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Ind w:w="-459" w:type="dxa"/>
        <w:tblLook w:val="04A0" w:firstRow="1" w:lastRow="0" w:firstColumn="1" w:lastColumn="0" w:noHBand="0" w:noVBand="1"/>
      </w:tblPr>
      <w:tblGrid>
        <w:gridCol w:w="4139"/>
        <w:gridCol w:w="2446"/>
        <w:gridCol w:w="3588"/>
      </w:tblGrid>
      <w:tr w:rsidR="00EB21B5" w:rsidRPr="00EB21B5" w:rsidTr="00BE3FCE">
        <w:trPr>
          <w:trHeight w:val="97"/>
        </w:trPr>
        <w:tc>
          <w:tcPr>
            <w:tcW w:w="4139" w:type="dxa"/>
          </w:tcPr>
          <w:p w:rsidR="00EB21B5" w:rsidRPr="00EB21B5" w:rsidRDefault="00EB21B5" w:rsidP="00EB21B5">
            <w:pPr>
              <w:ind w:firstLine="0"/>
              <w:jc w:val="left"/>
              <w:rPr>
                <w:sz w:val="18"/>
                <w:szCs w:val="18"/>
              </w:rPr>
            </w:pPr>
            <w:bookmarkStart w:id="0" w:name="_Hlk118983214"/>
          </w:p>
          <w:p w:rsidR="00EB21B5" w:rsidRPr="00EB21B5" w:rsidRDefault="00EB21B5" w:rsidP="00EB21B5">
            <w:pPr>
              <w:ind w:firstLine="0"/>
              <w:jc w:val="left"/>
              <w:rPr>
                <w:b/>
                <w:sz w:val="18"/>
                <w:szCs w:val="18"/>
              </w:rPr>
            </w:pPr>
            <w:r w:rsidRPr="00EB21B5">
              <w:rPr>
                <w:b/>
                <w:sz w:val="18"/>
                <w:szCs w:val="18"/>
              </w:rPr>
              <w:t xml:space="preserve">Проект контракта </w:t>
            </w:r>
          </w:p>
          <w:p w:rsidR="00EB21B5" w:rsidRPr="00EB21B5" w:rsidRDefault="00EB21B5" w:rsidP="00EB21B5">
            <w:pPr>
              <w:ind w:firstLine="0"/>
              <w:jc w:val="left"/>
              <w:rPr>
                <w:b/>
                <w:sz w:val="18"/>
                <w:szCs w:val="18"/>
              </w:rPr>
            </w:pPr>
            <w:r w:rsidRPr="00EB21B5">
              <w:rPr>
                <w:b/>
                <w:sz w:val="18"/>
                <w:szCs w:val="18"/>
              </w:rPr>
              <w:t>Утверждаю:</w:t>
            </w:r>
          </w:p>
          <w:p w:rsidR="00EB21B5" w:rsidRPr="00EB21B5" w:rsidRDefault="00EB21B5" w:rsidP="00EB21B5">
            <w:pPr>
              <w:ind w:firstLine="0"/>
              <w:jc w:val="left"/>
              <w:rPr>
                <w:sz w:val="18"/>
                <w:szCs w:val="18"/>
              </w:rPr>
            </w:pPr>
          </w:p>
          <w:p w:rsidR="00EB21B5" w:rsidRPr="00EB21B5" w:rsidRDefault="00EB21B5" w:rsidP="00EB21B5">
            <w:pPr>
              <w:ind w:firstLine="0"/>
              <w:jc w:val="left"/>
              <w:rPr>
                <w:sz w:val="18"/>
                <w:szCs w:val="18"/>
              </w:rPr>
            </w:pPr>
          </w:p>
          <w:p w:rsidR="00EB21B5" w:rsidRPr="00EB21B5" w:rsidRDefault="00EB21B5" w:rsidP="00EB21B5">
            <w:pPr>
              <w:ind w:firstLine="0"/>
              <w:jc w:val="left"/>
              <w:rPr>
                <w:sz w:val="18"/>
                <w:szCs w:val="18"/>
              </w:rPr>
            </w:pPr>
            <w:r w:rsidRPr="00EB21B5">
              <w:rPr>
                <w:sz w:val="18"/>
                <w:szCs w:val="18"/>
              </w:rPr>
              <w:t>____________Д.М. Салыкаев</w:t>
            </w:r>
          </w:p>
          <w:p w:rsidR="00EB21B5" w:rsidRPr="00EB21B5" w:rsidRDefault="00EB21B5" w:rsidP="00EB21B5">
            <w:pPr>
              <w:ind w:firstLine="0"/>
              <w:jc w:val="left"/>
              <w:rPr>
                <w:sz w:val="18"/>
                <w:szCs w:val="18"/>
              </w:rPr>
            </w:pPr>
          </w:p>
          <w:p w:rsidR="00EB21B5" w:rsidRPr="00EB21B5" w:rsidRDefault="00EB21B5" w:rsidP="00EB21B5">
            <w:pPr>
              <w:ind w:firstLine="0"/>
              <w:jc w:val="left"/>
              <w:rPr>
                <w:sz w:val="18"/>
                <w:szCs w:val="18"/>
              </w:rPr>
            </w:pPr>
          </w:p>
        </w:tc>
        <w:tc>
          <w:tcPr>
            <w:tcW w:w="2446" w:type="dxa"/>
          </w:tcPr>
          <w:p w:rsidR="00EB21B5" w:rsidRPr="00EB21B5" w:rsidRDefault="00EB21B5" w:rsidP="00EB21B5">
            <w:pPr>
              <w:ind w:firstLine="0"/>
              <w:jc w:val="right"/>
              <w:rPr>
                <w:b/>
                <w:sz w:val="18"/>
                <w:szCs w:val="18"/>
              </w:rPr>
            </w:pPr>
          </w:p>
        </w:tc>
        <w:tc>
          <w:tcPr>
            <w:tcW w:w="3588" w:type="dxa"/>
          </w:tcPr>
          <w:p w:rsidR="00EB21B5" w:rsidRPr="00EB21B5" w:rsidRDefault="00EB21B5" w:rsidP="00EB21B5">
            <w:pPr>
              <w:ind w:firstLine="0"/>
              <w:jc w:val="right"/>
              <w:rPr>
                <w:sz w:val="18"/>
                <w:szCs w:val="18"/>
              </w:rPr>
            </w:pPr>
            <w:r w:rsidRPr="00EB21B5">
              <w:rPr>
                <w:sz w:val="18"/>
                <w:szCs w:val="18"/>
              </w:rPr>
              <w:t>Приложение №3</w:t>
            </w:r>
          </w:p>
          <w:p w:rsidR="00EB21B5" w:rsidRPr="00EB21B5" w:rsidRDefault="00EB21B5" w:rsidP="00EB21B5">
            <w:pPr>
              <w:ind w:firstLine="0"/>
              <w:jc w:val="right"/>
              <w:rPr>
                <w:sz w:val="18"/>
                <w:szCs w:val="18"/>
              </w:rPr>
            </w:pPr>
            <w:r w:rsidRPr="00EB21B5">
              <w:rPr>
                <w:sz w:val="18"/>
                <w:szCs w:val="18"/>
              </w:rPr>
              <w:t>к заявке</w:t>
            </w:r>
          </w:p>
          <w:p w:rsidR="00EB21B5" w:rsidRPr="00EB21B5" w:rsidRDefault="00EB21B5" w:rsidP="00EB21B5">
            <w:pPr>
              <w:ind w:firstLine="0"/>
              <w:jc w:val="right"/>
              <w:rPr>
                <w:sz w:val="18"/>
                <w:szCs w:val="18"/>
              </w:rPr>
            </w:pPr>
            <w:r w:rsidRPr="00EB21B5">
              <w:rPr>
                <w:sz w:val="18"/>
                <w:szCs w:val="18"/>
              </w:rPr>
              <w:t>на организацию осуществления закупки путем проведения электронного аукциона по выполнению работ «Комфортная среда. Благоустройство (ремонт) дворовой территории домов №36,34,32,30 по ул.8 Марта, переулка труда для удовлетворения потребностей жителей с. Аргаяш, обучающихся, родителей и сотрудников детского сада №20 в обеспечении безопасного, комфортного, привлекательного пространства»</w:t>
            </w:r>
          </w:p>
          <w:p w:rsidR="00EB21B5" w:rsidRPr="00EB21B5" w:rsidRDefault="00EB21B5" w:rsidP="00EB21B5">
            <w:pPr>
              <w:ind w:firstLine="0"/>
              <w:jc w:val="right"/>
              <w:rPr>
                <w:sz w:val="18"/>
                <w:szCs w:val="18"/>
              </w:rPr>
            </w:pPr>
          </w:p>
        </w:tc>
      </w:tr>
    </w:tbl>
    <w:p w:rsidR="00EB21B5" w:rsidRDefault="00EB21B5" w:rsidP="00D419B5">
      <w:pPr>
        <w:widowControl w:val="0"/>
        <w:autoSpaceDE w:val="0"/>
        <w:autoSpaceDN w:val="0"/>
        <w:adjustRightInd w:val="0"/>
        <w:ind w:firstLine="0"/>
        <w:jc w:val="center"/>
        <w:rPr>
          <w:b/>
          <w:color w:val="000000"/>
        </w:rPr>
      </w:pPr>
    </w:p>
    <w:p w:rsidR="00EB21B5" w:rsidRPr="00EB21B5" w:rsidRDefault="00EB21B5" w:rsidP="00EB21B5">
      <w:pPr>
        <w:ind w:firstLine="0"/>
        <w:jc w:val="center"/>
        <w:rPr>
          <w:b/>
        </w:rPr>
      </w:pPr>
      <w:bookmarkStart w:id="1" w:name="Par683"/>
      <w:bookmarkEnd w:id="1"/>
      <w:r w:rsidRPr="00EB21B5">
        <w:rPr>
          <w:b/>
        </w:rPr>
        <w:t>ПРОЕКТ</w:t>
      </w:r>
    </w:p>
    <w:p w:rsidR="00EB21B5" w:rsidRPr="00EB21B5" w:rsidRDefault="00EB21B5" w:rsidP="00EB21B5">
      <w:pPr>
        <w:ind w:firstLine="0"/>
        <w:jc w:val="center"/>
        <w:rPr>
          <w:b/>
        </w:rPr>
      </w:pPr>
      <w:r w:rsidRPr="00EB21B5">
        <w:rPr>
          <w:b/>
        </w:rPr>
        <w:t>Муниципальный контракт №________</w:t>
      </w:r>
    </w:p>
    <w:p w:rsidR="00EB21B5" w:rsidRPr="00EB21B5" w:rsidRDefault="00EB21B5" w:rsidP="00EB21B5">
      <w:pPr>
        <w:ind w:firstLine="0"/>
        <w:jc w:val="center"/>
        <w:rPr>
          <w:b/>
        </w:rPr>
      </w:pPr>
      <w:r w:rsidRPr="00EB21B5">
        <w:rPr>
          <w:b/>
        </w:rPr>
        <w:t xml:space="preserve">на выполнение работ </w:t>
      </w:r>
    </w:p>
    <w:p w:rsidR="00EB21B5" w:rsidRPr="00EB21B5" w:rsidRDefault="00EB21B5" w:rsidP="00EB21B5">
      <w:pPr>
        <w:widowControl w:val="0"/>
        <w:autoSpaceDE w:val="0"/>
        <w:autoSpaceDN w:val="0"/>
        <w:adjustRightInd w:val="0"/>
        <w:ind w:firstLine="0"/>
        <w:jc w:val="center"/>
        <w:rPr>
          <w:b/>
          <w:color w:val="000000"/>
          <w:shd w:val="clear" w:color="auto" w:fill="F9F9F9"/>
        </w:rPr>
      </w:pPr>
      <w:r w:rsidRPr="00EB21B5">
        <w:rPr>
          <w:b/>
        </w:rPr>
        <w:t>Идентификационный код закупки:</w:t>
      </w:r>
      <w:r w:rsidRPr="00EB21B5">
        <w:rPr>
          <w:b/>
          <w:color w:val="000000"/>
          <w:shd w:val="clear" w:color="auto" w:fill="F9F9F9"/>
        </w:rPr>
        <w:t xml:space="preserve"> </w:t>
      </w:r>
      <w:r w:rsidR="00C603F6">
        <w:rPr>
          <w:rFonts w:ascii="Tahoma" w:hAnsi="Tahoma" w:cs="Tahoma"/>
          <w:sz w:val="21"/>
          <w:szCs w:val="21"/>
        </w:rPr>
        <w:t>233742600205674600100100060004211244</w:t>
      </w:r>
    </w:p>
    <w:p w:rsidR="00D05E9E" w:rsidRPr="008612CE" w:rsidRDefault="00E5371A" w:rsidP="00D419B5">
      <w:pPr>
        <w:widowControl w:val="0"/>
        <w:autoSpaceDE w:val="0"/>
        <w:autoSpaceDN w:val="0"/>
        <w:adjustRightInd w:val="0"/>
        <w:ind w:firstLine="0"/>
        <w:rPr>
          <w:color w:val="000000"/>
          <w:spacing w:val="-6"/>
        </w:rPr>
      </w:pPr>
      <w:r w:rsidRPr="008612CE">
        <w:rPr>
          <w:color w:val="000000"/>
          <w:spacing w:val="-6"/>
        </w:rPr>
        <w:t>с. Аргаяш</w:t>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D05E9E" w:rsidRPr="008612CE">
        <w:rPr>
          <w:color w:val="000000"/>
          <w:spacing w:val="-6"/>
        </w:rPr>
        <w:t>« ____ » _____ 20</w:t>
      </w:r>
      <w:r w:rsidR="00A76C03" w:rsidRPr="008612CE">
        <w:rPr>
          <w:color w:val="000000"/>
          <w:spacing w:val="-6"/>
        </w:rPr>
        <w:t>2</w:t>
      </w:r>
      <w:r w:rsidR="006B6CB2" w:rsidRPr="008612CE">
        <w:rPr>
          <w:color w:val="000000"/>
          <w:spacing w:val="-6"/>
        </w:rPr>
        <w:t>3</w:t>
      </w:r>
      <w:r w:rsidR="00D05E9E" w:rsidRPr="008612CE">
        <w:rPr>
          <w:color w:val="000000"/>
          <w:spacing w:val="-6"/>
        </w:rPr>
        <w:t xml:space="preserve"> г.  </w:t>
      </w:r>
    </w:p>
    <w:p w:rsidR="00047EC6" w:rsidRPr="008612CE" w:rsidRDefault="00047EC6" w:rsidP="00D419B5">
      <w:pPr>
        <w:widowControl w:val="0"/>
        <w:autoSpaceDE w:val="0"/>
        <w:autoSpaceDN w:val="0"/>
        <w:adjustRightInd w:val="0"/>
        <w:rPr>
          <w:spacing w:val="-6"/>
        </w:rPr>
      </w:pPr>
      <w:bookmarkStart w:id="2" w:name="_GoBack"/>
      <w:bookmarkEnd w:id="2"/>
    </w:p>
    <w:p w:rsidR="00FE1932" w:rsidRPr="008612CE" w:rsidRDefault="00E5371A" w:rsidP="00D419B5">
      <w:r w:rsidRPr="008612CE">
        <w:t xml:space="preserve">Администрация Аргаяшского </w:t>
      </w:r>
      <w:r w:rsidR="00ED5101">
        <w:t>сельского поселения</w:t>
      </w:r>
      <w:r w:rsidRPr="008612CE">
        <w:t>, именуемая в дальнейшем «Заказчик», в лице</w:t>
      </w:r>
      <w:r w:rsidR="00ED5101">
        <w:t xml:space="preserve"> главы поселения Салыкаева Дамира Маулиджановича, действующего на основании Устава</w:t>
      </w:r>
      <w:r w:rsidRPr="008612CE">
        <w:t xml:space="preserve">, </w:t>
      </w:r>
      <w:r w:rsidR="00E61B05" w:rsidRPr="008612CE">
        <w:t>с одной стороны</w:t>
      </w:r>
      <w:r w:rsidR="00FE1932" w:rsidRPr="008612CE">
        <w:t xml:space="preserve">, и </w:t>
      </w:r>
      <w:r w:rsidR="003D02E5" w:rsidRPr="008612CE">
        <w:t>__________________________</w:t>
      </w:r>
      <w:r w:rsidR="00D86DA1" w:rsidRPr="008612CE">
        <w:rPr>
          <w:color w:val="000000"/>
        </w:rPr>
        <w:t>,именуем</w:t>
      </w:r>
      <w:r w:rsidRPr="008612CE">
        <w:rPr>
          <w:color w:val="000000"/>
        </w:rPr>
        <w:t>__</w:t>
      </w:r>
      <w:r w:rsidR="00D86DA1" w:rsidRPr="008612CE">
        <w:rPr>
          <w:color w:val="000000"/>
        </w:rPr>
        <w:t xml:space="preserve"> в дальнейшем «Подрядчик», в лице </w:t>
      </w:r>
      <w:r w:rsidR="003D02E5" w:rsidRPr="008612CE">
        <w:rPr>
          <w:color w:val="000000"/>
        </w:rPr>
        <w:t>__________________</w:t>
      </w:r>
      <w:r w:rsidR="00D86DA1" w:rsidRPr="008612CE">
        <w:rPr>
          <w:color w:val="000000"/>
        </w:rPr>
        <w:t>,</w:t>
      </w:r>
      <w:r w:rsidR="00D86DA1" w:rsidRPr="008612CE">
        <w:t>действующ</w:t>
      </w:r>
      <w:r w:rsidR="003D02E5" w:rsidRPr="008612CE">
        <w:t>____</w:t>
      </w:r>
      <w:r w:rsidR="00D86DA1" w:rsidRPr="008612CE">
        <w:t xml:space="preserve">  на основании </w:t>
      </w:r>
      <w:r w:rsidR="003D02E5" w:rsidRPr="008612CE">
        <w:t>_______________</w:t>
      </w:r>
      <w:r w:rsidR="00D86DA1" w:rsidRPr="008612CE">
        <w:t xml:space="preserve">, </w:t>
      </w:r>
      <w:r w:rsidR="00FE1932" w:rsidRPr="008612CE">
        <w:t xml:space="preserve">с другой стороны, </w:t>
      </w:r>
      <w:r w:rsidR="00E61B05" w:rsidRPr="008612CE">
        <w:rPr>
          <w:spacing w:val="-6"/>
        </w:rPr>
        <w:t>вместе именуемые «Стороны» и каждый в отдельности «Сторона», с соблюдением требований Гражданского кодексаРоссийской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системе),при способе определения Подрядчика путем проведения электронной процедуры (протокол № ______от _____), заключили настоящий контракт (далее – Контракт) о нижеследующем:</w:t>
      </w:r>
    </w:p>
    <w:p w:rsidR="0022710B" w:rsidRPr="008612CE" w:rsidRDefault="00047EC6" w:rsidP="00D419B5">
      <w:pPr>
        <w:pStyle w:val="aff"/>
        <w:numPr>
          <w:ilvl w:val="0"/>
          <w:numId w:val="50"/>
        </w:numPr>
        <w:spacing w:before="0" w:after="0"/>
        <w:ind w:left="0"/>
      </w:pPr>
      <w:r w:rsidRPr="008612CE">
        <w:t>Предмет Контракта</w:t>
      </w:r>
    </w:p>
    <w:p w:rsidR="00797E4E" w:rsidRPr="008612CE" w:rsidRDefault="00047EC6" w:rsidP="00D419B5">
      <w:pPr>
        <w:widowControl w:val="0"/>
        <w:autoSpaceDE w:val="0"/>
        <w:autoSpaceDN w:val="0"/>
        <w:adjustRightInd w:val="0"/>
        <w:rPr>
          <w:b/>
          <w:color w:val="000000"/>
          <w:spacing w:val="-6"/>
        </w:rPr>
      </w:pPr>
      <w:r w:rsidRPr="008612CE">
        <w:rPr>
          <w:lang w:eastAsia="en-US"/>
        </w:rPr>
        <w:t xml:space="preserve">1.1. </w:t>
      </w:r>
      <w:r w:rsidR="00797E4E" w:rsidRPr="008612CE">
        <w:rPr>
          <w:lang w:eastAsia="en-US"/>
        </w:rPr>
        <w:t xml:space="preserve">Предметом Контракта является выполнение по заданию Заказчика работ </w:t>
      </w:r>
      <w:r w:rsidR="00EB21B5" w:rsidRPr="00EB21B5">
        <w:rPr>
          <w:b/>
          <w:u w:val="single"/>
          <w:lang w:eastAsia="en-US"/>
        </w:rPr>
        <w:t>«Комфортная среда. Благоустройство (ремонт) дворовой территории домов №36,34,32,30 по ул.8 Марта, переулка труда для удовлетворения потребностей жителей с. Аргаяш, обучающихся, родителей и сотрудников детского сада №20 в обеспечении безопасного, комфортного, привлекательного пространства»</w:t>
      </w:r>
      <w:r w:rsidR="00EB21B5" w:rsidRPr="00EB21B5">
        <w:rPr>
          <w:lang w:eastAsia="en-US"/>
        </w:rPr>
        <w:t xml:space="preserve"> </w:t>
      </w:r>
      <w:r w:rsidR="00BA08E6" w:rsidRPr="008612CE">
        <w:rPr>
          <w:lang w:eastAsia="en-US"/>
        </w:rPr>
        <w:t xml:space="preserve"> </w:t>
      </w:r>
      <w:r w:rsidR="00797E4E" w:rsidRPr="008612CE">
        <w:rPr>
          <w:lang w:eastAsia="en-US"/>
        </w:rPr>
        <w:t>(далее – Объект) в соответствии с «Описанием объекта закупки» (Приложение № 1 к Контракту) и на условиях, предусмотренных Контрактом.</w:t>
      </w:r>
    </w:p>
    <w:p w:rsidR="00EB21B5" w:rsidRDefault="00047EC6" w:rsidP="00EB21B5">
      <w:pPr>
        <w:rPr>
          <w:lang w:eastAsia="en-US"/>
        </w:rPr>
      </w:pPr>
      <w:r w:rsidRPr="008612CE">
        <w:rPr>
          <w:lang w:eastAsia="en-US"/>
        </w:rPr>
        <w:t>1.</w:t>
      </w:r>
      <w:r w:rsidR="00491287" w:rsidRPr="008612CE">
        <w:rPr>
          <w:lang w:eastAsia="en-US"/>
        </w:rPr>
        <w:t>2</w:t>
      </w:r>
      <w:r w:rsidRPr="008612CE">
        <w:rPr>
          <w:lang w:eastAsia="en-US"/>
        </w:rPr>
        <w:t xml:space="preserve">. </w:t>
      </w:r>
      <w:r w:rsidR="00EB21B5" w:rsidRPr="00EB21B5">
        <w:rPr>
          <w:lang w:eastAsia="en-US"/>
        </w:rPr>
        <w:t>Перечень выполняемых работ, приведены в Техническом задании и Локальном сметном расчёте (Приложение № 1 и Приложение № 4 к Контракту), являющимся неотъемлемой частью настоящего Контракта (далее - работы).</w:t>
      </w:r>
    </w:p>
    <w:p w:rsidR="00277014" w:rsidRPr="008612CE" w:rsidRDefault="00277014" w:rsidP="00EB21B5">
      <w:r w:rsidRPr="008612CE">
        <w:rPr>
          <w:lang w:eastAsia="en-US"/>
        </w:rPr>
        <w:t xml:space="preserve">1.3. </w:t>
      </w:r>
      <w:r w:rsidRPr="008612CE">
        <w:rPr>
          <w:color w:val="000000"/>
          <w:lang w:eastAsia="en-US"/>
        </w:rPr>
        <w:t xml:space="preserve">Интересы Заказчика по выполнению настоящего Контракта представляют </w:t>
      </w:r>
      <w:r w:rsidR="007C1883" w:rsidRPr="008612CE">
        <w:rPr>
          <w:color w:val="000000"/>
          <w:lang w:eastAsia="en-US"/>
        </w:rPr>
        <w:t>отве</w:t>
      </w:r>
      <w:r w:rsidR="007E1737" w:rsidRPr="008612CE">
        <w:rPr>
          <w:color w:val="000000"/>
          <w:lang w:eastAsia="en-US"/>
        </w:rPr>
        <w:t>т</w:t>
      </w:r>
      <w:r w:rsidR="007C1883" w:rsidRPr="008612CE">
        <w:rPr>
          <w:color w:val="000000"/>
          <w:lang w:eastAsia="en-US"/>
        </w:rPr>
        <w:t>ственные должностные лица</w:t>
      </w:r>
      <w:r w:rsidR="002568B1" w:rsidRPr="008612CE">
        <w:rPr>
          <w:color w:val="000000"/>
          <w:lang w:eastAsia="en-US"/>
        </w:rPr>
        <w:t xml:space="preserve"> Заказчика</w:t>
      </w:r>
      <w:r w:rsidRPr="008612CE">
        <w:rPr>
          <w:color w:val="000000"/>
          <w:lang w:eastAsia="en-US"/>
        </w:rPr>
        <w:t>.</w:t>
      </w:r>
    </w:p>
    <w:p w:rsidR="005438DF" w:rsidRPr="008612CE" w:rsidRDefault="005438DF" w:rsidP="00D419B5">
      <w:pPr>
        <w:rPr>
          <w:lang w:eastAsia="en-US"/>
        </w:rPr>
      </w:pPr>
      <w:r w:rsidRPr="008612CE">
        <w:rPr>
          <w:lang w:eastAsia="en-US"/>
        </w:rPr>
        <w:t>1.4. Интересы Подрядчика по Контракту представляют сотрудники Подрядчика, которые уполномочены руководителем подписывать документы во исполнени</w:t>
      </w:r>
      <w:r w:rsidR="00323D05" w:rsidRPr="008612CE">
        <w:rPr>
          <w:lang w:eastAsia="en-US"/>
        </w:rPr>
        <w:t>е Контракта, документы о приемке</w:t>
      </w:r>
      <w:r w:rsidRPr="008612CE">
        <w:rPr>
          <w:lang w:eastAsia="en-US"/>
        </w:rPr>
        <w:t xml:space="preserve">, </w:t>
      </w:r>
      <w:r w:rsidR="00D356CE" w:rsidRPr="008612CE">
        <w:rPr>
          <w:lang w:eastAsia="en-US"/>
        </w:rPr>
        <w:t>расшифровк</w:t>
      </w:r>
      <w:r w:rsidR="00323D05" w:rsidRPr="008612CE">
        <w:rPr>
          <w:lang w:eastAsia="en-US"/>
        </w:rPr>
        <w:t>и</w:t>
      </w:r>
      <w:r w:rsidR="00D356CE" w:rsidRPr="008612CE">
        <w:rPr>
          <w:lang w:eastAsia="en-US"/>
        </w:rPr>
        <w:t xml:space="preserve"> к документ</w:t>
      </w:r>
      <w:r w:rsidR="00323D05" w:rsidRPr="008612CE">
        <w:rPr>
          <w:lang w:eastAsia="en-US"/>
        </w:rPr>
        <w:t>ам</w:t>
      </w:r>
      <w:r w:rsidR="00D356CE" w:rsidRPr="008612CE">
        <w:rPr>
          <w:lang w:eastAsia="en-US"/>
        </w:rPr>
        <w:t xml:space="preserve"> о приемке </w:t>
      </w:r>
      <w:r w:rsidR="00A8558D">
        <w:rPr>
          <w:lang w:eastAsia="en-US"/>
        </w:rPr>
        <w:t xml:space="preserve">по форме Приложения № 2 </w:t>
      </w:r>
      <w:r w:rsidRPr="008612CE">
        <w:rPr>
          <w:lang w:eastAsia="en-US"/>
        </w:rPr>
        <w:t>к Контракту</w:t>
      </w:r>
      <w:r w:rsidR="00323D05" w:rsidRPr="008612CE">
        <w:rPr>
          <w:lang w:eastAsia="en-US"/>
        </w:rPr>
        <w:t xml:space="preserve"> и</w:t>
      </w:r>
      <w:r w:rsidRPr="008612CE">
        <w:rPr>
          <w:lang w:eastAsia="en-US"/>
        </w:rPr>
        <w:t xml:space="preserve">  другие документы на основании выдаваемых в порядке статьи 185 Гражданского кодекса РФ доверенностей, которые предоставляются Заказчику не позднее чем за 3 (три) дня до подписания указанных документов и при смене доверенного лица.</w:t>
      </w:r>
    </w:p>
    <w:p w:rsidR="00DC35BB" w:rsidRPr="008612CE" w:rsidRDefault="00DC35BB" w:rsidP="00D419B5">
      <w:pPr>
        <w:pStyle w:val="aff"/>
        <w:spacing w:before="0" w:after="0"/>
      </w:pPr>
      <w:r w:rsidRPr="008612CE">
        <w:t>2. Цена Контракта и порядок расчетов</w:t>
      </w:r>
    </w:p>
    <w:p w:rsidR="00797E4E" w:rsidRPr="008612CE" w:rsidRDefault="00797E4E" w:rsidP="00D419B5">
      <w:pPr>
        <w:rPr>
          <w:color w:val="000000"/>
          <w:lang w:eastAsia="en-US"/>
        </w:rPr>
      </w:pPr>
      <w:bookmarkStart w:id="3" w:name="Par32"/>
      <w:bookmarkEnd w:id="3"/>
      <w:r w:rsidRPr="008612CE">
        <w:rPr>
          <w:color w:val="000000"/>
          <w:lang w:eastAsia="en-US"/>
        </w:rPr>
        <w:t>2.1. Цена Контракта составляет</w:t>
      </w:r>
      <w:r w:rsidR="002B64A2" w:rsidRPr="008612CE">
        <w:t>______________</w:t>
      </w:r>
      <w:r w:rsidRPr="008612CE">
        <w:rPr>
          <w:color w:val="000000"/>
          <w:lang w:eastAsia="en-US"/>
        </w:rPr>
        <w:t xml:space="preserve"> (</w:t>
      </w:r>
      <w:r w:rsidR="002B64A2" w:rsidRPr="008612CE">
        <w:rPr>
          <w:color w:val="000000"/>
          <w:lang w:eastAsia="en-US"/>
        </w:rPr>
        <w:t>___________</w:t>
      </w:r>
      <w:r w:rsidR="00F56247" w:rsidRPr="008612CE">
        <w:rPr>
          <w:color w:val="000000"/>
          <w:lang w:eastAsia="en-US"/>
        </w:rPr>
        <w:t xml:space="preserve">) рублей </w:t>
      </w:r>
      <w:r w:rsidR="002B64A2" w:rsidRPr="008612CE">
        <w:rPr>
          <w:color w:val="000000"/>
          <w:lang w:eastAsia="en-US"/>
        </w:rPr>
        <w:t xml:space="preserve">__ </w:t>
      </w:r>
      <w:r w:rsidRPr="008612CE">
        <w:rPr>
          <w:color w:val="000000"/>
          <w:lang w:eastAsia="en-US"/>
        </w:rPr>
        <w:t>коп</w:t>
      </w:r>
      <w:r w:rsidR="00F56247" w:rsidRPr="008612CE">
        <w:rPr>
          <w:color w:val="000000"/>
          <w:lang w:eastAsia="en-US"/>
        </w:rPr>
        <w:t>.</w:t>
      </w:r>
      <w:r w:rsidRPr="008612CE">
        <w:rPr>
          <w:color w:val="000000"/>
          <w:lang w:eastAsia="en-US"/>
        </w:rPr>
        <w:t>, с учетом НДС/ НДС не предусмотрен на основании ____________________.</w:t>
      </w:r>
    </w:p>
    <w:p w:rsidR="005438DF" w:rsidRPr="008612CE" w:rsidRDefault="005438DF" w:rsidP="00D419B5">
      <w:pPr>
        <w:rPr>
          <w:color w:val="000000"/>
          <w:lang w:eastAsia="en-US"/>
        </w:rPr>
      </w:pPr>
      <w:r w:rsidRPr="008612CE">
        <w:rPr>
          <w:color w:val="000000"/>
          <w:lang w:eastAsia="en-US"/>
        </w:rPr>
        <w:lastRenderedPageBreak/>
        <w:t>Стоимость выполненных Работ определяется на основании утвержденной сметной документации, с пересчетом сметной стоимости Работ в текущий уровень цен с учетом индексов-дефляторов, примененных в расчете начальной (максимальной) цены Контракта и с учетом результатов закупки (коэффициент снижения – _______).</w:t>
      </w:r>
    </w:p>
    <w:p w:rsidR="008124CD" w:rsidRPr="008612CE" w:rsidRDefault="00FE1932" w:rsidP="00D419B5">
      <w:pPr>
        <w:rPr>
          <w:i/>
          <w:lang w:eastAsia="en-US"/>
        </w:rPr>
      </w:pPr>
      <w:r w:rsidRPr="008612CE">
        <w:rPr>
          <w:i/>
          <w:lang w:eastAsia="en-US"/>
        </w:rP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F5260" w:rsidRPr="008612CE" w:rsidRDefault="00797E4E" w:rsidP="00D419B5">
      <w:pPr>
        <w:rPr>
          <w:spacing w:val="-6"/>
        </w:rPr>
      </w:pPr>
      <w:r w:rsidRPr="008612CE">
        <w:rPr>
          <w:lang w:eastAsia="en-US"/>
        </w:rPr>
        <w:t xml:space="preserve">Источником финансирования являются средства </w:t>
      </w:r>
      <w:r w:rsidR="008F5260" w:rsidRPr="008612CE">
        <w:t xml:space="preserve">бюджета Аргаяшского </w:t>
      </w:r>
      <w:r w:rsidR="00ED5101">
        <w:t>сельского поселения</w:t>
      </w:r>
      <w:r w:rsidR="008F5260" w:rsidRPr="008612CE">
        <w:rPr>
          <w:spacing w:val="-6"/>
        </w:rPr>
        <w:t xml:space="preserve">. </w:t>
      </w:r>
    </w:p>
    <w:p w:rsidR="00FE1932" w:rsidRPr="008612CE" w:rsidRDefault="00553196" w:rsidP="00D419B5">
      <w:pPr>
        <w:rPr>
          <w:lang w:eastAsia="en-US"/>
        </w:rPr>
      </w:pPr>
      <w:r w:rsidRPr="008612CE">
        <w:rPr>
          <w:lang w:eastAsia="en-US"/>
        </w:rPr>
        <w:t>2.2</w:t>
      </w:r>
      <w:r w:rsidR="00D047FB" w:rsidRPr="008612CE">
        <w:rPr>
          <w:lang w:eastAsia="en-US"/>
        </w:rPr>
        <w:t>.</w:t>
      </w:r>
      <w:r w:rsidR="00FE1932" w:rsidRPr="008612CE">
        <w:rPr>
          <w:lang w:eastAsia="en-US"/>
        </w:rPr>
        <w:t>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стоимость материалов, расходы на перевозку, уплату налогов, сборов и других обязательных платежей, а также иные расходы, связанные с исполнением Подрядчиком своих обязательств по Контракту.</w:t>
      </w:r>
    </w:p>
    <w:p w:rsidR="00C85BD7" w:rsidRPr="008612CE" w:rsidRDefault="00030E82" w:rsidP="00D419B5">
      <w:pPr>
        <w:rPr>
          <w:lang w:eastAsia="en-US"/>
        </w:rPr>
      </w:pPr>
      <w:r w:rsidRPr="008612CE">
        <w:rPr>
          <w:lang w:eastAsia="en-US"/>
        </w:rPr>
        <w:t>2.3</w:t>
      </w:r>
      <w:r w:rsidR="00D047FB" w:rsidRPr="008612CE">
        <w:rPr>
          <w:lang w:eastAsia="en-US"/>
        </w:rPr>
        <w:t>.</w:t>
      </w:r>
      <w:r w:rsidR="00F851C6" w:rsidRPr="008612CE">
        <w:t>Оплата выполненных Работ производится Заказчиком на расчетный счет Подрядчика</w:t>
      </w:r>
      <w:r w:rsidR="00996F93" w:rsidRPr="008612CE">
        <w:t xml:space="preserve">, указанный в Контракте, </w:t>
      </w:r>
      <w:r w:rsidR="006473C4" w:rsidRPr="008612CE">
        <w:t>в срок</w:t>
      </w:r>
      <w:r w:rsidR="00AE5E6F" w:rsidRPr="008612CE">
        <w:t>и</w:t>
      </w:r>
      <w:r w:rsidR="006473C4" w:rsidRPr="008612CE">
        <w:t xml:space="preserve"> и размер</w:t>
      </w:r>
      <w:r w:rsidR="00D356CE" w:rsidRPr="008612CE">
        <w:t>ах</w:t>
      </w:r>
      <w:r w:rsidR="00A26C5E" w:rsidRPr="008612CE">
        <w:t xml:space="preserve"> согласно контракта</w:t>
      </w:r>
      <w:r w:rsidR="00F851C6" w:rsidRPr="008612CE">
        <w:t xml:space="preserve">, при условии выполнения объема Работ, в срок не более </w:t>
      </w:r>
      <w:r w:rsidR="007B1E48" w:rsidRPr="008612CE">
        <w:rPr>
          <w:i/>
        </w:rPr>
        <w:t>7</w:t>
      </w:r>
      <w:r w:rsidR="00F851C6" w:rsidRPr="008612CE">
        <w:t xml:space="preserve"> (</w:t>
      </w:r>
      <w:r w:rsidR="007B1E48" w:rsidRPr="008612CE">
        <w:t>семи</w:t>
      </w:r>
      <w:r w:rsidR="00F851C6" w:rsidRPr="008612CE">
        <w:t xml:space="preserve">) рабочих дней </w:t>
      </w:r>
      <w:r w:rsidR="00C85BD7" w:rsidRPr="008612CE">
        <w:t>с даты подписания Заказчиком документа о приемке</w:t>
      </w:r>
      <w:r w:rsidR="00D356CE" w:rsidRPr="008612CE">
        <w:t xml:space="preserve"> вЕдиной информационной системе (д</w:t>
      </w:r>
      <w:r w:rsidR="007B1E48" w:rsidRPr="008612CE">
        <w:t xml:space="preserve">алее по тексту– ЕИС) при отсутствии у Заказчика претензий по объему и качеству выполненных работ и  представленных Подрядчиком счета / счета и счета-фактуры. </w:t>
      </w:r>
    </w:p>
    <w:p w:rsidR="00FE1932" w:rsidRPr="008612CE" w:rsidRDefault="00FE1932" w:rsidP="00D419B5">
      <w:pPr>
        <w:rPr>
          <w:lang w:eastAsia="en-US"/>
        </w:rPr>
      </w:pPr>
      <w:r w:rsidRPr="008612CE">
        <w:rPr>
          <w:lang w:eastAsia="en-US"/>
        </w:rP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026533" w:rsidRPr="008612CE" w:rsidRDefault="008F5260" w:rsidP="00D419B5">
      <w:pPr>
        <w:rPr>
          <w:lang w:eastAsia="en-US"/>
        </w:rPr>
      </w:pPr>
      <w:r w:rsidRPr="008612CE">
        <w:rPr>
          <w:lang w:eastAsia="en-US"/>
        </w:rPr>
        <w:t>2.4</w:t>
      </w:r>
      <w:r w:rsidR="00026533" w:rsidRPr="008612CE">
        <w:rPr>
          <w:lang w:eastAsia="en-US"/>
        </w:rPr>
        <w:t>. Цена Контракта может быть изменена в соответствии с положениями  Закона о контрактной системе.</w:t>
      </w:r>
    </w:p>
    <w:p w:rsidR="00DC0AE0" w:rsidRPr="008612CE" w:rsidRDefault="00030E82" w:rsidP="00D419B5">
      <w:r w:rsidRPr="008612CE">
        <w:t>2.</w:t>
      </w:r>
      <w:r w:rsidR="008F5260" w:rsidRPr="008612CE">
        <w:t>5</w:t>
      </w:r>
      <w:r w:rsidR="00D047FB" w:rsidRPr="008612CE">
        <w:t>.</w:t>
      </w:r>
      <w:r w:rsidR="00DC0AE0" w:rsidRPr="008612CE">
        <w:t>Подписанные и размещенные в ЕИС документы о приемке</w:t>
      </w:r>
      <w:r w:rsidR="00606E2B" w:rsidRPr="008612CE">
        <w:t>принимаются к учету С</w:t>
      </w:r>
      <w:r w:rsidR="00DC0AE0" w:rsidRPr="008612CE">
        <w:t>торонами в качестве первичных учетных документов и являются основанием для оплаты.</w:t>
      </w:r>
    </w:p>
    <w:p w:rsidR="00611D79" w:rsidRPr="008612CE" w:rsidRDefault="00611D79" w:rsidP="00D419B5">
      <w:r w:rsidRPr="008612CE">
        <w:t>При приемке выполненных Работ для подтверждения объемов, качества и стоимости фактически выполненных Работ Подрядчик представляет комплект документов, который определяется разделом 4 Контракта, а также исполнительную документацию.</w:t>
      </w:r>
    </w:p>
    <w:p w:rsidR="00C90483" w:rsidRDefault="00030E82" w:rsidP="00D419B5">
      <w:pPr>
        <w:rPr>
          <w:rFonts w:eastAsia="Calibri"/>
        </w:rPr>
      </w:pPr>
      <w:r w:rsidRPr="008612CE">
        <w:rPr>
          <w:rFonts w:eastAsia="Calibri"/>
        </w:rPr>
        <w:t>2.</w:t>
      </w:r>
      <w:r w:rsidR="008F5260" w:rsidRPr="008612CE">
        <w:rPr>
          <w:rFonts w:eastAsia="Calibri"/>
        </w:rPr>
        <w:t>6</w:t>
      </w:r>
      <w:r w:rsidR="00D047FB" w:rsidRPr="008612CE">
        <w:rPr>
          <w:rFonts w:eastAsia="Calibri"/>
        </w:rPr>
        <w:t>.</w:t>
      </w:r>
      <w:r w:rsidR="00C90483" w:rsidRPr="008612CE">
        <w:rPr>
          <w:rFonts w:eastAsia="Calibri"/>
        </w:rPr>
        <w:t xml:space="preserve"> К стоимости Работ, переходящих по вине Подрядчика на </w:t>
      </w:r>
      <w:r w:rsidR="003B57AA" w:rsidRPr="008612CE">
        <w:rPr>
          <w:rFonts w:eastAsia="Calibri"/>
        </w:rPr>
        <w:t>более поздний период</w:t>
      </w:r>
      <w:r w:rsidR="001727B7" w:rsidRPr="008612CE">
        <w:rPr>
          <w:rFonts w:eastAsia="Calibri"/>
        </w:rPr>
        <w:t xml:space="preserve"> индексы дефляторы не применяются</w:t>
      </w:r>
      <w:r w:rsidR="00E26276">
        <w:rPr>
          <w:rFonts w:eastAsia="Calibri"/>
        </w:rPr>
        <w:t>.</w:t>
      </w:r>
    </w:p>
    <w:p w:rsidR="00E26276" w:rsidRPr="008612CE" w:rsidRDefault="00E26276" w:rsidP="00D419B5"/>
    <w:p w:rsidR="00047EC6" w:rsidRPr="008612CE" w:rsidRDefault="00047EC6" w:rsidP="00D419B5">
      <w:pPr>
        <w:pStyle w:val="aff"/>
        <w:spacing w:before="0" w:after="0"/>
      </w:pPr>
      <w:r w:rsidRPr="008612CE">
        <w:t xml:space="preserve">3. Порядок выполнения </w:t>
      </w:r>
      <w:r w:rsidR="00BF2DC4" w:rsidRPr="008612CE">
        <w:t>Р</w:t>
      </w:r>
      <w:r w:rsidRPr="008612CE">
        <w:t>абот</w:t>
      </w:r>
    </w:p>
    <w:p w:rsidR="000E4AE8" w:rsidRPr="008612CE" w:rsidRDefault="000E4AE8" w:rsidP="00D419B5">
      <w:pPr>
        <w:rPr>
          <w:lang w:eastAsia="en-US"/>
        </w:rPr>
      </w:pPr>
      <w:r w:rsidRPr="008612CE">
        <w:rPr>
          <w:lang w:eastAsia="en-US"/>
        </w:rPr>
        <w:t xml:space="preserve">3.1. Подрядчик выполняет Работы в соответствии с «Описанием объекта закупки» </w:t>
      </w:r>
      <w:r w:rsidR="006B6CB2" w:rsidRPr="008612CE">
        <w:rPr>
          <w:lang w:eastAsia="en-US"/>
        </w:rPr>
        <w:t>(Приложение № 1 к Контракту).</w:t>
      </w:r>
    </w:p>
    <w:p w:rsidR="00830CE5" w:rsidRPr="00BA08E6" w:rsidRDefault="00D356CE" w:rsidP="00BA08E6">
      <w:pPr>
        <w:rPr>
          <w:lang w:eastAsia="en-US"/>
        </w:rPr>
      </w:pPr>
      <w:r w:rsidRPr="00BA08E6">
        <w:rPr>
          <w:lang w:eastAsia="en-US"/>
        </w:rPr>
        <w:t>3.2. Место выполнения Р</w:t>
      </w:r>
      <w:r w:rsidR="000E4AE8" w:rsidRPr="00BA08E6">
        <w:rPr>
          <w:lang w:eastAsia="en-US"/>
        </w:rPr>
        <w:t xml:space="preserve">абот: </w:t>
      </w:r>
      <w:r w:rsidR="007E31DB" w:rsidRPr="007E31DB">
        <w:rPr>
          <w:bCs/>
          <w:color w:val="000000"/>
        </w:rPr>
        <w:t>Дворовая территория домов №36,34,32,30 по ул. 8 Марта и переулок Труда до пересечения с улицей Труда с. Аргаяш, Аргаяшского района Челябинской области.</w:t>
      </w:r>
    </w:p>
    <w:p w:rsidR="00467383" w:rsidRPr="008612CE" w:rsidRDefault="006473C4" w:rsidP="00D419B5">
      <w:pPr>
        <w:rPr>
          <w:lang w:eastAsia="en-US"/>
        </w:rPr>
      </w:pPr>
      <w:r w:rsidRPr="008612CE">
        <w:rPr>
          <w:lang w:eastAsia="en-US"/>
        </w:rPr>
        <w:t xml:space="preserve">3.3. </w:t>
      </w:r>
      <w:r w:rsidR="00604EC8" w:rsidRPr="008612CE">
        <w:rPr>
          <w:lang w:eastAsia="en-US"/>
        </w:rPr>
        <w:t>Срок выполнения Работ и исполнения Контракта</w:t>
      </w:r>
      <w:r w:rsidR="00467383" w:rsidRPr="008612CE">
        <w:rPr>
          <w:lang w:eastAsia="en-US"/>
        </w:rPr>
        <w:t xml:space="preserve">: </w:t>
      </w:r>
    </w:p>
    <w:p w:rsidR="00694D46" w:rsidRPr="008612CE" w:rsidRDefault="00694D46" w:rsidP="00D419B5">
      <w:pPr>
        <w:ind w:firstLine="720"/>
      </w:pPr>
      <w:r w:rsidRPr="008612CE">
        <w:t>Сроки выполнения Работ:</w:t>
      </w:r>
    </w:p>
    <w:p w:rsidR="00184F64" w:rsidRPr="008612CE" w:rsidRDefault="00184F64" w:rsidP="00184F64">
      <w:pPr>
        <w:rPr>
          <w:lang w:eastAsia="en-US"/>
        </w:rPr>
      </w:pPr>
      <w:bookmarkStart w:id="4" w:name="_Hlk119655639"/>
      <w:r w:rsidRPr="008612CE">
        <w:rPr>
          <w:lang w:eastAsia="en-US"/>
        </w:rPr>
        <w:t>Д</w:t>
      </w:r>
      <w:r w:rsidR="007E31DB">
        <w:rPr>
          <w:lang w:eastAsia="en-US"/>
        </w:rPr>
        <w:t>ата начала выполнения Работ – 15.05</w:t>
      </w:r>
      <w:r w:rsidRPr="008612CE">
        <w:rPr>
          <w:lang w:eastAsia="en-US"/>
        </w:rPr>
        <w:t>.2023 г.</w:t>
      </w:r>
    </w:p>
    <w:p w:rsidR="00184F64" w:rsidRPr="008612CE" w:rsidRDefault="00184F64" w:rsidP="00184F64">
      <w:pPr>
        <w:rPr>
          <w:lang w:eastAsia="en-US"/>
        </w:rPr>
      </w:pPr>
      <w:r w:rsidRPr="008612CE">
        <w:rPr>
          <w:lang w:eastAsia="en-US"/>
        </w:rPr>
        <w:t xml:space="preserve">Дата окончания выполнения Работ на Объекте– 31.07.2023 г. </w:t>
      </w:r>
      <w:bookmarkStart w:id="5" w:name="_Hlk119655608"/>
      <w:r w:rsidRPr="008612CE">
        <w:rPr>
          <w:lang w:eastAsia="en-US"/>
        </w:rPr>
        <w:t>(до данной даты результат Работ должен быть сдан Заказчику).</w:t>
      </w:r>
    </w:p>
    <w:bookmarkEnd w:id="5"/>
    <w:p w:rsidR="00AF6ABD" w:rsidRDefault="00467383" w:rsidP="00D419B5">
      <w:pPr>
        <w:tabs>
          <w:tab w:val="left" w:pos="7371"/>
        </w:tabs>
      </w:pPr>
      <w:r w:rsidRPr="008612CE">
        <w:lastRenderedPageBreak/>
        <w:t xml:space="preserve">За </w:t>
      </w:r>
      <w:r w:rsidR="00201E29" w:rsidRPr="008612CE">
        <w:t>10</w:t>
      </w:r>
      <w:r w:rsidRPr="008612CE">
        <w:t xml:space="preserve"> (</w:t>
      </w:r>
      <w:r w:rsidR="00201E29" w:rsidRPr="008612CE">
        <w:t>десять</w:t>
      </w:r>
      <w:r w:rsidRPr="008612CE">
        <w:t>) рабочих дней до даты окончания выполнения Работ на Объекте, направить Заказчику извещение о завершении Работ на Объекте и документы, предусмотренные п. 4.6. Контракта и документ о приемке в ЕИС в соответстсвии с п. 4.1</w:t>
      </w:r>
      <w:r w:rsidR="005B0749" w:rsidRPr="008612CE">
        <w:t>1</w:t>
      </w:r>
      <w:r w:rsidRPr="008612CE">
        <w:t xml:space="preserve"> Контракта.</w:t>
      </w:r>
    </w:p>
    <w:p w:rsidR="00E26276" w:rsidRPr="008612CE" w:rsidRDefault="00E26276" w:rsidP="00D419B5">
      <w:pPr>
        <w:tabs>
          <w:tab w:val="left" w:pos="7371"/>
        </w:tabs>
      </w:pPr>
    </w:p>
    <w:bookmarkEnd w:id="4"/>
    <w:p w:rsidR="00DC35BB" w:rsidRPr="008612CE" w:rsidRDefault="00DC35BB" w:rsidP="00D419B5">
      <w:pPr>
        <w:pStyle w:val="aff"/>
        <w:spacing w:before="0" w:after="0"/>
        <w:rPr>
          <w:color w:val="000000"/>
          <w:lang w:eastAsia="en-US"/>
        </w:rPr>
      </w:pPr>
      <w:r w:rsidRPr="008612CE">
        <w:rPr>
          <w:color w:val="000000"/>
          <w:lang w:eastAsia="en-US"/>
        </w:rPr>
        <w:t xml:space="preserve">4. Порядок </w:t>
      </w:r>
      <w:r w:rsidR="00822040" w:rsidRPr="008612CE">
        <w:rPr>
          <w:color w:val="000000"/>
          <w:lang w:eastAsia="en-US"/>
        </w:rPr>
        <w:t xml:space="preserve">сдачи и </w:t>
      </w:r>
      <w:r w:rsidRPr="008612CE">
        <w:rPr>
          <w:color w:val="000000"/>
          <w:lang w:eastAsia="en-US"/>
        </w:rPr>
        <w:t xml:space="preserve">приемки выполненных </w:t>
      </w:r>
      <w:r w:rsidR="00BF2DC4" w:rsidRPr="008612CE">
        <w:rPr>
          <w:color w:val="000000"/>
          <w:lang w:eastAsia="en-US"/>
        </w:rPr>
        <w:t>Р</w:t>
      </w:r>
      <w:r w:rsidRPr="008612CE">
        <w:rPr>
          <w:color w:val="000000"/>
          <w:lang w:eastAsia="en-US"/>
        </w:rPr>
        <w:t>абот</w:t>
      </w:r>
    </w:p>
    <w:p w:rsidR="004C1D17" w:rsidRPr="008612CE" w:rsidRDefault="004C1D17" w:rsidP="00D419B5">
      <w:pPr>
        <w:pStyle w:val="ConsPlusNormal"/>
        <w:jc w:val="both"/>
        <w:rPr>
          <w:rFonts w:ascii="Times New Roman" w:hAnsi="Times New Roman" w:cs="Times New Roman"/>
          <w:sz w:val="24"/>
          <w:szCs w:val="24"/>
        </w:rPr>
      </w:pPr>
      <w:r w:rsidRPr="008612CE">
        <w:rPr>
          <w:rFonts w:ascii="Times New Roman" w:hAnsi="Times New Roman" w:cs="Times New Roman"/>
          <w:sz w:val="24"/>
          <w:szCs w:val="24"/>
        </w:rPr>
        <w:t xml:space="preserve">4.1. Выполненные Подрядчиком Работы, предусмотренные «Описанием объекта закупки» (приложение № 1 к Контракту), подлежат приемке Заказчиком в срок не позднее </w:t>
      </w:r>
      <w:r w:rsidR="00680455" w:rsidRPr="008612CE">
        <w:rPr>
          <w:rFonts w:ascii="Times New Roman" w:hAnsi="Times New Roman" w:cs="Times New Roman"/>
          <w:sz w:val="24"/>
          <w:szCs w:val="24"/>
        </w:rPr>
        <w:t>15</w:t>
      </w:r>
      <w:r w:rsidRPr="008612CE">
        <w:rPr>
          <w:rFonts w:ascii="Times New Roman" w:hAnsi="Times New Roman" w:cs="Times New Roman"/>
          <w:sz w:val="24"/>
          <w:szCs w:val="24"/>
        </w:rPr>
        <w:t xml:space="preserve"> (</w:t>
      </w:r>
      <w:r w:rsidR="00680455" w:rsidRPr="008612CE">
        <w:rPr>
          <w:rFonts w:ascii="Times New Roman" w:hAnsi="Times New Roman" w:cs="Times New Roman"/>
          <w:sz w:val="24"/>
          <w:szCs w:val="24"/>
        </w:rPr>
        <w:t>пятнадцати)</w:t>
      </w:r>
      <w:r w:rsidRPr="008612CE">
        <w:rPr>
          <w:rFonts w:ascii="Times New Roman" w:hAnsi="Times New Roman" w:cs="Times New Roman"/>
          <w:sz w:val="24"/>
          <w:szCs w:val="24"/>
        </w:rPr>
        <w:t xml:space="preserve"> рабочих дней с даты получения от Подрядчика официального извещения о завершении Работ на Объекте, документов, предусмотренных п. 4.6 Контракта. </w:t>
      </w:r>
    </w:p>
    <w:p w:rsidR="004C1D17" w:rsidRPr="008612CE" w:rsidRDefault="004C1D17" w:rsidP="00D419B5">
      <w:pPr>
        <w:autoSpaceDE w:val="0"/>
        <w:ind w:firstLine="708"/>
        <w:rPr>
          <w:lang w:eastAsia="ar-SA"/>
        </w:rPr>
      </w:pPr>
      <w:r w:rsidRPr="008612CE">
        <w:rPr>
          <w:lang w:eastAsia="ar-SA"/>
        </w:rPr>
        <w:t xml:space="preserve">Для проверки </w:t>
      </w:r>
      <w:r w:rsidRPr="008612CE">
        <w:rPr>
          <w:rFonts w:eastAsia="Calibri"/>
          <w:lang w:eastAsia="ar-SA"/>
        </w:rPr>
        <w:t>соответствия качества выполненных Работ требованиям, установленным Контрактом и приложениями к нему</w:t>
      </w:r>
      <w:r w:rsidRPr="008612CE">
        <w:rPr>
          <w:lang w:eastAsia="ar-SA"/>
        </w:rPr>
        <w:t xml:space="preserve">, </w:t>
      </w:r>
      <w:r w:rsidRPr="008612CE">
        <w:rPr>
          <w:rFonts w:eastAsia="Calibri"/>
          <w:lang w:eastAsia="ar-SA"/>
        </w:rPr>
        <w:t xml:space="preserve">Заказчик </w:t>
      </w:r>
      <w:r w:rsidRPr="008612CE">
        <w:rPr>
          <w:lang w:eastAsia="ar-SA"/>
        </w:rPr>
        <w:t>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4C1D17" w:rsidRPr="008612CE" w:rsidRDefault="004C1D17" w:rsidP="00D419B5">
      <w:pPr>
        <w:tabs>
          <w:tab w:val="left" w:pos="567"/>
          <w:tab w:val="left" w:pos="993"/>
        </w:tabs>
        <w:suppressAutoHyphens/>
        <w:contextualSpacing/>
        <w:rPr>
          <w:lang w:eastAsia="ar-SA"/>
        </w:rPr>
      </w:pPr>
      <w:r w:rsidRPr="008612CE">
        <w:rPr>
          <w:lang w:eastAsia="ar-SA"/>
        </w:rPr>
        <w:t>По результатам проведенной экспертизы Заказчик принимает решение о приемке Работ или об отказе в такой приемке.</w:t>
      </w:r>
    </w:p>
    <w:p w:rsidR="00611D79" w:rsidRPr="008612CE" w:rsidRDefault="00526CA6"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Приемка работ оформляется документом о приемке в форме электронного документа, который  формируется, подписывается и размещается в ЕИС согласно п.п. 4.1</w:t>
      </w:r>
      <w:r w:rsidR="00F86967">
        <w:rPr>
          <w:rFonts w:ascii="Times New Roman" w:hAnsi="Times New Roman" w:cs="Times New Roman"/>
          <w:sz w:val="24"/>
          <w:szCs w:val="24"/>
        </w:rPr>
        <w:t>1</w:t>
      </w:r>
      <w:r w:rsidRPr="008612CE">
        <w:rPr>
          <w:rFonts w:ascii="Times New Roman" w:hAnsi="Times New Roman" w:cs="Times New Roman"/>
          <w:sz w:val="24"/>
          <w:szCs w:val="24"/>
        </w:rPr>
        <w:t>.- 4.</w:t>
      </w:r>
      <w:r w:rsidR="00166D01" w:rsidRPr="00424E6E">
        <w:rPr>
          <w:rFonts w:ascii="Times New Roman" w:hAnsi="Times New Roman" w:cs="Times New Roman"/>
          <w:sz w:val="24"/>
          <w:szCs w:val="24"/>
        </w:rPr>
        <w:t>18</w:t>
      </w:r>
      <w:r w:rsidRPr="008612CE">
        <w:rPr>
          <w:rFonts w:ascii="Times New Roman" w:hAnsi="Times New Roman" w:cs="Times New Roman"/>
          <w:sz w:val="24"/>
          <w:szCs w:val="24"/>
        </w:rPr>
        <w:t xml:space="preserve">  Контракта. Сторонами оформляется и подписывается расшифровка к документу о приемке на бумажном носителе по форме согласно Приложению № 2 к Контракту, направленная Подрядчиком за </w:t>
      </w:r>
      <w:r w:rsidR="00357D26" w:rsidRPr="008612CE">
        <w:rPr>
          <w:rFonts w:ascii="Times New Roman" w:hAnsi="Times New Roman" w:cs="Times New Roman"/>
          <w:sz w:val="24"/>
          <w:szCs w:val="24"/>
        </w:rPr>
        <w:t>1</w:t>
      </w:r>
      <w:r w:rsidRPr="008612CE">
        <w:rPr>
          <w:rFonts w:ascii="Times New Roman" w:hAnsi="Times New Roman" w:cs="Times New Roman"/>
          <w:sz w:val="24"/>
          <w:szCs w:val="24"/>
        </w:rPr>
        <w:t>0 (</w:t>
      </w:r>
      <w:r w:rsidR="00357D26" w:rsidRPr="008612CE">
        <w:rPr>
          <w:rFonts w:ascii="Times New Roman" w:hAnsi="Times New Roman" w:cs="Times New Roman"/>
          <w:sz w:val="24"/>
          <w:szCs w:val="24"/>
        </w:rPr>
        <w:t>десять</w:t>
      </w:r>
      <w:r w:rsidRPr="008612CE">
        <w:rPr>
          <w:rFonts w:ascii="Times New Roman" w:hAnsi="Times New Roman" w:cs="Times New Roman"/>
          <w:sz w:val="24"/>
          <w:szCs w:val="24"/>
        </w:rPr>
        <w:t>) рабочих дней до даты окончания выполнения Работ</w:t>
      </w:r>
    </w:p>
    <w:p w:rsidR="004C1D17" w:rsidRPr="008612CE" w:rsidRDefault="004C1D17" w:rsidP="00D419B5">
      <w:pPr>
        <w:pStyle w:val="afffff6"/>
        <w:spacing w:after="0" w:line="240" w:lineRule="auto"/>
        <w:ind w:left="0"/>
        <w:rPr>
          <w:rFonts w:ascii="Times New Roman" w:hAnsi="Times New Roman"/>
          <w:sz w:val="24"/>
          <w:szCs w:val="24"/>
        </w:rPr>
      </w:pPr>
      <w:r w:rsidRPr="008612CE">
        <w:rPr>
          <w:rFonts w:ascii="Times New Roman" w:hAnsi="Times New Roman"/>
          <w:sz w:val="24"/>
          <w:szCs w:val="24"/>
        </w:rPr>
        <w:t>4.2. Заказчик производит приемку выполненных Работ в соответствии с  пунктом 4.1</w:t>
      </w:r>
      <w:r w:rsidR="00B05943" w:rsidRPr="008612CE">
        <w:rPr>
          <w:rFonts w:ascii="Times New Roman" w:hAnsi="Times New Roman"/>
          <w:sz w:val="24"/>
          <w:szCs w:val="24"/>
        </w:rPr>
        <w:t>.</w:t>
      </w:r>
      <w:r w:rsidRPr="008612CE">
        <w:rPr>
          <w:rFonts w:ascii="Times New Roman" w:hAnsi="Times New Roman"/>
          <w:sz w:val="24"/>
          <w:szCs w:val="24"/>
        </w:rPr>
        <w:t>Конракта  при условии:</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eastAsia="Calibri" w:hAnsi="Times New Roman" w:cs="Times New Roman"/>
          <w:sz w:val="24"/>
          <w:szCs w:val="24"/>
          <w:lang w:eastAsia="en-US"/>
        </w:rPr>
        <w:t>- 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 Подрядчик одновременно с размещением документа о приемке в ЕИС согласно п.4.1</w:t>
      </w:r>
      <w:r w:rsidR="00F86967">
        <w:rPr>
          <w:rFonts w:ascii="Times New Roman" w:eastAsia="Calibri" w:hAnsi="Times New Roman" w:cs="Times New Roman"/>
          <w:sz w:val="24"/>
          <w:szCs w:val="24"/>
          <w:lang w:eastAsia="en-US"/>
        </w:rPr>
        <w:t>1</w:t>
      </w:r>
      <w:r w:rsidRPr="008612CE">
        <w:rPr>
          <w:rFonts w:ascii="Times New Roman" w:eastAsia="Calibri" w:hAnsi="Times New Roman" w:cs="Times New Roman"/>
          <w:sz w:val="24"/>
          <w:szCs w:val="24"/>
          <w:lang w:eastAsia="en-US"/>
        </w:rPr>
        <w:t xml:space="preserve"> Контракта представляет Заказчику полный комплект надлежащим образом оформленной и подписанной исполнительной документации. Исполнительная документация предоставляется Подрядчиком с сопроводительным письмом и описью прилагаемых документов. Исполнительная документация, проверенная, подписанная надлежащим образом, сканируется и передается Подрядчиком Заказчику в формате PDF единым файлом</w:t>
      </w:r>
      <w:r w:rsidRPr="008612CE">
        <w:rPr>
          <w:rFonts w:ascii="Times New Roman" w:hAnsi="Times New Roman" w:cs="Times New Roman"/>
          <w:sz w:val="24"/>
          <w:szCs w:val="24"/>
        </w:rPr>
        <w:t xml:space="preserve">; </w:t>
      </w:r>
    </w:p>
    <w:p w:rsidR="004C1D17" w:rsidRPr="008612CE" w:rsidRDefault="004C1D17" w:rsidP="00D419B5">
      <w:pPr>
        <w:pStyle w:val="ConsPlusNormal"/>
        <w:numPr>
          <w:ilvl w:val="0"/>
          <w:numId w:val="37"/>
        </w:numPr>
        <w:tabs>
          <w:tab w:val="left" w:pos="993"/>
        </w:tabs>
        <w:ind w:left="0" w:firstLine="709"/>
        <w:jc w:val="both"/>
        <w:rPr>
          <w:rFonts w:ascii="Times New Roman" w:hAnsi="Times New Roman" w:cs="Times New Roman"/>
          <w:sz w:val="24"/>
          <w:szCs w:val="24"/>
        </w:rPr>
      </w:pPr>
      <w:r w:rsidRPr="008612CE">
        <w:rPr>
          <w:rFonts w:ascii="Times New Roman" w:hAnsi="Times New Roman" w:cs="Times New Roman"/>
          <w:sz w:val="24"/>
          <w:szCs w:val="24"/>
        </w:rPr>
        <w:t xml:space="preserve">осмотра Заказчиком Объекта в натуре и положительном результате предварительных испытаний Работ, выполненных Заказчиком или привлеченной по договору с Заказчиком независимой организацией. </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4.3. В случае непредставления Подрядчиком всей исполнительной документации или какой-то ее части  (в том числе в электронной форме), ее отрицательной оценки Заказчиком, отрицательном результате приемочного</w:t>
      </w:r>
      <w:r w:rsidR="00887F65" w:rsidRPr="008612CE">
        <w:rPr>
          <w:rFonts w:ascii="Times New Roman" w:hAnsi="Times New Roman" w:cs="Times New Roman"/>
          <w:sz w:val="24"/>
          <w:szCs w:val="24"/>
        </w:rPr>
        <w:t xml:space="preserve"> контроля</w:t>
      </w:r>
      <w:r w:rsidRPr="008612CE">
        <w:rPr>
          <w:rFonts w:ascii="Times New Roman" w:hAnsi="Times New Roman" w:cs="Times New Roman"/>
          <w:sz w:val="24"/>
          <w:szCs w:val="24"/>
        </w:rPr>
        <w:t xml:space="preserve"> не предъявление какого-либо конструктива по акту скрытых работ для их освидетельствования, Заказчик направляет мотивированный отказ от приемки Работ. </w:t>
      </w:r>
    </w:p>
    <w:p w:rsidR="004C1D17" w:rsidRPr="008612CE" w:rsidRDefault="004C1D17" w:rsidP="00D419B5">
      <w:pPr>
        <w:widowControl w:val="0"/>
        <w:autoSpaceDE w:val="0"/>
      </w:pPr>
      <w:r w:rsidRPr="008612CE">
        <w:t>4.4. Приемка</w:t>
      </w:r>
      <w:r w:rsidR="005B0749" w:rsidRPr="008612CE">
        <w:t xml:space="preserve"> и контроль</w:t>
      </w:r>
      <w:r w:rsidRPr="008612CE">
        <w:t xml:space="preserve"> выполненных Работ действующих нормативных документов.</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4.5. Подрядчик письменно заблаговременно информирует Заказчика о необходимости освидетельствования скрытых работ. Акты освидетельствования скрытых работ подписываются Подрядчиком и Заказчиком. При выполнении скрытых работ субподрядной организацией акт освидетельствования скрытых работ составляется в присутствии представителя субподрядной организации. В случае неявки Заказчика в течение пяти календарных дней со дня получения сообщения акт освидетельствования скрытых работ подписывается Подрядчиком в одностороннем порядке. Подписание акта в одностороннем порядке не снимает ответственности с Подрядчика за объемы и качество выполненных Работ.</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lastRenderedPageBreak/>
        <w:t xml:space="preserve">Если Заказчик не был информирован об освидетельствовании скрытых работ, информирован с опозданием, то по требованию Заказчика Подрядчик обязан за свой счет вскрыть любую часть скрытых работ и затем восстановить ее за свой счет. </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В случае обнаружения недостатков представитель Заказчика с участием Подрядчика составляет акт с указанием недостатков. Повторное освидетельствование производится после полного исправления обнаруженных недостатков с повторным вызовом Заказчика на освидетельствование, о чем Подрядчик направляет соответствующее уведомление.</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 xml:space="preserve">4.6. Подрядчик за </w:t>
      </w:r>
      <w:r w:rsidR="00D80FB9" w:rsidRPr="008612CE">
        <w:rPr>
          <w:rFonts w:ascii="Times New Roman" w:hAnsi="Times New Roman" w:cs="Times New Roman"/>
          <w:sz w:val="24"/>
          <w:szCs w:val="24"/>
        </w:rPr>
        <w:t>1</w:t>
      </w:r>
      <w:r w:rsidRPr="008612CE">
        <w:rPr>
          <w:rFonts w:ascii="Times New Roman" w:hAnsi="Times New Roman" w:cs="Times New Roman"/>
          <w:sz w:val="24"/>
          <w:szCs w:val="24"/>
        </w:rPr>
        <w:t>0 (</w:t>
      </w:r>
      <w:r w:rsidR="00D80FB9" w:rsidRPr="008612CE">
        <w:rPr>
          <w:rFonts w:ascii="Times New Roman" w:hAnsi="Times New Roman" w:cs="Times New Roman"/>
          <w:sz w:val="24"/>
          <w:szCs w:val="24"/>
        </w:rPr>
        <w:t>десять</w:t>
      </w:r>
      <w:r w:rsidRPr="008612CE">
        <w:rPr>
          <w:rFonts w:ascii="Times New Roman" w:hAnsi="Times New Roman" w:cs="Times New Roman"/>
          <w:sz w:val="24"/>
          <w:szCs w:val="24"/>
        </w:rPr>
        <w:t xml:space="preserve">) рабочих дней до даты окончания </w:t>
      </w:r>
      <w:r w:rsidR="00D356CE" w:rsidRPr="008612CE">
        <w:rPr>
          <w:rFonts w:ascii="Times New Roman" w:hAnsi="Times New Roman" w:cs="Times New Roman"/>
          <w:sz w:val="24"/>
          <w:szCs w:val="24"/>
        </w:rPr>
        <w:t>выполнения Р</w:t>
      </w:r>
      <w:r w:rsidR="005308BD" w:rsidRPr="008612CE">
        <w:rPr>
          <w:rFonts w:ascii="Times New Roman" w:hAnsi="Times New Roman" w:cs="Times New Roman"/>
          <w:sz w:val="24"/>
          <w:szCs w:val="24"/>
        </w:rPr>
        <w:t>абот</w:t>
      </w:r>
      <w:r w:rsidR="00D356CE" w:rsidRPr="008612CE">
        <w:rPr>
          <w:rFonts w:ascii="Times New Roman" w:hAnsi="Times New Roman" w:cs="Times New Roman"/>
          <w:sz w:val="24"/>
          <w:szCs w:val="24"/>
        </w:rPr>
        <w:t xml:space="preserve">, </w:t>
      </w:r>
      <w:r w:rsidRPr="008612CE">
        <w:rPr>
          <w:rFonts w:ascii="Times New Roman" w:hAnsi="Times New Roman" w:cs="Times New Roman"/>
          <w:sz w:val="24"/>
          <w:szCs w:val="24"/>
        </w:rPr>
        <w:t>направляет Заказчику офиц</w:t>
      </w:r>
      <w:r w:rsidR="00D356CE" w:rsidRPr="008612CE">
        <w:rPr>
          <w:rFonts w:ascii="Times New Roman" w:hAnsi="Times New Roman" w:cs="Times New Roman"/>
          <w:sz w:val="24"/>
          <w:szCs w:val="24"/>
        </w:rPr>
        <w:t>иальное извещение о завершении Р</w:t>
      </w:r>
      <w:r w:rsidRPr="008612CE">
        <w:rPr>
          <w:rFonts w:ascii="Times New Roman" w:hAnsi="Times New Roman" w:cs="Times New Roman"/>
          <w:sz w:val="24"/>
          <w:szCs w:val="24"/>
        </w:rPr>
        <w:t>абот.</w:t>
      </w:r>
    </w:p>
    <w:p w:rsidR="00F160F8" w:rsidRPr="008612CE" w:rsidRDefault="00D356CE"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По</w:t>
      </w:r>
      <w:r w:rsidR="00EB2262" w:rsidRPr="008612CE">
        <w:rPr>
          <w:rFonts w:ascii="Times New Roman" w:hAnsi="Times New Roman" w:cs="Times New Roman"/>
          <w:sz w:val="24"/>
          <w:szCs w:val="24"/>
        </w:rPr>
        <w:t xml:space="preserve"> результатам приемки Заказчиком выполненных работ </w:t>
      </w:r>
      <w:r w:rsidR="00307D76" w:rsidRPr="008612CE">
        <w:rPr>
          <w:rFonts w:ascii="Times New Roman" w:hAnsi="Times New Roman" w:cs="Times New Roman"/>
          <w:sz w:val="24"/>
          <w:szCs w:val="24"/>
        </w:rPr>
        <w:t xml:space="preserve">Заказчик </w:t>
      </w:r>
      <w:r w:rsidR="00EB2262" w:rsidRPr="008612CE">
        <w:rPr>
          <w:rFonts w:ascii="Times New Roman" w:hAnsi="Times New Roman" w:cs="Times New Roman"/>
          <w:sz w:val="24"/>
          <w:szCs w:val="24"/>
        </w:rPr>
        <w:t>подписыва</w:t>
      </w:r>
      <w:r w:rsidR="00307D76" w:rsidRPr="008612CE">
        <w:rPr>
          <w:rFonts w:ascii="Times New Roman" w:hAnsi="Times New Roman" w:cs="Times New Roman"/>
          <w:sz w:val="24"/>
          <w:szCs w:val="24"/>
        </w:rPr>
        <w:t>е</w:t>
      </w:r>
      <w:r w:rsidR="00EB2262" w:rsidRPr="008612CE">
        <w:rPr>
          <w:rFonts w:ascii="Times New Roman" w:hAnsi="Times New Roman" w:cs="Times New Roman"/>
          <w:sz w:val="24"/>
          <w:szCs w:val="24"/>
        </w:rPr>
        <w:t xml:space="preserve">т </w:t>
      </w:r>
      <w:r w:rsidR="00307D76" w:rsidRPr="008612CE">
        <w:rPr>
          <w:rFonts w:ascii="Times New Roman" w:hAnsi="Times New Roman" w:cs="Times New Roman"/>
          <w:sz w:val="24"/>
          <w:szCs w:val="24"/>
        </w:rPr>
        <w:t xml:space="preserve">направленную </w:t>
      </w:r>
      <w:r w:rsidR="00323D05" w:rsidRPr="008612CE">
        <w:rPr>
          <w:rFonts w:ascii="Times New Roman" w:hAnsi="Times New Roman" w:cs="Times New Roman"/>
          <w:sz w:val="24"/>
          <w:szCs w:val="24"/>
        </w:rPr>
        <w:t>и подписанную Подрядчиком р</w:t>
      </w:r>
      <w:r w:rsidRPr="008612CE">
        <w:rPr>
          <w:rFonts w:ascii="Times New Roman" w:hAnsi="Times New Roman" w:cs="Times New Roman"/>
          <w:sz w:val="24"/>
          <w:szCs w:val="24"/>
        </w:rPr>
        <w:t>ашифровк</w:t>
      </w:r>
      <w:r w:rsidR="00307D76" w:rsidRPr="008612CE">
        <w:rPr>
          <w:rFonts w:ascii="Times New Roman" w:hAnsi="Times New Roman" w:cs="Times New Roman"/>
          <w:sz w:val="24"/>
          <w:szCs w:val="24"/>
        </w:rPr>
        <w:t>у</w:t>
      </w:r>
      <w:r w:rsidRPr="008612CE">
        <w:rPr>
          <w:rFonts w:ascii="Times New Roman" w:hAnsi="Times New Roman" w:cs="Times New Roman"/>
          <w:sz w:val="24"/>
          <w:szCs w:val="24"/>
        </w:rPr>
        <w:t xml:space="preserve"> к документу о приемке</w:t>
      </w:r>
      <w:r w:rsidR="00307D76" w:rsidRPr="008612CE">
        <w:rPr>
          <w:rFonts w:ascii="Times New Roman" w:hAnsi="Times New Roman" w:cs="Times New Roman"/>
          <w:sz w:val="24"/>
          <w:szCs w:val="24"/>
        </w:rPr>
        <w:t xml:space="preserve">, </w:t>
      </w:r>
      <w:r w:rsidR="00472407" w:rsidRPr="008612CE">
        <w:rPr>
          <w:rFonts w:ascii="Times New Roman" w:hAnsi="Times New Roman" w:cs="Times New Roman"/>
          <w:sz w:val="24"/>
          <w:szCs w:val="24"/>
        </w:rPr>
        <w:t xml:space="preserve">Подрядчик </w:t>
      </w:r>
      <w:r w:rsidR="00F160F8" w:rsidRPr="008612CE">
        <w:rPr>
          <w:rFonts w:ascii="Times New Roman" w:hAnsi="Times New Roman" w:cs="Times New Roman"/>
          <w:sz w:val="24"/>
          <w:szCs w:val="24"/>
        </w:rPr>
        <w:t>формирует документ о приемке в электронном виде в ЕИС в соответствии с п. 4.1</w:t>
      </w:r>
      <w:r w:rsidR="00BD1497" w:rsidRPr="008612CE">
        <w:rPr>
          <w:rFonts w:ascii="Times New Roman" w:hAnsi="Times New Roman" w:cs="Times New Roman"/>
          <w:sz w:val="24"/>
          <w:szCs w:val="24"/>
        </w:rPr>
        <w:t>1</w:t>
      </w:r>
      <w:r w:rsidR="00F160F8" w:rsidRPr="008612CE">
        <w:rPr>
          <w:rFonts w:ascii="Times New Roman" w:hAnsi="Times New Roman" w:cs="Times New Roman"/>
          <w:sz w:val="24"/>
          <w:szCs w:val="24"/>
        </w:rPr>
        <w:t>. Контракта.</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 xml:space="preserve">По завершении </w:t>
      </w:r>
      <w:r w:rsidR="00323D05" w:rsidRPr="008612CE">
        <w:rPr>
          <w:rFonts w:ascii="Times New Roman" w:hAnsi="Times New Roman" w:cs="Times New Roman"/>
          <w:sz w:val="24"/>
          <w:szCs w:val="24"/>
        </w:rPr>
        <w:t>Работ на О</w:t>
      </w:r>
      <w:r w:rsidRPr="008612CE">
        <w:rPr>
          <w:rFonts w:ascii="Times New Roman" w:hAnsi="Times New Roman" w:cs="Times New Roman"/>
          <w:sz w:val="24"/>
          <w:szCs w:val="24"/>
        </w:rPr>
        <w:t>бъекте Подрядчик направляет Заказчику также документы об обеспечении исполнения гарантийных обязательств в соответствии с п. 9.14. настоящего Контракта.</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4.7. До направления извещения о завершении Работ Подрядчик обязан произвести в полном объеме операционны</w:t>
      </w:r>
      <w:r w:rsidR="00323D05" w:rsidRPr="008612CE">
        <w:rPr>
          <w:rFonts w:ascii="Times New Roman" w:hAnsi="Times New Roman" w:cs="Times New Roman"/>
          <w:sz w:val="24"/>
          <w:szCs w:val="24"/>
        </w:rPr>
        <w:t>й контроль качества всех видов р</w:t>
      </w:r>
      <w:r w:rsidRPr="008612CE">
        <w:rPr>
          <w:rFonts w:ascii="Times New Roman" w:hAnsi="Times New Roman" w:cs="Times New Roman"/>
          <w:sz w:val="24"/>
          <w:szCs w:val="24"/>
        </w:rPr>
        <w:t>абот на Объекте.</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 xml:space="preserve">4.8. Извещение о завершении Работ на Объекте, направленное в адрес Заказчика без </w:t>
      </w:r>
      <w:r w:rsidR="00421B7D" w:rsidRPr="008612CE">
        <w:rPr>
          <w:rFonts w:ascii="Times New Roman" w:hAnsi="Times New Roman" w:cs="Times New Roman"/>
          <w:sz w:val="24"/>
          <w:szCs w:val="24"/>
        </w:rPr>
        <w:t xml:space="preserve">необходимых </w:t>
      </w:r>
      <w:r w:rsidRPr="008612CE">
        <w:rPr>
          <w:rFonts w:ascii="Times New Roman" w:hAnsi="Times New Roman" w:cs="Times New Roman"/>
          <w:sz w:val="24"/>
          <w:szCs w:val="24"/>
        </w:rPr>
        <w:t>документов, не рассматривается, Работы на Объекте считаются не завершенными и приемке не подлежат.</w:t>
      </w:r>
    </w:p>
    <w:p w:rsidR="00B05943"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w:t>
      </w:r>
      <w:r w:rsidR="00571004" w:rsidRPr="008612CE">
        <w:rPr>
          <w:rFonts w:ascii="Times New Roman" w:hAnsi="Times New Roman" w:cs="Times New Roman"/>
          <w:sz w:val="24"/>
          <w:szCs w:val="24"/>
        </w:rPr>
        <w:t>9</w:t>
      </w:r>
      <w:r w:rsidRPr="008612CE">
        <w:rPr>
          <w:rFonts w:ascii="Times New Roman" w:hAnsi="Times New Roman" w:cs="Times New Roman"/>
          <w:sz w:val="24"/>
          <w:szCs w:val="24"/>
        </w:rPr>
        <w:t xml:space="preserve">. </w:t>
      </w:r>
      <w:r w:rsidR="00B05943" w:rsidRPr="008612CE">
        <w:rPr>
          <w:rFonts w:ascii="Times New Roman" w:hAnsi="Times New Roman" w:cs="Times New Roman"/>
          <w:sz w:val="24"/>
          <w:szCs w:val="24"/>
        </w:rPr>
        <w:t>Датой приемки выполненных Раб</w:t>
      </w:r>
      <w:r w:rsidR="00D356CE" w:rsidRPr="008612CE">
        <w:rPr>
          <w:rFonts w:ascii="Times New Roman" w:hAnsi="Times New Roman" w:cs="Times New Roman"/>
          <w:sz w:val="24"/>
          <w:szCs w:val="24"/>
        </w:rPr>
        <w:t>от</w:t>
      </w:r>
      <w:r w:rsidR="00B05943" w:rsidRPr="008612CE">
        <w:rPr>
          <w:rFonts w:ascii="Times New Roman" w:hAnsi="Times New Roman" w:cs="Times New Roman"/>
          <w:sz w:val="24"/>
          <w:szCs w:val="24"/>
        </w:rPr>
        <w:t xml:space="preserve"> считается дата размещения в ЕИС документа о приемке, подписанного Заказчиком.</w:t>
      </w:r>
    </w:p>
    <w:p w:rsidR="00814F6E"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4.1</w:t>
      </w:r>
      <w:r w:rsidR="00571004" w:rsidRPr="00424E6E">
        <w:rPr>
          <w:rFonts w:ascii="Times New Roman" w:hAnsi="Times New Roman" w:cs="Times New Roman"/>
          <w:sz w:val="24"/>
          <w:szCs w:val="24"/>
        </w:rPr>
        <w:t>0</w:t>
      </w:r>
      <w:r w:rsidRPr="008612CE">
        <w:rPr>
          <w:rFonts w:ascii="Times New Roman" w:hAnsi="Times New Roman" w:cs="Times New Roman"/>
          <w:sz w:val="24"/>
          <w:szCs w:val="24"/>
        </w:rPr>
        <w:t xml:space="preserve">. </w:t>
      </w:r>
      <w:r w:rsidR="00814F6E" w:rsidRPr="008612CE">
        <w:rPr>
          <w:rFonts w:ascii="Times New Roman" w:hAnsi="Times New Roman" w:cs="Times New Roman"/>
          <w:sz w:val="24"/>
          <w:szCs w:val="24"/>
        </w:rPr>
        <w:t>Подрядчик несет ответственность за нарушение даты начала выполнения Работ, д</w:t>
      </w:r>
      <w:r w:rsidR="00EB7662" w:rsidRPr="008612CE">
        <w:rPr>
          <w:rFonts w:ascii="Times New Roman" w:hAnsi="Times New Roman" w:cs="Times New Roman"/>
          <w:sz w:val="24"/>
          <w:szCs w:val="24"/>
        </w:rPr>
        <w:t>аты окончания выполнения Работ,</w:t>
      </w:r>
      <w:r w:rsidR="00814F6E" w:rsidRPr="008612CE">
        <w:rPr>
          <w:rFonts w:ascii="Times New Roman" w:hAnsi="Times New Roman" w:cs="Times New Roman"/>
          <w:sz w:val="24"/>
          <w:szCs w:val="24"/>
        </w:rPr>
        <w:t xml:space="preserve"> в соответствии с разделом 8 Контракта «Ответственность сторон». </w:t>
      </w:r>
    </w:p>
    <w:p w:rsidR="00493CA9" w:rsidRPr="008612CE" w:rsidRDefault="004C1D17" w:rsidP="00D419B5">
      <w:pPr>
        <w:widowControl w:val="0"/>
        <w:suppressAutoHyphens/>
        <w:autoSpaceDE w:val="0"/>
        <w:contextualSpacing/>
      </w:pPr>
      <w:r w:rsidRPr="008612CE">
        <w:t>4.1</w:t>
      </w:r>
      <w:r w:rsidR="00571004" w:rsidRPr="008612CE">
        <w:t>1</w:t>
      </w:r>
      <w:r w:rsidRPr="008612CE">
        <w:t>.</w:t>
      </w:r>
      <w:r w:rsidR="00493CA9" w:rsidRPr="008612CE">
        <w:t xml:space="preserve">Подрядчик за </w:t>
      </w:r>
      <w:r w:rsidR="00323D05" w:rsidRPr="008612CE">
        <w:t xml:space="preserve">5 </w:t>
      </w:r>
      <w:r w:rsidR="00493CA9" w:rsidRPr="008612CE">
        <w:t>(</w:t>
      </w:r>
      <w:r w:rsidR="00F8340F" w:rsidRPr="008612CE">
        <w:t>пять</w:t>
      </w:r>
      <w:r w:rsidR="00493CA9" w:rsidRPr="008612CE">
        <w:t>) рабочих дн</w:t>
      </w:r>
      <w:r w:rsidR="00F160F8" w:rsidRPr="008612CE">
        <w:t>ей</w:t>
      </w:r>
      <w:r w:rsidR="00493CA9" w:rsidRPr="008612CE">
        <w:t xml:space="preserve"> до даты окончания выполнения Работ, </w:t>
      </w:r>
      <w:r w:rsidR="00323D05" w:rsidRPr="008612CE">
        <w:t>после подписания Сторонами р</w:t>
      </w:r>
      <w:r w:rsidR="003F7B2C" w:rsidRPr="008612CE">
        <w:t>асшифроки к документу о приемке</w:t>
      </w:r>
      <w:r w:rsidR="00493CA9" w:rsidRPr="008612C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030BFF" w:rsidRPr="008612CE" w:rsidRDefault="00030BFF" w:rsidP="00D419B5">
      <w:pPr>
        <w:widowControl w:val="0"/>
        <w:suppressAutoHyphens/>
        <w:autoSpaceDE w:val="0"/>
        <w:contextualSpacing/>
      </w:pPr>
      <w:r w:rsidRPr="008612CE">
        <w:t>а) включенный в Контракт в соответствии с п. 1 ч. 2 ст. 51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пп. «а», «г» и «е» ч. 1 ст. 43 Закона о контрактной системе, единицу изменения выполненных Работ;</w:t>
      </w:r>
    </w:p>
    <w:p w:rsidR="00C442E0" w:rsidRPr="008612CE" w:rsidRDefault="00C442E0" w:rsidP="00D419B5">
      <w:pPr>
        <w:autoSpaceDE w:val="0"/>
        <w:autoSpaceDN w:val="0"/>
        <w:adjustRightInd w:val="0"/>
      </w:pPr>
      <w:r w:rsidRPr="008612CE">
        <w:t>б) наименование поставленного товара, выполненной работы, оказанной услуги;</w:t>
      </w:r>
    </w:p>
    <w:p w:rsidR="00030BFF" w:rsidRPr="008612CE" w:rsidRDefault="00030BFF" w:rsidP="00D419B5">
      <w:pPr>
        <w:widowControl w:val="0"/>
        <w:suppressAutoHyphens/>
        <w:autoSpaceDE w:val="0"/>
        <w:contextualSpacing/>
      </w:pPr>
      <w:r w:rsidRPr="008612CE">
        <w:t>в) стоимость исполненных Подрядчиком обязательств, предусмотренных Контрактом;</w:t>
      </w:r>
    </w:p>
    <w:p w:rsidR="00030BFF" w:rsidRPr="008612CE" w:rsidRDefault="00030BFF" w:rsidP="00D419B5">
      <w:pPr>
        <w:widowControl w:val="0"/>
        <w:suppressAutoHyphens/>
        <w:autoSpaceDE w:val="0"/>
        <w:contextualSpacing/>
      </w:pPr>
      <w:r w:rsidRPr="008612CE">
        <w:t>г) иную информацию с учетом требований, установленных в соответствии с ч. 3 ст.5 Закона о контрактной системе.</w:t>
      </w:r>
    </w:p>
    <w:p w:rsidR="005477F2" w:rsidRPr="008612CE" w:rsidRDefault="005477F2" w:rsidP="00D419B5">
      <w:pPr>
        <w:adjustRightInd w:val="0"/>
        <w:rPr>
          <w:rFonts w:eastAsia="Calibri"/>
          <w:lang w:eastAsia="en-US"/>
        </w:rPr>
      </w:pPr>
      <w:r w:rsidRPr="008612CE">
        <w:rPr>
          <w:rFonts w:eastAsia="Calibri"/>
          <w:lang w:eastAsia="en-US"/>
        </w:rPr>
        <w:t>д) информацию об объеме выполненной работы, оказанной услуги;</w:t>
      </w:r>
    </w:p>
    <w:p w:rsidR="00611D79" w:rsidRPr="008612CE" w:rsidRDefault="00611D79" w:rsidP="00D419B5">
      <w:pPr>
        <w:suppressAutoHyphens/>
        <w:autoSpaceDE w:val="0"/>
        <w:autoSpaceDN w:val="0"/>
        <w:adjustRightInd w:val="0"/>
        <w:rPr>
          <w:rFonts w:eastAsia="Calibri"/>
          <w:lang w:eastAsia="ar-SA"/>
        </w:rPr>
      </w:pPr>
      <w:r w:rsidRPr="008612CE">
        <w:rPr>
          <w:rFonts w:eastAsia="Calibri"/>
          <w:lang w:eastAsia="ar-SA"/>
        </w:rPr>
        <w:t>4.1</w:t>
      </w:r>
      <w:r w:rsidR="00571004" w:rsidRPr="00424E6E">
        <w:rPr>
          <w:rFonts w:eastAsia="Calibri"/>
          <w:lang w:eastAsia="ar-SA"/>
        </w:rPr>
        <w:t>2</w:t>
      </w:r>
      <w:r w:rsidRPr="008612CE">
        <w:rPr>
          <w:rFonts w:eastAsia="Calibri"/>
          <w:lang w:eastAsia="ar-SA"/>
        </w:rPr>
        <w:t xml:space="preserve">. К документу о приемке, размещаемому в </w:t>
      </w:r>
      <w:r w:rsidR="00D356CE" w:rsidRPr="008612CE">
        <w:rPr>
          <w:rFonts w:eastAsia="Calibri"/>
          <w:lang w:eastAsia="ar-SA"/>
        </w:rPr>
        <w:t>ЕИС согласно п. 4.1</w:t>
      </w:r>
      <w:r w:rsidR="00571004" w:rsidRPr="008612CE">
        <w:rPr>
          <w:rFonts w:eastAsia="Calibri"/>
          <w:lang w:eastAsia="ar-SA"/>
        </w:rPr>
        <w:t>1</w:t>
      </w:r>
      <w:r w:rsidR="00D356CE" w:rsidRPr="008612CE">
        <w:rPr>
          <w:rFonts w:eastAsia="Calibri"/>
          <w:lang w:eastAsia="ar-SA"/>
        </w:rPr>
        <w:t>. Контракта</w:t>
      </w:r>
      <w:r w:rsidRPr="008612CE">
        <w:rPr>
          <w:rFonts w:eastAsia="Calibri"/>
          <w:lang w:eastAsia="ar-SA"/>
        </w:rPr>
        <w:t xml:space="preserve"> прилага</w:t>
      </w:r>
      <w:r w:rsidR="00D356CE" w:rsidRPr="008612CE">
        <w:rPr>
          <w:rFonts w:eastAsia="Calibri"/>
          <w:lang w:eastAsia="ar-SA"/>
        </w:rPr>
        <w:t>ю</w:t>
      </w:r>
      <w:r w:rsidRPr="008612CE">
        <w:rPr>
          <w:rFonts w:eastAsia="Calibri"/>
          <w:lang w:eastAsia="ar-SA"/>
        </w:rPr>
        <w:t>тся документы, которые считаются его неотъемлемой частью</w:t>
      </w:r>
      <w:r w:rsidR="00D356CE" w:rsidRPr="008612CE">
        <w:rPr>
          <w:rFonts w:eastAsia="Calibri"/>
          <w:lang w:eastAsia="ar-SA"/>
        </w:rPr>
        <w:t xml:space="preserve">, в том числе подписанная Сторонами </w:t>
      </w:r>
      <w:r w:rsidR="00323D05" w:rsidRPr="008612CE">
        <w:rPr>
          <w:rFonts w:eastAsia="Calibri"/>
          <w:lang w:eastAsia="ar-SA"/>
        </w:rPr>
        <w:t>р</w:t>
      </w:r>
      <w:r w:rsidR="00D356CE" w:rsidRPr="008612CE">
        <w:rPr>
          <w:rFonts w:eastAsia="Calibri"/>
          <w:lang w:eastAsia="ar-SA"/>
        </w:rPr>
        <w:t>асшифровка к документу о приемке</w:t>
      </w:r>
      <w:r w:rsidRPr="008612CE">
        <w:rPr>
          <w:rFonts w:eastAsia="Calibri"/>
          <w:lang w:eastAsia="ar-SA"/>
        </w:rPr>
        <w:t>. При этом в случае, если информация, содержащаяся в прилагаемых документах, не соответствует информации, содержащейся в</w:t>
      </w:r>
      <w:r w:rsidR="00ED5101">
        <w:rPr>
          <w:rFonts w:eastAsia="Calibri"/>
          <w:lang w:eastAsia="ar-SA"/>
        </w:rPr>
        <w:t xml:space="preserve"> </w:t>
      </w:r>
      <w:r w:rsidRPr="008612CE">
        <w:rPr>
          <w:rFonts w:eastAsia="Calibri"/>
          <w:lang w:eastAsia="ar-SA"/>
        </w:rPr>
        <w:t>документе о приемке, размещенном в ЕИС, приоритет имеет предусмотренная пунктом 4.1</w:t>
      </w:r>
      <w:r w:rsidR="00571004" w:rsidRPr="008612CE">
        <w:rPr>
          <w:rFonts w:eastAsia="Calibri"/>
          <w:lang w:eastAsia="ar-SA"/>
        </w:rPr>
        <w:t>1</w:t>
      </w:r>
      <w:r w:rsidRPr="008612CE">
        <w:rPr>
          <w:rFonts w:eastAsia="Calibri"/>
          <w:lang w:eastAsia="ar-SA"/>
        </w:rPr>
        <w:t>. Контракта информация, содержащаяся в документе о приемке.</w:t>
      </w:r>
    </w:p>
    <w:p w:rsidR="004C1D17" w:rsidRPr="008612CE" w:rsidRDefault="004C1D17" w:rsidP="00D419B5">
      <w:pPr>
        <w:suppressAutoHyphens/>
        <w:autoSpaceDE w:val="0"/>
        <w:autoSpaceDN w:val="0"/>
        <w:adjustRightInd w:val="0"/>
        <w:rPr>
          <w:rFonts w:eastAsia="Calibri"/>
          <w:lang w:eastAsia="ar-SA"/>
        </w:rPr>
      </w:pPr>
      <w:r w:rsidRPr="008612CE">
        <w:rPr>
          <w:rFonts w:eastAsia="Calibri"/>
          <w:lang w:eastAsia="ar-SA"/>
        </w:rPr>
        <w:t>4.1</w:t>
      </w:r>
      <w:r w:rsidR="00571004" w:rsidRPr="00424E6E">
        <w:rPr>
          <w:rFonts w:eastAsia="Calibri"/>
          <w:lang w:eastAsia="ar-SA"/>
        </w:rPr>
        <w:t>3</w:t>
      </w:r>
      <w:r w:rsidRPr="008612CE">
        <w:rPr>
          <w:rFonts w:eastAsia="Calibri"/>
          <w:lang w:eastAsia="ar-SA"/>
        </w:rPr>
        <w:t>. Документ о приемке</w:t>
      </w:r>
      <w:r w:rsidR="00D356CE" w:rsidRPr="008612CE">
        <w:rPr>
          <w:rFonts w:eastAsia="Calibri"/>
          <w:lang w:eastAsia="ar-SA"/>
        </w:rPr>
        <w:t>,</w:t>
      </w:r>
      <w:r w:rsidRPr="008612CE">
        <w:rPr>
          <w:rFonts w:eastAsia="Calibri"/>
          <w:lang w:eastAsia="ar-SA"/>
        </w:rPr>
        <w:t xml:space="preserve">  подписанный Подрядчиком, не позднее одного часа с момента его размещения в единой информационной системе в соответствии с пунктом </w:t>
      </w:r>
      <w:r w:rsidRPr="008612CE">
        <w:rPr>
          <w:rFonts w:eastAsia="Calibri"/>
          <w:lang w:eastAsia="ar-SA"/>
        </w:rPr>
        <w:lastRenderedPageBreak/>
        <w:t>4.1</w:t>
      </w:r>
      <w:r w:rsidR="00571004" w:rsidRPr="008612CE">
        <w:rPr>
          <w:rFonts w:eastAsia="Calibri"/>
          <w:lang w:eastAsia="ar-SA"/>
        </w:rPr>
        <w:t>1</w:t>
      </w:r>
      <w:r w:rsidRPr="008612CE">
        <w:rPr>
          <w:rFonts w:eastAsia="Calibri"/>
          <w:lang w:eastAsia="ar-SA"/>
        </w:rPr>
        <w:t>.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C1D17" w:rsidRPr="008612CE" w:rsidRDefault="004C1D17" w:rsidP="00D419B5">
      <w:pPr>
        <w:suppressAutoHyphens/>
        <w:autoSpaceDE w:val="0"/>
        <w:autoSpaceDN w:val="0"/>
        <w:adjustRightInd w:val="0"/>
        <w:rPr>
          <w:rFonts w:eastAsia="Calibri"/>
          <w:lang w:eastAsia="ar-SA"/>
        </w:rPr>
      </w:pPr>
      <w:r w:rsidRPr="008612CE">
        <w:rPr>
          <w:rFonts w:eastAsia="Calibri"/>
          <w:lang w:eastAsia="ar-SA"/>
        </w:rPr>
        <w:t>4.1</w:t>
      </w:r>
      <w:r w:rsidR="00571004" w:rsidRPr="00424E6E">
        <w:rPr>
          <w:rFonts w:eastAsia="Calibri"/>
          <w:lang w:eastAsia="ar-SA"/>
        </w:rPr>
        <w:t>4</w:t>
      </w:r>
      <w:r w:rsidRPr="008612CE">
        <w:rPr>
          <w:rFonts w:eastAsia="Calibri"/>
          <w:lang w:eastAsia="ar-SA"/>
        </w:rPr>
        <w:t xml:space="preserve">. </w:t>
      </w:r>
      <w:r w:rsidR="00AC4F39" w:rsidRPr="008612CE">
        <w:rPr>
          <w:rFonts w:eastAsia="Calibri"/>
          <w:lang w:eastAsia="ar-SA"/>
        </w:rPr>
        <w:t>В</w:t>
      </w:r>
      <w:r w:rsidR="00ED5101">
        <w:rPr>
          <w:rFonts w:eastAsia="Calibri"/>
          <w:lang w:eastAsia="ar-SA"/>
        </w:rPr>
        <w:t xml:space="preserve"> </w:t>
      </w:r>
      <w:r w:rsidR="00AC4F39" w:rsidRPr="008612CE">
        <w:rPr>
          <w:rFonts w:eastAsia="Calibri"/>
          <w:lang w:eastAsia="ar-SA"/>
        </w:rPr>
        <w:t>течение 20 (двадцати</w:t>
      </w:r>
      <w:r w:rsidR="00323D05" w:rsidRPr="008612CE">
        <w:rPr>
          <w:rFonts w:eastAsia="Calibri"/>
          <w:lang w:eastAsia="ar-SA"/>
        </w:rPr>
        <w:t>) рабочих дней</w:t>
      </w:r>
      <w:r w:rsidR="00AC4F39" w:rsidRPr="008612CE">
        <w:rPr>
          <w:rFonts w:eastAsia="Calibri"/>
          <w:lang w:eastAsia="ar-SA"/>
        </w:rPr>
        <w:t xml:space="preserve">с даты получения от Подрядчика официального извещения о завершении Работ на Объекте, документов, предусмотренных п. 4.6 Контракта, но не позднее </w:t>
      </w:r>
      <w:r w:rsidR="00472407" w:rsidRPr="008612CE">
        <w:rPr>
          <w:rFonts w:eastAsia="Calibri"/>
          <w:lang w:eastAsia="ar-SA"/>
        </w:rPr>
        <w:t>5</w:t>
      </w:r>
      <w:r w:rsidR="00D356CE" w:rsidRPr="008612CE">
        <w:rPr>
          <w:rFonts w:eastAsia="Calibri"/>
          <w:lang w:eastAsia="ar-SA"/>
        </w:rPr>
        <w:t xml:space="preserve"> (</w:t>
      </w:r>
      <w:r w:rsidR="00472407" w:rsidRPr="008612CE">
        <w:rPr>
          <w:rFonts w:eastAsia="Calibri"/>
          <w:lang w:eastAsia="ar-SA"/>
        </w:rPr>
        <w:t>Пяти</w:t>
      </w:r>
      <w:r w:rsidR="00D356CE" w:rsidRPr="008612CE">
        <w:rPr>
          <w:rFonts w:eastAsia="Calibri"/>
          <w:lang w:eastAsia="ar-SA"/>
        </w:rPr>
        <w:t>)</w:t>
      </w:r>
      <w:r w:rsidRPr="008612CE">
        <w:rPr>
          <w:rFonts w:eastAsia="Calibri"/>
          <w:lang w:eastAsia="ar-SA"/>
        </w:rPr>
        <w:t xml:space="preserve"> рабочих дне</w:t>
      </w:r>
      <w:r w:rsidR="00A90868" w:rsidRPr="008612CE">
        <w:rPr>
          <w:rFonts w:eastAsia="Calibri"/>
          <w:lang w:eastAsia="ar-SA"/>
        </w:rPr>
        <w:t>й</w:t>
      </w:r>
      <w:r w:rsidRPr="008612CE">
        <w:rPr>
          <w:rFonts w:eastAsia="Calibri"/>
          <w:lang w:eastAsia="ar-SA"/>
        </w:rPr>
        <w:t>, следующих за днем поступления документа о приемке</w:t>
      </w:r>
      <w:r w:rsidR="00323D05" w:rsidRPr="008612CE">
        <w:rPr>
          <w:rFonts w:eastAsia="Calibri"/>
          <w:lang w:eastAsia="ar-SA"/>
        </w:rPr>
        <w:t>,</w:t>
      </w:r>
      <w:r w:rsidRPr="008612CE">
        <w:rPr>
          <w:rFonts w:eastAsia="Calibri"/>
          <w:lang w:eastAsia="ar-SA"/>
        </w:rPr>
        <w:t xml:space="preserve"> в соответствии с пунктом 4.1</w:t>
      </w:r>
      <w:r w:rsidR="00571004" w:rsidRPr="008612CE">
        <w:rPr>
          <w:rFonts w:eastAsia="Calibri"/>
          <w:lang w:eastAsia="ar-SA"/>
        </w:rPr>
        <w:t>1</w:t>
      </w:r>
      <w:r w:rsidRPr="008612CE">
        <w:rPr>
          <w:rFonts w:eastAsia="Calibri"/>
          <w:lang w:eastAsia="ar-SA"/>
        </w:rPr>
        <w:t>. Контракта, Заказчик осуществляет одно из следующих действий:</w:t>
      </w:r>
    </w:p>
    <w:p w:rsidR="004C1D17" w:rsidRPr="008612CE" w:rsidRDefault="004C1D17" w:rsidP="00D419B5">
      <w:pPr>
        <w:suppressAutoHyphens/>
        <w:autoSpaceDE w:val="0"/>
        <w:autoSpaceDN w:val="0"/>
        <w:adjustRightInd w:val="0"/>
        <w:rPr>
          <w:rFonts w:eastAsia="Calibri"/>
          <w:lang w:eastAsia="ar-SA"/>
        </w:rPr>
      </w:pPr>
      <w:bookmarkStart w:id="6" w:name="Par11"/>
      <w:bookmarkEnd w:id="6"/>
      <w:r w:rsidRPr="008612CE">
        <w:rPr>
          <w:rFonts w:eastAsia="Calibri"/>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C1D17" w:rsidRPr="008612CE" w:rsidRDefault="004C1D17" w:rsidP="00D419B5">
      <w:pPr>
        <w:suppressAutoHyphens/>
        <w:autoSpaceDE w:val="0"/>
        <w:autoSpaceDN w:val="0"/>
        <w:adjustRightInd w:val="0"/>
        <w:rPr>
          <w:rFonts w:eastAsia="Calibri"/>
          <w:lang w:eastAsia="ar-SA"/>
        </w:rPr>
      </w:pPr>
      <w:bookmarkStart w:id="7" w:name="Par12"/>
      <w:bookmarkEnd w:id="7"/>
      <w:r w:rsidRPr="008612CE">
        <w:rPr>
          <w:rFonts w:eastAsia="Calibri"/>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C1D17" w:rsidRPr="008612CE" w:rsidRDefault="004C1D17" w:rsidP="00D419B5">
      <w:pPr>
        <w:suppressAutoHyphens/>
        <w:autoSpaceDE w:val="0"/>
        <w:autoSpaceDN w:val="0"/>
        <w:adjustRightInd w:val="0"/>
        <w:rPr>
          <w:rFonts w:eastAsia="Calibri"/>
          <w:lang w:eastAsia="ar-SA"/>
        </w:rPr>
      </w:pPr>
      <w:bookmarkStart w:id="8" w:name="Par16"/>
      <w:bookmarkEnd w:id="8"/>
      <w:r w:rsidRPr="008612CE">
        <w:rPr>
          <w:rFonts w:eastAsia="Calibri"/>
          <w:lang w:eastAsia="ar-SA"/>
        </w:rPr>
        <w:t>4.1</w:t>
      </w:r>
      <w:r w:rsidR="00166D01" w:rsidRPr="00424E6E">
        <w:rPr>
          <w:rFonts w:eastAsia="Calibri"/>
          <w:lang w:eastAsia="ar-SA"/>
        </w:rPr>
        <w:t>5</w:t>
      </w:r>
      <w:r w:rsidRPr="008612CE">
        <w:rPr>
          <w:rFonts w:eastAsia="Calibri"/>
          <w:lang w:eastAsia="ar-SA"/>
        </w:rPr>
        <w:t>. Документ о приемке и/или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4.1</w:t>
      </w:r>
      <w:r w:rsidR="00571004" w:rsidRPr="008612CE">
        <w:rPr>
          <w:rFonts w:eastAsia="Calibri"/>
          <w:lang w:eastAsia="ar-SA"/>
        </w:rPr>
        <w:t>4</w:t>
      </w:r>
      <w:r w:rsidRPr="008612CE">
        <w:rPr>
          <w:rFonts w:eastAsia="Calibri"/>
          <w:lang w:eastAsia="ar-SA"/>
        </w:rPr>
        <w:t>. направляются автоматически с использованием единой информационной системы Подрядчику. Датой поступления Подрядчику документа о приемке и/или мотивированного отказа от подписания документа о приемке считается дата размещения в соответствии с настоящим пунктом такого документа о приемке и/или мотивированного отказа в единой информационной системе в соответствии с часовой зоной, в которой расположен Подрядчик.</w:t>
      </w:r>
    </w:p>
    <w:p w:rsidR="004C1D17" w:rsidRPr="008612CE" w:rsidRDefault="004C1D17" w:rsidP="00D419B5">
      <w:pPr>
        <w:suppressAutoHyphens/>
        <w:autoSpaceDE w:val="0"/>
        <w:autoSpaceDN w:val="0"/>
        <w:adjustRightInd w:val="0"/>
        <w:rPr>
          <w:rFonts w:eastAsia="Calibri"/>
          <w:lang w:eastAsia="ar-SA"/>
        </w:rPr>
      </w:pPr>
      <w:r w:rsidRPr="008612CE">
        <w:rPr>
          <w:rFonts w:eastAsia="Calibri"/>
          <w:lang w:eastAsia="ar-SA"/>
        </w:rPr>
        <w:t>4.1</w:t>
      </w:r>
      <w:r w:rsidR="00166D01" w:rsidRPr="00424E6E">
        <w:rPr>
          <w:rFonts w:eastAsia="Calibri"/>
          <w:lang w:eastAsia="ar-SA"/>
        </w:rPr>
        <w:t>6</w:t>
      </w:r>
      <w:r w:rsidRPr="008612CE">
        <w:rPr>
          <w:rFonts w:eastAsia="Calibri"/>
          <w:lang w:eastAsia="ar-SA"/>
        </w:rPr>
        <w:t>. В случае получения в соответствии с пунктом 4.1</w:t>
      </w:r>
      <w:r w:rsidR="00571004" w:rsidRPr="008612CE">
        <w:rPr>
          <w:rFonts w:eastAsia="Calibri"/>
          <w:lang w:eastAsia="ar-SA"/>
        </w:rPr>
        <w:t>4</w:t>
      </w:r>
      <w:r w:rsidRPr="008612CE">
        <w:rPr>
          <w:rFonts w:eastAsia="Calibri"/>
          <w:lang w:eastAsia="ar-SA"/>
        </w:rPr>
        <w:t>. Контракта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Контрактом, в течение 5 (пяти) календарных дней с момента получения мотивированного отказа.</w:t>
      </w:r>
    </w:p>
    <w:p w:rsidR="004C1D17" w:rsidRPr="008612CE" w:rsidRDefault="004C1D17" w:rsidP="00D419B5">
      <w:pPr>
        <w:suppressAutoHyphens/>
        <w:autoSpaceDE w:val="0"/>
        <w:autoSpaceDN w:val="0"/>
        <w:adjustRightInd w:val="0"/>
        <w:rPr>
          <w:rFonts w:eastAsia="Calibri"/>
          <w:lang w:eastAsia="ar-SA"/>
        </w:rPr>
      </w:pPr>
      <w:r w:rsidRPr="008612CE">
        <w:rPr>
          <w:rFonts w:eastAsia="Calibri"/>
          <w:lang w:eastAsia="ar-SA"/>
        </w:rPr>
        <w:t>4.</w:t>
      </w:r>
      <w:r w:rsidR="00166D01" w:rsidRPr="00424E6E">
        <w:rPr>
          <w:rFonts w:eastAsia="Calibri"/>
          <w:lang w:eastAsia="ar-SA"/>
        </w:rPr>
        <w:t>17</w:t>
      </w:r>
      <w:r w:rsidRPr="008612CE">
        <w:rPr>
          <w:rFonts w:eastAsia="Calibri"/>
          <w:lang w:eastAsia="ar-SA"/>
        </w:rPr>
        <w:t>.</w:t>
      </w:r>
      <w:r w:rsidRPr="008612CE">
        <w:rPr>
          <w:rFonts w:eastAsia="Calibri"/>
          <w:lang w:val="en-US" w:eastAsia="ar-SA"/>
        </w:rPr>
        <w:t> </w:t>
      </w:r>
      <w:r w:rsidRPr="008612CE">
        <w:rPr>
          <w:rFonts w:eastAsia="Calibri"/>
          <w:lang w:eastAsia="ar-SA"/>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Подрядчика/Заказчика, и размещения в единой информационной системе исправленного документа о приемке.</w:t>
      </w:r>
    </w:p>
    <w:p w:rsidR="004C1D17" w:rsidRDefault="004C1D17" w:rsidP="00D419B5">
      <w:pPr>
        <w:autoSpaceDE w:val="0"/>
        <w:autoSpaceDN w:val="0"/>
        <w:adjustRightInd w:val="0"/>
        <w:rPr>
          <w:rFonts w:eastAsia="Calibri"/>
          <w:lang w:eastAsia="ar-SA"/>
        </w:rPr>
      </w:pPr>
      <w:r w:rsidRPr="008612CE">
        <w:rPr>
          <w:rFonts w:eastAsia="Calibri"/>
          <w:lang w:eastAsia="ar-SA"/>
        </w:rPr>
        <w:t>4.</w:t>
      </w:r>
      <w:r w:rsidR="00166D01" w:rsidRPr="00424E6E">
        <w:rPr>
          <w:rFonts w:eastAsia="Calibri"/>
          <w:lang w:eastAsia="ar-SA"/>
        </w:rPr>
        <w:t>18</w:t>
      </w:r>
      <w:r w:rsidRPr="008612CE">
        <w:rPr>
          <w:rFonts w:eastAsia="Calibri"/>
          <w:lang w:eastAsia="ar-SA"/>
        </w:rPr>
        <w:t>. В случае, если Подрядчик не согласен с мотивированным отказом, Подрядчик обязан самостоятельно подтвердить качество выполненных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осуществляется Подрядчиком за свой счет.</w:t>
      </w:r>
    </w:p>
    <w:p w:rsidR="00E26276" w:rsidRPr="008612CE" w:rsidRDefault="00E26276" w:rsidP="00D419B5">
      <w:pPr>
        <w:autoSpaceDE w:val="0"/>
        <w:autoSpaceDN w:val="0"/>
        <w:adjustRightInd w:val="0"/>
        <w:rPr>
          <w:rFonts w:eastAsia="Calibri"/>
          <w:lang w:eastAsia="ar-SA"/>
        </w:rPr>
      </w:pPr>
    </w:p>
    <w:p w:rsidR="00D740DD" w:rsidRPr="008612CE" w:rsidRDefault="00D740DD" w:rsidP="00D419B5">
      <w:pPr>
        <w:jc w:val="center"/>
        <w:rPr>
          <w:b/>
        </w:rPr>
      </w:pPr>
      <w:r w:rsidRPr="008612CE">
        <w:rPr>
          <w:b/>
        </w:rPr>
        <w:t>5. Права и обязанности Сторон</w:t>
      </w:r>
    </w:p>
    <w:p w:rsidR="00D740DD" w:rsidRPr="008612CE" w:rsidRDefault="00D740DD" w:rsidP="00D419B5">
      <w:r w:rsidRPr="008612CE">
        <w:t>5.1. Заказчик вправе:</w:t>
      </w:r>
    </w:p>
    <w:p w:rsidR="00D740DD" w:rsidRPr="008612CE" w:rsidRDefault="00D740DD" w:rsidP="00D419B5">
      <w:r w:rsidRPr="008612CE">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D740DD" w:rsidRPr="008612CE" w:rsidRDefault="00D740DD" w:rsidP="00D419B5">
      <w:r w:rsidRPr="008612CE">
        <w:t>5.1.2. Запрашивать у Подрядчика информацию о ходе выполнения Работ.</w:t>
      </w:r>
    </w:p>
    <w:p w:rsidR="00D740DD" w:rsidRPr="008612CE" w:rsidRDefault="00D740DD" w:rsidP="00D419B5">
      <w:r w:rsidRPr="008612CE">
        <w:t>5.1.3. Требовать от Подрядчика представления и подписания надлежащим образом оформленных документов, предусмотренных Контрактом и Законом о контактной системе в порядке установленном Контрактом.</w:t>
      </w:r>
    </w:p>
    <w:p w:rsidR="00D740DD" w:rsidRPr="008612CE" w:rsidRDefault="00D740DD" w:rsidP="00D419B5">
      <w:r w:rsidRPr="008612CE">
        <w:lastRenderedPageBreak/>
        <w:t>5.1.4.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w:t>
      </w:r>
    </w:p>
    <w:p w:rsidR="00D740DD" w:rsidRPr="008612CE" w:rsidRDefault="00D740DD" w:rsidP="00D419B5">
      <w:r w:rsidRPr="008612CE">
        <w:t>5.1.5. 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rsidR="00D740DD" w:rsidRPr="008612CE" w:rsidRDefault="00D740DD" w:rsidP="00D419B5">
      <w:r w:rsidRPr="008612CE">
        <w:t xml:space="preserve">5.1.6.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 </w:t>
      </w:r>
    </w:p>
    <w:p w:rsidR="00D740DD" w:rsidRPr="008612CE" w:rsidRDefault="00D740DD" w:rsidP="00D419B5">
      <w:r w:rsidRPr="008612CE">
        <w:t xml:space="preserve">5.1.7. Откорректировать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(Приложение № 1 к Контракту). </w:t>
      </w:r>
    </w:p>
    <w:p w:rsidR="00D740DD" w:rsidRPr="008612CE" w:rsidRDefault="00D740DD" w:rsidP="00D419B5">
      <w:r w:rsidRPr="008612CE">
        <w:t>5.1.8. Принять решение об одностороннем отказе от исполнения Контракта в соответствии с законодательством Российской Федерации.</w:t>
      </w:r>
    </w:p>
    <w:p w:rsidR="00D740DD" w:rsidRPr="008612CE" w:rsidRDefault="00D740DD" w:rsidP="00D419B5">
      <w:r w:rsidRPr="008612CE">
        <w:t>5.1.9. Отдавать письменное распоряжение о приостановке или запрещении Работ по 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rsidR="00D740DD" w:rsidRPr="008612CE" w:rsidRDefault="00D740DD" w:rsidP="00D419B5">
      <w:r w:rsidRPr="008612CE">
        <w:t>5.1.10.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D740DD" w:rsidRPr="008612CE" w:rsidRDefault="00D740DD" w:rsidP="00D419B5">
      <w:r w:rsidRPr="008612CE">
        <w:t>5.1.11.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D740DD" w:rsidRPr="008612CE" w:rsidRDefault="00D740DD" w:rsidP="00D419B5">
      <w:r w:rsidRPr="008612CE">
        <w:t>5.1.12. Осуществлять беспрепятственный доступ ко всем видам Работ в любое время суток в течение всего периода действия Контракта.</w:t>
      </w:r>
    </w:p>
    <w:p w:rsidR="00D740DD" w:rsidRPr="008612CE" w:rsidRDefault="00D740DD" w:rsidP="00D419B5">
      <w:r w:rsidRPr="008612CE">
        <w:t>5.1.13. Запросить сведения о привлеченных субподрядных организациях.</w:t>
      </w:r>
    </w:p>
    <w:p w:rsidR="00D740DD" w:rsidRPr="008612CE" w:rsidRDefault="00D740DD" w:rsidP="00D419B5">
      <w:r w:rsidRPr="008612CE">
        <w:t>5.1.14. По соглашению с Подрядчиком изменить существенные условия Контракта в случаях, установленных Законом о контрактной системе.</w:t>
      </w:r>
    </w:p>
    <w:p w:rsidR="00D740DD" w:rsidRPr="008612CE" w:rsidRDefault="00D740DD" w:rsidP="00D419B5">
      <w:r w:rsidRPr="008612CE">
        <w:t xml:space="preserve">5.1.15. На основании требования (претензии) Заказчика об уплате неустойки (штрафа, пени), возмещении ущерба в размере уплаченного Заказчиком административного штрафа производить оплату в доход бюджета </w:t>
      </w:r>
      <w:r w:rsidR="00D0265E" w:rsidRPr="008612CE">
        <w:t xml:space="preserve">Аргаяшского района Челябинской </w:t>
      </w:r>
      <w:r w:rsidRPr="008612CE">
        <w:t>области за Подрядчика из средств, подлежащих выплате Подрядчику за выполненые и принятые Работы в соответствии с разделом 8 настоящего Контракта.</w:t>
      </w:r>
    </w:p>
    <w:p w:rsidR="00D740DD" w:rsidRPr="008612CE" w:rsidRDefault="00D740DD" w:rsidP="00D419B5">
      <w:r w:rsidRPr="008612CE">
        <w:t>5.1.1</w:t>
      </w:r>
      <w:r w:rsidR="00177021" w:rsidRPr="008612CE">
        <w:t>7</w:t>
      </w:r>
      <w:r w:rsidRPr="008612CE">
        <w:t>. Пользоваться иными правами, установленными Контрактом и законодательством Российской Федерации.</w:t>
      </w:r>
    </w:p>
    <w:p w:rsidR="00D740DD" w:rsidRPr="008612CE" w:rsidRDefault="00D740DD" w:rsidP="00D419B5">
      <w:r w:rsidRPr="008612CE">
        <w:t>5.2. Заказчик обязан:</w:t>
      </w:r>
    </w:p>
    <w:p w:rsidR="00D740DD" w:rsidRPr="008612CE" w:rsidRDefault="00D740DD" w:rsidP="00D419B5">
      <w:r w:rsidRPr="008612CE">
        <w:t>5.2.1. Провести экспертизу для проверки предоставленных Подрядчиком результатов выполненных Работ, предусмотренных Контрактом.</w:t>
      </w:r>
    </w:p>
    <w:p w:rsidR="00D740DD" w:rsidRPr="008612CE" w:rsidRDefault="00D740DD" w:rsidP="00D419B5">
      <w:r w:rsidRPr="008612CE">
        <w:t>5.2.2. Передать Подрядчику утвержденную в установленном порядке Документацию, необходимую для производства Работ по Контракту, в течени</w:t>
      </w:r>
      <w:r w:rsidR="00611D79" w:rsidRPr="008612CE">
        <w:t>е</w:t>
      </w:r>
      <w:r w:rsidRPr="008612CE">
        <w:t xml:space="preserve"> 10 (десяти) календарных дней с даты заключения Контракта. </w:t>
      </w:r>
    </w:p>
    <w:p w:rsidR="00D740DD" w:rsidRPr="008612CE" w:rsidRDefault="00D740DD" w:rsidP="00D419B5">
      <w:r w:rsidRPr="008612CE">
        <w:t>5.2.3. Давать письменные разъяснения Подрядчику, связанные с производством Работ, в течение 7 (семи) календарных дней со дня получения письменного запроса.</w:t>
      </w:r>
    </w:p>
    <w:p w:rsidR="00D740DD" w:rsidRPr="008612CE" w:rsidRDefault="00D740DD" w:rsidP="00D419B5">
      <w:r w:rsidRPr="008612CE">
        <w:t xml:space="preserve">5.2.4. Осуществлять контроль и надзор за соответствием объема, стоимости и качества выполненных Работ в соответствии с «Описанием объекта закупки» </w:t>
      </w:r>
      <w:r w:rsidRPr="008612CE">
        <w:lastRenderedPageBreak/>
        <w:t xml:space="preserve">(Приложение № 1 к Контракту), Документацией, а также другой нормативной документацией, действующей на момент производства Работ на Объекте. </w:t>
      </w:r>
    </w:p>
    <w:p w:rsidR="00D740DD" w:rsidRPr="008612CE" w:rsidRDefault="00D740DD" w:rsidP="00D419B5">
      <w:r w:rsidRPr="008612CE">
        <w:t>5.2.5. В случае выявления недостатков, возникших в период гарантийного срока, в течение 7 (семи) календарных дней направить Подрядчику письменное извещение о выявленных на гарантийном Объекте недостатках, необходимости направления уполномоченного представителя Подрядчика для участия в комиссии по обследованию гарантийного Объекта с фиксированием в акте выявленных недостатков и определением сроков их устранения.</w:t>
      </w:r>
    </w:p>
    <w:p w:rsidR="00D740DD" w:rsidRPr="008612CE" w:rsidRDefault="00D740DD" w:rsidP="00D419B5">
      <w:r w:rsidRPr="008612CE">
        <w:t>5.2.6. Сообщать в письменной форме Подрядчику о недостатках, обнаруженных в ходе выполнения Работ, в течение 3 (трех)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3 (трех) рабочих дней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D740DD" w:rsidRPr="008612CE" w:rsidRDefault="00D740DD" w:rsidP="00D419B5">
      <w:r w:rsidRPr="008612CE">
        <w:t>5.2.7. Своевременно принять и оплатить выполненные надлежащим образом в соответствии с Контрактом Работы.</w:t>
      </w:r>
    </w:p>
    <w:p w:rsidR="00D740DD" w:rsidRPr="008612CE" w:rsidRDefault="00D740DD" w:rsidP="00D419B5">
      <w:r w:rsidRPr="008612CE">
        <w:t>5.2.8. При получении от Подрядчика уведомления о приостановлении выполнения Работ в случае, указанном в пункте 5.4.2</w:t>
      </w:r>
      <w:r w:rsidR="00AB0B37">
        <w:t>5</w:t>
      </w:r>
      <w:r w:rsidRPr="008612CE">
        <w:t xml:space="preserve"> Контракта, рассмотреть вопрос о целесообразности и порядке продолжения выполнения Работ.</w:t>
      </w:r>
    </w:p>
    <w:p w:rsidR="00D740DD" w:rsidRPr="008612CE" w:rsidRDefault="00D740DD" w:rsidP="00D419B5">
      <w:r w:rsidRPr="008612CE">
        <w:t>5.2.9. Не позднее 10 (десяти)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D740DD" w:rsidRPr="008612CE" w:rsidRDefault="00D740DD" w:rsidP="00D419B5">
      <w:r w:rsidRPr="008612CE">
        <w:t>5.2.10. При неоплате Подрядчиком неустойки (штрафа, пени), и невозмещения ущерба в размере уплаченного Заказчиком административного штрафа, указанных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D740DD" w:rsidRPr="008612CE" w:rsidRDefault="00D740DD" w:rsidP="00D419B5">
      <w:r w:rsidRPr="008612CE">
        <w:t xml:space="preserve">5.2.11. При наличии оснований направить в Арбитражный суд </w:t>
      </w:r>
      <w:r w:rsidR="0055020B" w:rsidRPr="008612CE">
        <w:t>Челябинской</w:t>
      </w:r>
      <w:r w:rsidRPr="008612CE">
        <w:t xml:space="preserve"> области исковое заявление с требованием о расторжении Контракта.</w:t>
      </w:r>
    </w:p>
    <w:p w:rsidR="00D740DD" w:rsidRPr="008612CE" w:rsidRDefault="00D740DD" w:rsidP="00D419B5">
      <w:r w:rsidRPr="008612CE">
        <w:t>5.2.12. При направлении в суд искового заявления с требованиями о расторжении Контракта одновременно заявлять требования об оплате пени и/или штрафа, рассчитанных в соответствии с законодательством Российской Федерации и условиями Контракта.</w:t>
      </w:r>
    </w:p>
    <w:p w:rsidR="00611D79" w:rsidRPr="008612CE" w:rsidRDefault="00611D79" w:rsidP="00D419B5">
      <w:r w:rsidRPr="008612CE">
        <w:t xml:space="preserve">5.2.13. В случае обеспечения исполнения Контракта в форме независимой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 </w:t>
      </w:r>
    </w:p>
    <w:p w:rsidR="00611D79" w:rsidRPr="008612CE" w:rsidRDefault="00611D79" w:rsidP="00D419B5">
      <w:r w:rsidRPr="008612CE">
        <w:t>При отказе гаранта исполнить требования Заказчика Заказчик вправе в течение 10 (десяти)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обязывает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740DD" w:rsidRPr="008612CE" w:rsidRDefault="00D740DD" w:rsidP="00D419B5">
      <w:r w:rsidRPr="008612CE">
        <w:lastRenderedPageBreak/>
        <w:t>5.2.14.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740DD" w:rsidRPr="008612CE" w:rsidRDefault="00D740DD" w:rsidP="00D419B5">
      <w:r w:rsidRPr="008612CE">
        <w:t xml:space="preserve">5.2.15. Исполнять иные обязательства, предусмотренные законодательством Российской Федерации и условиями Контракта. </w:t>
      </w:r>
    </w:p>
    <w:p w:rsidR="00D740DD" w:rsidRPr="008612CE" w:rsidRDefault="00D740DD" w:rsidP="00D419B5">
      <w:r w:rsidRPr="008612CE">
        <w:t>5.3. Подрядчик вправе:</w:t>
      </w:r>
    </w:p>
    <w:p w:rsidR="00D740DD" w:rsidRPr="008612CE" w:rsidRDefault="00D740DD" w:rsidP="00D419B5">
      <w:r w:rsidRPr="008612CE">
        <w:t>5.3.1. Требовать своевременного подписания Заказчиком документов, предусмотренных Контрактом.</w:t>
      </w:r>
    </w:p>
    <w:p w:rsidR="00D740DD" w:rsidRPr="008612CE" w:rsidRDefault="00D740DD" w:rsidP="00D419B5">
      <w:r w:rsidRPr="008612CE">
        <w:t>5.3.2. Требовать своевременной оплаты принятых в соответствии с условиями Контракта Работ.</w:t>
      </w:r>
    </w:p>
    <w:p w:rsidR="00D740DD" w:rsidRPr="008612CE" w:rsidRDefault="00D740DD" w:rsidP="00D419B5">
      <w:r w:rsidRPr="008612CE">
        <w:t>5.3.3. Запрашивать у Заказчика разъяснения и уточнения относительно выполнения Работ, являющихся предметом Контракта</w:t>
      </w:r>
    </w:p>
    <w:p w:rsidR="00D740DD" w:rsidRPr="008612CE" w:rsidRDefault="00D740DD" w:rsidP="00D419B5">
      <w:r w:rsidRPr="008612CE">
        <w:t>5.3.4. Получать от Заказчика содействия при выполнении Работ в соответствии с условиями Контракта (с согласия Заказчика).</w:t>
      </w:r>
    </w:p>
    <w:p w:rsidR="00D740DD" w:rsidRPr="008612CE" w:rsidRDefault="00D740DD" w:rsidP="00D419B5">
      <w:r w:rsidRPr="008612CE">
        <w:t>5.3.5. Принять решение об одностороннем отказе от исполнения Контракта в соответствии с законодательством Российской Федерации.</w:t>
      </w:r>
    </w:p>
    <w:p w:rsidR="00D740DD" w:rsidRPr="008612CE" w:rsidRDefault="00D740DD" w:rsidP="00D419B5">
      <w:r w:rsidRPr="008612CE">
        <w:t>5.3.6. Пользоваться иными правами, установленными Контрактом и законодательством Российской Федерации.</w:t>
      </w:r>
    </w:p>
    <w:p w:rsidR="00D740DD" w:rsidRPr="008612CE" w:rsidRDefault="00D740DD" w:rsidP="00D419B5">
      <w:r w:rsidRPr="008612CE">
        <w:t>5.3.7.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(поставщиком,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rsidR="00D740DD" w:rsidRPr="008612CE" w:rsidRDefault="00D740DD" w:rsidP="00D419B5">
      <w:r w:rsidRPr="008612CE">
        <w:t>5.4. Подрядчик обязан:</w:t>
      </w:r>
    </w:p>
    <w:p w:rsidR="00D740DD" w:rsidRPr="008612CE" w:rsidRDefault="00D740DD" w:rsidP="00D419B5">
      <w:r w:rsidRPr="008612CE">
        <w:t>5.4.1. Получить по месту нахождения Заказчика утвержденную в установленном порядке Документацию, необходимую для производства Работ по Контракту, в течение 10 (десяти) календарных  дней с даты заключения Контракта.</w:t>
      </w:r>
    </w:p>
    <w:p w:rsidR="00D740DD" w:rsidRPr="008612CE" w:rsidRDefault="00D740DD" w:rsidP="00D419B5">
      <w:r w:rsidRPr="008612CE">
        <w:t>5.4.2. Выполнить Работы в объеме и сроки, предусмотренные Контрактом, в соответствии с требованиями документации, ГОСТ, СНиП, СП, ВСН, технических регламентов, принятых в установленном порядке, и другой нормативной документации.</w:t>
      </w:r>
    </w:p>
    <w:p w:rsidR="00D740DD" w:rsidRPr="008612CE" w:rsidRDefault="00D740DD" w:rsidP="00D419B5">
      <w:r w:rsidRPr="008612CE">
        <w:t>5.4.3. Уведомить Заказчика в письменной форме о привлечении субподрядных организаций в соответствии с требованиями Закона о контрактной системе.</w:t>
      </w:r>
    </w:p>
    <w:p w:rsidR="00D740DD" w:rsidRPr="008612CE" w:rsidRDefault="00D740DD" w:rsidP="00D419B5">
      <w:r w:rsidRPr="008612CE">
        <w:t>Нести перед Заказчиком имущественную ответственность за качество, сроки и объемы Работ, выполненных субподрядными организациями.</w:t>
      </w:r>
    </w:p>
    <w:p w:rsidR="00D740DD" w:rsidRPr="008612CE" w:rsidRDefault="00D740DD" w:rsidP="00D419B5">
      <w:r w:rsidRPr="008612CE">
        <w:t xml:space="preserve">5.4.4. Обеспечить при выполнении Работ осуществление контроля в объеме и в соответствии с требованиями, установленными действующим законодательством, в том числе обеспечить осуществление контроля качества материалов и Работ лабораторией, соответствующей Закону РФ «Об обеспечении единства измерений» с использованием надлежащим образом поверенного оборудования, приборов. </w:t>
      </w:r>
    </w:p>
    <w:p w:rsidR="00D740DD" w:rsidRPr="008612CE" w:rsidRDefault="00EE0F13" w:rsidP="00D419B5">
      <w:r>
        <w:t>5.4.5</w:t>
      </w:r>
      <w:r w:rsidR="00D740DD" w:rsidRPr="008612CE">
        <w:t>. Представить для контроля в течение 7 (семи) календарных дней с даты заключения Контракта общий журнал работ. Журнал должен соответствовать требованиям, установленным Ростехнадзором Российской Федерации.</w:t>
      </w:r>
    </w:p>
    <w:p w:rsidR="00D740DD" w:rsidRPr="008612CE" w:rsidRDefault="00D740DD" w:rsidP="00D419B5">
      <w:r w:rsidRPr="008612CE">
        <w:t>Не позднее 15 (пятнадцати) календарных дней с даты заключения Контракта согласовать с Заказчиком проект производства Работ, утвержденный главным инженером подрядной организации. Приступить к строительно-монтажным Работам только после получения указанного согласования.</w:t>
      </w:r>
    </w:p>
    <w:p w:rsidR="00D740DD" w:rsidRPr="008612CE" w:rsidRDefault="00EE0F13" w:rsidP="00D419B5">
      <w:r>
        <w:t>5.4.6</w:t>
      </w:r>
      <w:r w:rsidR="00D740DD" w:rsidRPr="008612CE">
        <w:t>. До начала производства Работ на Объекте:</w:t>
      </w:r>
    </w:p>
    <w:p w:rsidR="00CF70E6" w:rsidRPr="008612CE" w:rsidRDefault="0015597A" w:rsidP="00D419B5">
      <w:pPr>
        <w:rPr>
          <w:color w:val="000000"/>
        </w:rPr>
      </w:pPr>
      <w:r w:rsidRPr="008612CE">
        <w:rPr>
          <w:color w:val="000000"/>
        </w:rPr>
        <w:t>- при выполнении Работ в охранной зоне получить в соответствии с законодательством письменное согласие предприятия, в ведении которого находятся линии связи или линии радиофикации, на производство всех видов Работ (за исключением вспашки на глубину не более 0,3 метра), связанных с вскрытием грунта в охранной зоне линии связи или линии радиофикации.</w:t>
      </w:r>
    </w:p>
    <w:p w:rsidR="00D740DD" w:rsidRPr="00424E6E" w:rsidRDefault="00EE0F13" w:rsidP="00D419B5">
      <w:r>
        <w:lastRenderedPageBreak/>
        <w:t>5.4.7</w:t>
      </w:r>
      <w:r w:rsidR="00D740DD" w:rsidRPr="008612CE">
        <w:t>. Обеспечивать снятие и сохранность растительного слоя с временно занимаемых земель, с последующим использованием его при рекультивации в. соответствии с постановлением Правительства Российской Федерации № 800 от 10.07.2018.</w:t>
      </w:r>
    </w:p>
    <w:p w:rsidR="00D740DD" w:rsidRPr="008612CE" w:rsidRDefault="00EE0F13" w:rsidP="00D419B5">
      <w:r>
        <w:t>5.4.8</w:t>
      </w:r>
      <w:r w:rsidR="00D740DD" w:rsidRPr="008612CE">
        <w:t>. Представлять Заказчику в течение 3 (трех) календарных дней со дня получения запроса письменные разъяснения о ходе выполнения Работ на Объекте.</w:t>
      </w:r>
    </w:p>
    <w:p w:rsidR="00D740DD" w:rsidRPr="008612CE" w:rsidRDefault="00D740DD" w:rsidP="00D419B5">
      <w:r w:rsidRPr="008612CE">
        <w:t>5.</w:t>
      </w:r>
      <w:r w:rsidR="00EE0F13">
        <w:t>4.9</w:t>
      </w:r>
      <w:r w:rsidRPr="008612CE">
        <w:t xml:space="preserve">.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материалами. </w:t>
      </w:r>
    </w:p>
    <w:p w:rsidR="00D740DD" w:rsidRPr="008612CE" w:rsidRDefault="00D740DD" w:rsidP="00D419B5">
      <w:r w:rsidRPr="008612CE">
        <w:t>Выполнять на месте производства Работ необходимые мероприятия по охране труда и охране окружающей среды согласно Документации.</w:t>
      </w:r>
    </w:p>
    <w:p w:rsidR="00D740DD" w:rsidRPr="008612CE" w:rsidRDefault="00D740DD" w:rsidP="00D419B5">
      <w:r w:rsidRPr="008612CE">
        <w:t>Производить уборку и вывоз остатков конструкций, материалов, мусора, а также рекультивацию земельного участка  с оформлением акта на рекультивацию земель в соответствии с постановлением Правительства Российской Федерации № 800 от 10.07.2018.</w:t>
      </w:r>
    </w:p>
    <w:p w:rsidR="00D740DD" w:rsidRPr="008612CE" w:rsidRDefault="00EE0F13" w:rsidP="00D419B5">
      <w:r>
        <w:t>5.4.10</w:t>
      </w:r>
      <w:r w:rsidR="00D740DD" w:rsidRPr="008612CE">
        <w:t>. Обеспечить</w:t>
      </w:r>
      <w:r w:rsidR="00EB4394">
        <w:t xml:space="preserve"> (при необходимости)</w:t>
      </w:r>
      <w:r w:rsidR="00D740DD" w:rsidRPr="008612CE">
        <w:t xml:space="preserve"> ведение в установленном порядке исполнительной документации, общего журнала работ и специальных журналов, и передать Заказчику указанные документы в соответствии с разделом 4 Контракта.</w:t>
      </w:r>
    </w:p>
    <w:p w:rsidR="00D740DD" w:rsidRPr="008612CE" w:rsidRDefault="00EE0F13" w:rsidP="00D419B5">
      <w:r>
        <w:t>5.4.11</w:t>
      </w:r>
      <w:r w:rsidR="00D740DD" w:rsidRPr="008612CE">
        <w:t>. Нести ответственность за наличие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Работ и до окончания выполнения Работ.</w:t>
      </w:r>
    </w:p>
    <w:p w:rsidR="00D740DD" w:rsidRPr="008612CE" w:rsidRDefault="00EE0F13" w:rsidP="00D419B5">
      <w:r>
        <w:t>5.4.12</w:t>
      </w:r>
      <w:r w:rsidR="00D740DD" w:rsidRPr="008612CE">
        <w:t>. С момента начала работ вести фотовидеофиксацию хода производства Работ на Объекте. Фотоальбом должен быть сшит и содержать не менее 25 фотографий отражающих состояние Объекта до начала производства Работ и после завершения Работ,. Фотоальбом предоставляется в составе исполнительной документации в соответствии с требованиями п.4.2 Контракта.</w:t>
      </w:r>
    </w:p>
    <w:p w:rsidR="00D740DD" w:rsidRPr="008612CE" w:rsidRDefault="00EE0F13" w:rsidP="006E7CD8">
      <w:r>
        <w:t>5.4.13</w:t>
      </w:r>
      <w:r w:rsidR="00D740DD" w:rsidRPr="008612CE">
        <w:t xml:space="preserve"> Своевременно и надлежащим образом исполнять обязательства в соответствии с условиями Контракта и представить Заказчику документы, указанные в Контракте, по итогам исполнения Контракта. </w:t>
      </w:r>
    </w:p>
    <w:p w:rsidR="00D740DD" w:rsidRPr="008612CE" w:rsidRDefault="00D740DD" w:rsidP="00D419B5">
      <w:r w:rsidRPr="008612CE">
        <w:t>5.4.</w:t>
      </w:r>
      <w:r w:rsidR="00EE0F13">
        <w:t>14</w:t>
      </w:r>
      <w:r w:rsidRPr="008612CE">
        <w:t>. Оказывать содействие Заказчику в случае проведения проверок, проводимых в отношении Заказчика контролирующими органами.</w:t>
      </w:r>
    </w:p>
    <w:p w:rsidR="00D740DD" w:rsidRPr="008612CE" w:rsidRDefault="00D740DD" w:rsidP="00D419B5">
      <w:r w:rsidRPr="008612CE">
        <w:t>5.4.</w:t>
      </w:r>
      <w:r w:rsidR="00EE0F13">
        <w:t>15</w:t>
      </w:r>
      <w:r w:rsidRPr="008612CE">
        <w:t>. Предоставить по запросу Заказчика в сроки, указанные в таком запросе, информацию о ходе исполнения обязательств.</w:t>
      </w:r>
    </w:p>
    <w:p w:rsidR="00D740DD" w:rsidRPr="008612CE" w:rsidRDefault="00EE0F13" w:rsidP="00D419B5">
      <w:r>
        <w:t>5.4.16</w:t>
      </w:r>
      <w:r w:rsidR="00D740DD" w:rsidRPr="008612CE">
        <w:t>.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D740DD" w:rsidRPr="008612CE" w:rsidRDefault="0063269C" w:rsidP="00D419B5">
      <w:r>
        <w:t>5.4.17</w:t>
      </w:r>
      <w:r w:rsidR="00D740DD" w:rsidRPr="008612CE">
        <w:t>.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установленного объема выполненных Работ, изменения способа выполнения Работ в отсутствие соответствующих согласований с Заказчиком.</w:t>
      </w:r>
    </w:p>
    <w:p w:rsidR="00D740DD" w:rsidRPr="008612CE" w:rsidRDefault="0063269C" w:rsidP="00D419B5">
      <w:r>
        <w:t>5.4.18</w:t>
      </w:r>
      <w:r w:rsidR="00D740DD" w:rsidRPr="008612CE">
        <w:t>. Исполнять полученные в ходе производства Работ указания Заказчика, не противоречащие условиям Контракта. Устранять все нарушения по замечаниям Заказчика.</w:t>
      </w:r>
    </w:p>
    <w:p w:rsidR="00D740DD" w:rsidRPr="008612CE" w:rsidRDefault="0063269C" w:rsidP="00D419B5">
      <w:r>
        <w:t>5.4.19</w:t>
      </w:r>
      <w:r w:rsidR="00D740DD" w:rsidRPr="008612CE">
        <w:t>. В течение 7 (семи) календарных дней представлять Заказчику сведения об устранении полученных замечаний в письменном виде.</w:t>
      </w:r>
    </w:p>
    <w:p w:rsidR="00D740DD" w:rsidRPr="008612CE" w:rsidRDefault="00D740DD" w:rsidP="00D419B5">
      <w:r w:rsidRPr="008612CE">
        <w:t>5.4.2</w:t>
      </w:r>
      <w:r w:rsidR="0063269C">
        <w:t>0</w:t>
      </w:r>
      <w:r w:rsidRPr="008612CE">
        <w:t>. Обеспечить своевременное устранение недостатков, выявленных при приемке Работ, и в течение гарантийного срока, установленного в соответствии с п. 6.2 Контракта, устранять недостатки, допущенные при выполнении Работ, за свой счет в указанные в акте проверки сроки.</w:t>
      </w:r>
    </w:p>
    <w:p w:rsidR="00D740DD" w:rsidRPr="00424E6E" w:rsidRDefault="00D740DD" w:rsidP="00D419B5">
      <w:r w:rsidRPr="008612CE">
        <w:t xml:space="preserve">Наличие недостатков, их характер, объемы и сроки устранения фиксируются актом проверки, составленным комиссией, в которую входят представители Заказчика, </w:t>
      </w:r>
      <w:r w:rsidRPr="008612CE">
        <w:lastRenderedPageBreak/>
        <w:t>Подрядчика, а также могут входить (по привлечению Заказчиком) представители администрации муниципального района</w:t>
      </w:r>
      <w:r w:rsidR="006E7CD8" w:rsidRPr="00424E6E">
        <w:t>/</w:t>
      </w:r>
    </w:p>
    <w:p w:rsidR="00D740DD" w:rsidRPr="008612CE" w:rsidRDefault="00D740DD" w:rsidP="00D419B5">
      <w:r w:rsidRPr="008612CE">
        <w:t>5.4.2</w:t>
      </w:r>
      <w:r w:rsidR="0063269C">
        <w:t>1</w:t>
      </w:r>
      <w:r w:rsidRPr="008612CE">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D740DD" w:rsidRPr="008612CE" w:rsidRDefault="00D740DD" w:rsidP="00D419B5">
      <w:r w:rsidRPr="008612CE">
        <w:t xml:space="preserve">В течение 1 (одного) календарного дня информировать Заказчика о невозможности выполнить Работы в надлежащем объеме, в предусмотренные Контрактом сроки, надлежащего качества по независящим от Подрядчика причинам. </w:t>
      </w:r>
    </w:p>
    <w:p w:rsidR="00D740DD" w:rsidRPr="008612CE" w:rsidRDefault="00D740DD" w:rsidP="00D419B5">
      <w:r w:rsidRPr="008612CE">
        <w:t>5.4.2</w:t>
      </w:r>
      <w:r w:rsidR="0063269C">
        <w:t>2</w:t>
      </w:r>
      <w:r w:rsidRPr="008612CE">
        <w:t>.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D740DD" w:rsidRPr="008612CE" w:rsidRDefault="00D740DD" w:rsidP="00D419B5">
      <w:r w:rsidRPr="008612CE">
        <w:t>5.4.2</w:t>
      </w:r>
      <w:r w:rsidR="0063269C">
        <w:t>3</w:t>
      </w:r>
      <w:r w:rsidRPr="008612CE">
        <w:t>. Представить Заказчику сведения об изменении своего фактического места нахождения и банковских реквизитов в срок не позднее 5 (пяти) рабочих дней со дня соответствующего изменения с проектом соглашения о внесении соответствующих изменений в Контракт. В случае непредставления уведомления об изменении, фактическим местом нахождения и банковскими реквизитами Подрядчика будут считаться адрес и банковские реквизиты, указанные в Контракте.</w:t>
      </w:r>
    </w:p>
    <w:p w:rsidR="00D740DD" w:rsidRPr="008612CE" w:rsidRDefault="00D740DD" w:rsidP="00D419B5">
      <w:r w:rsidRPr="008612CE">
        <w:t>5.4.</w:t>
      </w:r>
      <w:r w:rsidR="006E7CD8" w:rsidRPr="00424E6E">
        <w:t>2</w:t>
      </w:r>
      <w:r w:rsidR="0063269C">
        <w:t>4</w:t>
      </w:r>
      <w:r w:rsidRPr="008612CE">
        <w:t>.</w:t>
      </w:r>
      <w:r w:rsidRPr="008612CE">
        <w:tab/>
        <w:t>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D740DD" w:rsidRPr="008612CE" w:rsidRDefault="00D740DD" w:rsidP="00D419B5">
      <w:r w:rsidRPr="008612CE">
        <w:t>5.4.</w:t>
      </w:r>
      <w:r w:rsidR="006E7CD8" w:rsidRPr="00424E6E">
        <w:t>2</w:t>
      </w:r>
      <w:r w:rsidR="00C7467B" w:rsidRPr="008612CE">
        <w:t>9</w:t>
      </w:r>
      <w:r w:rsidRPr="008612CE">
        <w:t>. Приступить к исполнению Контракта с даты, указанной в пункте 3.3 Контракта.</w:t>
      </w:r>
    </w:p>
    <w:p w:rsidR="00D740DD" w:rsidRPr="008612CE" w:rsidRDefault="00D740DD" w:rsidP="00D419B5">
      <w:r w:rsidRPr="008612CE">
        <w:t>5.4.</w:t>
      </w:r>
      <w:r w:rsidR="006E7CD8" w:rsidRPr="00424E6E">
        <w:t>30</w:t>
      </w:r>
      <w:r w:rsidRPr="008612CE">
        <w:t>.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p>
    <w:p w:rsidR="00D740DD" w:rsidRPr="008612CE" w:rsidRDefault="00D740DD" w:rsidP="00D419B5">
      <w:r w:rsidRPr="008612CE">
        <w:t>5.4.3</w:t>
      </w:r>
      <w:r w:rsidR="006E7CD8" w:rsidRPr="00424E6E">
        <w:t>1</w:t>
      </w:r>
      <w:r w:rsidRPr="008612CE">
        <w:t>. Подрядчик обязуется принимать информационные сообщения и предоставлять запрашиваемые данные и документы в электронном виде посредством информационных сервисов. Предоставлять Заказчику фотосъемку Объекта перед началом Работ, во время выполнения и после завершения производства Работ, согласно требованиям используемой Заказчиком информационной системы. Подрядчик несет ответственность за своевременность и достоверность предоставленных данных..</w:t>
      </w:r>
    </w:p>
    <w:p w:rsidR="00D740DD" w:rsidRDefault="00D740DD" w:rsidP="00D419B5">
      <w:r w:rsidRPr="008612CE">
        <w:t>5.4.3</w:t>
      </w:r>
      <w:r w:rsidR="00C7467B" w:rsidRPr="008612CE">
        <w:t>2</w:t>
      </w:r>
      <w:r w:rsidRPr="008612CE">
        <w:t>. Исполнять иные обязательства, предусмотренные законодательством Российской Федерации и условиями Контракта.</w:t>
      </w:r>
    </w:p>
    <w:p w:rsidR="00E26276" w:rsidRPr="008612CE" w:rsidRDefault="00E26276" w:rsidP="00D419B5"/>
    <w:p w:rsidR="00047EC6" w:rsidRPr="008612CE" w:rsidRDefault="00047EC6" w:rsidP="00D419B5">
      <w:pPr>
        <w:widowControl w:val="0"/>
        <w:tabs>
          <w:tab w:val="num" w:pos="3048"/>
        </w:tabs>
        <w:jc w:val="center"/>
        <w:rPr>
          <w:b/>
        </w:rPr>
      </w:pPr>
      <w:r w:rsidRPr="008612CE">
        <w:rPr>
          <w:b/>
        </w:rPr>
        <w:t>6. Гарантии</w:t>
      </w:r>
    </w:p>
    <w:p w:rsidR="00047EC6" w:rsidRPr="008612CE" w:rsidRDefault="00047EC6" w:rsidP="00D419B5">
      <w:r w:rsidRPr="008612CE">
        <w:t xml:space="preserve">6.1. </w:t>
      </w:r>
      <w:bookmarkStart w:id="9" w:name="Par775"/>
      <w:bookmarkEnd w:id="9"/>
      <w:r w:rsidRPr="008612CE">
        <w:t xml:space="preserve">Подрядчик гарантирует, что выполняемые </w:t>
      </w:r>
      <w:r w:rsidR="00BF2DC4" w:rsidRPr="008612CE">
        <w:t>Р</w:t>
      </w:r>
      <w:r w:rsidRPr="008612CE">
        <w:t>аботы соответствуют требованиям, установленным в «</w:t>
      </w:r>
      <w:r w:rsidR="00894ED3" w:rsidRPr="008612CE">
        <w:t>Описании объекта закупки</w:t>
      </w:r>
      <w:r w:rsidRPr="008612CE">
        <w:t>» (Приложение № 1</w:t>
      </w:r>
      <w:r w:rsidR="00DC35BB" w:rsidRPr="008612CE">
        <w:t xml:space="preserve"> к Контракту</w:t>
      </w:r>
      <w:r w:rsidRPr="008612CE">
        <w:t>) и иным требованиям законодательства Российской Федерации.</w:t>
      </w:r>
      <w:r w:rsidR="00EA3E85" w:rsidRPr="008612CE">
        <w:t xml:space="preserve"> Качество выполненных работ подтверждается гарантийным паспортом</w:t>
      </w:r>
      <w:r w:rsidR="006E5A4E" w:rsidRPr="008612CE">
        <w:t>,</w:t>
      </w:r>
      <w:r w:rsidR="00EA3E85" w:rsidRPr="008612CE">
        <w:t xml:space="preserve"> оформленным Подрядчиком.</w:t>
      </w:r>
    </w:p>
    <w:p w:rsidR="009875D1" w:rsidRDefault="00047EC6" w:rsidP="009875D1">
      <w:r w:rsidRPr="008612CE">
        <w:t xml:space="preserve">6.2. </w:t>
      </w:r>
      <w:r w:rsidR="009875D1">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9875D1" w:rsidRDefault="009875D1" w:rsidP="009875D1">
      <w:r>
        <w:t>Срок гарантии качества на выполняемые работы составляет: 6 лет.</w:t>
      </w:r>
    </w:p>
    <w:p w:rsidR="004B00CA" w:rsidRPr="008612CE" w:rsidRDefault="009875D1" w:rsidP="009875D1">
      <w:r>
        <w:lastRenderedPageBreak/>
        <w:t xml:space="preserve">При этом началом срока действия гарантийных обязательств Подрядчика считается дата подписания Сторонами акта о приёмке выполненных работ по форме № КС-2 и справки о стоимости выполненных работ по форме № КС-3 или акта устранения недостатков. </w:t>
      </w:r>
      <w:r w:rsidR="004B00CA" w:rsidRPr="008612CE">
        <w:t>Под гарантией понимается устранение Подрядчик</w:t>
      </w:r>
      <w:r w:rsidR="00FC7C9E" w:rsidRPr="008612CE">
        <w:t xml:space="preserve">ом своими силами и за свой счет </w:t>
      </w:r>
      <w:r w:rsidR="004B00CA" w:rsidRPr="008612CE">
        <w:t>допущенных по его вине недоста</w:t>
      </w:r>
      <w:r w:rsidR="00C0044A" w:rsidRPr="008612CE">
        <w:t>тков, выявленных после приемки Р</w:t>
      </w:r>
      <w:r w:rsidR="004B00CA" w:rsidRPr="008612CE">
        <w:t>абот.</w:t>
      </w:r>
    </w:p>
    <w:p w:rsidR="00BF2DC4" w:rsidRPr="008612CE" w:rsidRDefault="00BF2DC4" w:rsidP="00D419B5">
      <w:r w:rsidRPr="008612CE">
        <w:t xml:space="preserve">6.3. В случае обнаружения недостатков выполненных Работ в период действия гарантийных сроков Подрядчик обязан устранить выявленные недостатки за свой счет в сроки, согласованные Сторонами и указанными в акте проверки. </w:t>
      </w:r>
    </w:p>
    <w:p w:rsidR="00BF2DC4" w:rsidRPr="008612CE" w:rsidRDefault="00BF2DC4" w:rsidP="00D419B5">
      <w:r w:rsidRPr="008612CE">
        <w:t>При отказе Подрядчика от устранения недостатков, выявле</w:t>
      </w:r>
      <w:r w:rsidR="00250977" w:rsidRPr="008612CE">
        <w:t>нных в ходе исполнения п. 5.4.2</w:t>
      </w:r>
      <w:r w:rsidR="00C7467B" w:rsidRPr="008612CE">
        <w:t>4</w:t>
      </w:r>
      <w:r w:rsidRPr="008612CE">
        <w:t xml:space="preserve"> Контракта, при невыполнении гарантийных обязательств в указанные в акте проверки сроки, Заказчик имеет право поручить их исправление третьему лицу. Подрядчик обязуется компенсировать затраты по устранению недостатков. Размер понесенных затрат определяется по государственным сметным нормам.</w:t>
      </w:r>
    </w:p>
    <w:p w:rsidR="00BF2DC4" w:rsidRPr="008612CE" w:rsidRDefault="00BF2DC4" w:rsidP="00D419B5">
      <w:pPr>
        <w:rPr>
          <w:lang w:eastAsia="en-US"/>
        </w:rPr>
      </w:pPr>
      <w:r w:rsidRPr="008612CE">
        <w:rPr>
          <w:lang w:eastAsia="en-US"/>
        </w:rPr>
        <w:t xml:space="preserve">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C55665" w:rsidRDefault="00BF2DC4" w:rsidP="00D419B5">
      <w:r w:rsidRPr="008612CE">
        <w:t xml:space="preserve">6.4. 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 Контракта, спор разрешается в Арбитражном суде </w:t>
      </w:r>
      <w:r w:rsidR="00C9151B" w:rsidRPr="008612CE">
        <w:t>Челябинской</w:t>
      </w:r>
      <w:r w:rsidRPr="008612CE">
        <w:t xml:space="preserve"> области в порядке, установленном действующим законодательством Российской Федерации.</w:t>
      </w:r>
    </w:p>
    <w:p w:rsidR="00E26276" w:rsidRPr="008612CE" w:rsidRDefault="00E26276" w:rsidP="00D419B5"/>
    <w:p w:rsidR="00047EC6" w:rsidRPr="008612CE" w:rsidRDefault="00047EC6" w:rsidP="00D419B5">
      <w:pPr>
        <w:jc w:val="center"/>
        <w:rPr>
          <w:b/>
        </w:rPr>
      </w:pPr>
      <w:r w:rsidRPr="008612CE">
        <w:rPr>
          <w:b/>
        </w:rPr>
        <w:t xml:space="preserve">7.Контроль качества </w:t>
      </w:r>
      <w:r w:rsidR="00C0044A" w:rsidRPr="008612CE">
        <w:rPr>
          <w:b/>
        </w:rPr>
        <w:t>Р</w:t>
      </w:r>
      <w:r w:rsidRPr="008612CE">
        <w:rPr>
          <w:b/>
        </w:rPr>
        <w:t>абот</w:t>
      </w:r>
    </w:p>
    <w:p w:rsidR="00BF2DC4" w:rsidRPr="008612CE" w:rsidRDefault="00BF2DC4" w:rsidP="00D419B5">
      <w:r w:rsidRPr="008612CE">
        <w:t>7.1. Контроль качества Работ выполняется Сторонами в соответствии с требованиями ГОСТ, СНиП, СП, ОСТ, ВСН, и технических регламентов, принятых в установленном порядке. При производстве Работ не допускаются любые отклонения от документации без согласования с Заказчиком.</w:t>
      </w:r>
    </w:p>
    <w:p w:rsidR="00BF2DC4" w:rsidRPr="008612CE" w:rsidRDefault="00BF2DC4" w:rsidP="00D419B5">
      <w:r w:rsidRPr="008612CE">
        <w:t>В случае предложения Подрядчиком изменений технических решений, данные изменения до представления их Заказчику должны быть согласованы с организацией-разработчиком Документации (Проектировщиком), содержать все необходимые чертежи и расчеты дляоценки их Заказчиком. Предложения Подрядчика об изменении технических решений, не согласованные с Проектировщиком, рассмотрению не подлежат.</w:t>
      </w:r>
    </w:p>
    <w:p w:rsidR="00BF2DC4" w:rsidRPr="008612CE" w:rsidRDefault="00BF2DC4" w:rsidP="00D419B5">
      <w:r w:rsidRPr="008612CE">
        <w:t>Работы, выполненные Подрядчиком с изменением проектных решений без согласования с Проектировщиком и Заказчиком, приемке не подлежат.</w:t>
      </w:r>
    </w:p>
    <w:p w:rsidR="00667061" w:rsidRPr="008612CE" w:rsidRDefault="00667061" w:rsidP="00D419B5">
      <w:r w:rsidRPr="008612CE">
        <w:t>7.2. Заказчик в течение всего срока исполнения Контракта контролирует качество и объемы выполненных Работ с проведением соответствующих обследований, как собственными силами, так и с привлечением организаций, выполняющих строительный контроль и технический надзор, контроль качества, независимых испытательных лабораторий.</w:t>
      </w:r>
    </w:p>
    <w:p w:rsidR="00667061" w:rsidRPr="008612CE" w:rsidRDefault="00667061" w:rsidP="00D419B5">
      <w:r w:rsidRPr="008612CE">
        <w:t>Контроль качества Работ, выполняемый Заказчиком, не освобождает Подрядчика от выполнения Работ по входному и операционному контролю качества.</w:t>
      </w:r>
    </w:p>
    <w:p w:rsidR="00667061" w:rsidRPr="008612CE" w:rsidRDefault="00667061" w:rsidP="00D419B5">
      <w:r w:rsidRPr="008612CE">
        <w:t>7.3. В случае обнаружения недостатков при проведении приемки выполненных Работ, Заказчик фиксирует перечень недостатков и отдает распоряжение об их устранении, а также направляет мотивированный отказ в порядке, предусмотреном п. 4.1</w:t>
      </w:r>
      <w:r w:rsidR="00A51451" w:rsidRPr="008612CE">
        <w:t>5</w:t>
      </w:r>
      <w:r w:rsidRPr="008612CE">
        <w:t>. Контакта. После устранения недостатков Подрядчик приглашает Заказчика на повторную приемку.</w:t>
      </w:r>
    </w:p>
    <w:p w:rsidR="00C55665" w:rsidRPr="008612CE" w:rsidRDefault="00BF2DC4" w:rsidP="00D419B5">
      <w:r w:rsidRPr="008612CE">
        <w:t>7.4. Заказчик и Подрядчик проводят совещания по предложению любой из Сторон для решения вопросов, возникающих в процессе Работ по Контракту. Предложение о проведении совещания должно быть направлено в адрес другой Стороны не позднее, чем за три календарных дня до проведения совещания. Совещания проводятся у Заказчика либо на Объекте. Место проведения совещания определяется Заказчиком</w:t>
      </w:r>
      <w:r w:rsidR="00047EC6" w:rsidRPr="008612CE">
        <w:t>.</w:t>
      </w:r>
    </w:p>
    <w:p w:rsidR="001608C3" w:rsidRDefault="001608C3" w:rsidP="00D419B5">
      <w:pPr>
        <w:jc w:val="center"/>
        <w:rPr>
          <w:b/>
        </w:rPr>
      </w:pPr>
    </w:p>
    <w:p w:rsidR="00AF383B" w:rsidRPr="008612CE" w:rsidRDefault="00D740DD" w:rsidP="00D419B5">
      <w:pPr>
        <w:jc w:val="center"/>
        <w:rPr>
          <w:b/>
        </w:rPr>
      </w:pPr>
      <w:r w:rsidRPr="008612CE">
        <w:rPr>
          <w:b/>
        </w:rPr>
        <w:lastRenderedPageBreak/>
        <w:t>8. Ответственность Сторон</w:t>
      </w:r>
      <w:r w:rsidR="00AF383B" w:rsidRPr="008612CE">
        <w:rPr>
          <w:b/>
        </w:rPr>
        <w:t>.</w:t>
      </w:r>
    </w:p>
    <w:p w:rsidR="00A51451" w:rsidRPr="008612CE" w:rsidRDefault="00A51451" w:rsidP="00A51451">
      <w:pPr>
        <w:spacing w:line="0" w:lineRule="atLeast"/>
        <w:rPr>
          <w:color w:val="000000" w:themeColor="text1"/>
        </w:rPr>
      </w:pPr>
      <w:r w:rsidRPr="008612CE">
        <w:rPr>
          <w:color w:val="000000" w:themeColor="text1"/>
        </w:rPr>
        <w:t>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A51451" w:rsidRPr="008612CE" w:rsidRDefault="00A51451" w:rsidP="00A51451">
      <w:pPr>
        <w:spacing w:line="0" w:lineRule="atLeast"/>
        <w:rPr>
          <w:color w:val="000000" w:themeColor="text1"/>
        </w:rPr>
      </w:pPr>
      <w:r w:rsidRPr="008612CE">
        <w:rPr>
          <w:color w:val="000000" w:themeColor="text1"/>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A51451" w:rsidRPr="008612CE" w:rsidRDefault="00A51451" w:rsidP="00A51451">
      <w:pPr>
        <w:spacing w:line="0" w:lineRule="atLeast"/>
        <w:rPr>
          <w:color w:val="000000" w:themeColor="text1"/>
        </w:rPr>
      </w:pPr>
      <w:r w:rsidRPr="008612CE">
        <w:rPr>
          <w:color w:val="000000" w:themeColor="text1"/>
        </w:rP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51451" w:rsidRPr="008612CE" w:rsidRDefault="00A51451" w:rsidP="00A51451">
      <w:pPr>
        <w:spacing w:line="0" w:lineRule="atLeast"/>
        <w:rPr>
          <w:color w:val="000000" w:themeColor="text1"/>
        </w:rPr>
      </w:pPr>
      <w:r w:rsidRPr="008612CE">
        <w:rPr>
          <w:color w:val="000000" w:themeColor="text1"/>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51451" w:rsidRPr="008612CE" w:rsidRDefault="00A51451" w:rsidP="00A51451">
      <w:pPr>
        <w:spacing w:line="0" w:lineRule="atLeast"/>
        <w:rPr>
          <w:color w:val="000000" w:themeColor="text1"/>
        </w:rPr>
      </w:pPr>
      <w:r w:rsidRPr="008612CE">
        <w:rPr>
          <w:color w:val="000000" w:themeColor="text1"/>
        </w:rPr>
        <w:t xml:space="preserve">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A51451" w:rsidRPr="008612CE" w:rsidRDefault="00A51451" w:rsidP="00A51451">
      <w:pPr>
        <w:spacing w:line="0" w:lineRule="atLeast"/>
        <w:rPr>
          <w:color w:val="000000" w:themeColor="text1"/>
        </w:rPr>
      </w:pPr>
      <w:r w:rsidRPr="008612CE">
        <w:rPr>
          <w:color w:val="000000" w:themeColor="text1"/>
        </w:rPr>
        <w:t>1000 рублей, если цена Контракта не превышает 3 млн. рублей (включительно);</w:t>
      </w:r>
    </w:p>
    <w:p w:rsidR="00A51451" w:rsidRPr="008612CE" w:rsidRDefault="00A51451" w:rsidP="00A51451">
      <w:pPr>
        <w:spacing w:line="0" w:lineRule="atLeast"/>
        <w:rPr>
          <w:color w:val="000000" w:themeColor="text1"/>
        </w:rPr>
      </w:pPr>
      <w:r w:rsidRPr="008612CE">
        <w:rPr>
          <w:color w:val="000000" w:themeColor="text1"/>
        </w:rPr>
        <w:t>5000 рублей, если цена Контракта составляет от 3 млн. рублей до 50 млн. рублей (включительно).</w:t>
      </w:r>
    </w:p>
    <w:p w:rsidR="00A51451" w:rsidRPr="008612CE" w:rsidRDefault="00A51451" w:rsidP="00A51451">
      <w:pPr>
        <w:spacing w:line="0" w:lineRule="atLeast"/>
        <w:rPr>
          <w:color w:val="000000" w:themeColor="text1"/>
        </w:rPr>
      </w:pPr>
      <w:r w:rsidRPr="008612CE">
        <w:rPr>
          <w:color w:val="000000" w:themeColor="text1"/>
        </w:rPr>
        <w:t>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51451" w:rsidRPr="008612CE" w:rsidRDefault="00A51451" w:rsidP="00A51451">
      <w:pPr>
        <w:widowControl w:val="0"/>
        <w:autoSpaceDE w:val="0"/>
        <w:autoSpaceDN w:val="0"/>
        <w:adjustRightInd w:val="0"/>
      </w:pPr>
      <w:r w:rsidRPr="008612CE">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A51451" w:rsidRPr="008612CE" w:rsidRDefault="00A51451" w:rsidP="00A51451">
      <w:pPr>
        <w:widowControl w:val="0"/>
      </w:pPr>
      <w:r w:rsidRPr="008612CE">
        <w:rPr>
          <w:color w:val="000000" w:themeColor="text1"/>
        </w:rPr>
        <w:t>8.5. </w:t>
      </w:r>
      <w:r w:rsidRPr="008612CE">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51451" w:rsidRPr="008612CE" w:rsidRDefault="00A51451" w:rsidP="00A51451">
      <w:pPr>
        <w:spacing w:line="0" w:lineRule="atLeast"/>
        <w:rPr>
          <w:color w:val="000000" w:themeColor="text1"/>
        </w:rPr>
      </w:pPr>
      <w:r w:rsidRPr="008612CE">
        <w:rPr>
          <w:color w:val="000000" w:themeColor="text1"/>
        </w:rPr>
        <w:t xml:space="preserve">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rsidR="00A51451" w:rsidRPr="008612CE" w:rsidRDefault="00A51451" w:rsidP="00A51451">
      <w:pPr>
        <w:spacing w:line="0" w:lineRule="atLeast"/>
        <w:rPr>
          <w:color w:val="000000" w:themeColor="text1"/>
        </w:rPr>
      </w:pPr>
      <w:r w:rsidRPr="008612CE">
        <w:rPr>
          <w:color w:val="000000" w:themeColor="text1"/>
        </w:rPr>
        <w:t>а) 1000 рублей, если цена Контракта не превышает 3 млн. рублей;</w:t>
      </w:r>
    </w:p>
    <w:p w:rsidR="00A51451" w:rsidRPr="008612CE" w:rsidRDefault="00A51451" w:rsidP="00A51451">
      <w:pPr>
        <w:spacing w:line="0" w:lineRule="atLeast"/>
        <w:rPr>
          <w:color w:val="000000" w:themeColor="text1"/>
        </w:rPr>
      </w:pPr>
      <w:r w:rsidRPr="008612CE">
        <w:rPr>
          <w:color w:val="000000" w:themeColor="text1"/>
        </w:rPr>
        <w:t>б) 5000 рублей, если цена Контракта составляет от 3 млн. рублей до 50 млн. рублей (включительно</w:t>
      </w:r>
    </w:p>
    <w:p w:rsidR="00A51451" w:rsidRPr="008612CE" w:rsidRDefault="00A51451" w:rsidP="00A51451">
      <w:pPr>
        <w:spacing w:line="0" w:lineRule="atLeast"/>
        <w:rPr>
          <w:color w:val="000000" w:themeColor="text1"/>
        </w:rPr>
      </w:pPr>
      <w:r w:rsidRPr="008612CE">
        <w:rPr>
          <w:color w:val="000000" w:themeColor="text1"/>
        </w:rPr>
        <w:t>8.7.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51451" w:rsidRPr="008612CE" w:rsidRDefault="00A51451" w:rsidP="00A51451">
      <w:pPr>
        <w:spacing w:line="0" w:lineRule="atLeast"/>
        <w:rPr>
          <w:color w:val="000000" w:themeColor="text1"/>
        </w:rPr>
      </w:pPr>
      <w:r w:rsidRPr="008612CE">
        <w:rPr>
          <w:color w:val="000000" w:themeColor="text1"/>
        </w:rPr>
        <w:t>а) в случае если цена Контракта не превышает начальную (максимальную) цену Контракта: 10 процентов начальной (максимальной) цены Контракта, если цена контракта не превышает 3 млн. рублей;</w:t>
      </w:r>
    </w:p>
    <w:p w:rsidR="00A51451" w:rsidRPr="008612CE" w:rsidRDefault="00A51451" w:rsidP="00A51451">
      <w:pPr>
        <w:spacing w:line="0" w:lineRule="atLeast"/>
        <w:rPr>
          <w:color w:val="000000" w:themeColor="text1"/>
        </w:rPr>
      </w:pPr>
      <w:r w:rsidRPr="008612CE">
        <w:rPr>
          <w:color w:val="000000" w:themeColor="text1"/>
        </w:rPr>
        <w:t>5 процентов начальной (максимальной) цены Контракта, если цена Контракта составляет от 3 млн. рублей до 50 млн. рублей (включительно).</w:t>
      </w:r>
    </w:p>
    <w:p w:rsidR="00A51451" w:rsidRPr="008612CE" w:rsidRDefault="00A51451" w:rsidP="00A51451">
      <w:pPr>
        <w:widowControl w:val="0"/>
        <w:autoSpaceDE w:val="0"/>
        <w:autoSpaceDN w:val="0"/>
        <w:adjustRightInd w:val="0"/>
      </w:pPr>
      <w:r w:rsidRPr="008612CE">
        <w:t>б) в случае, если цена Контракта превышает начальную (максимальную) цену Контракта:</w:t>
      </w:r>
    </w:p>
    <w:p w:rsidR="00A51451" w:rsidRPr="008612CE" w:rsidRDefault="00A51451" w:rsidP="00A51451">
      <w:pPr>
        <w:spacing w:line="0" w:lineRule="atLeast"/>
      </w:pPr>
      <w:r w:rsidRPr="008612CE">
        <w:t>10 процентов цены Контракта, если цена Контракта не превышает 3 млн. рублей;</w:t>
      </w:r>
    </w:p>
    <w:p w:rsidR="00A51451" w:rsidRPr="008612CE" w:rsidRDefault="00A51451" w:rsidP="00A51451">
      <w:pPr>
        <w:spacing w:line="0" w:lineRule="atLeast"/>
        <w:ind w:firstLine="708"/>
        <w:rPr>
          <w:color w:val="000000" w:themeColor="text1"/>
        </w:rPr>
      </w:pPr>
      <w:r w:rsidRPr="008612CE">
        <w:t>5 процентов цены контракта, если цена контракта составляет от 3 млн. рублей до 50 млн. рублей (включительно).</w:t>
      </w:r>
    </w:p>
    <w:p w:rsidR="00A51451" w:rsidRPr="008612CE" w:rsidRDefault="00A51451" w:rsidP="00A51451">
      <w:pPr>
        <w:spacing w:line="0" w:lineRule="atLeast"/>
        <w:rPr>
          <w:color w:val="000000" w:themeColor="text1"/>
        </w:rPr>
      </w:pPr>
      <w:r w:rsidRPr="008612CE">
        <w:rPr>
          <w:color w:val="000000" w:themeColor="text1"/>
        </w:rPr>
        <w:t>8.8.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51451" w:rsidRPr="008612CE" w:rsidRDefault="00A51451" w:rsidP="00A51451">
      <w:pPr>
        <w:spacing w:line="0" w:lineRule="atLeast"/>
        <w:rPr>
          <w:color w:val="000000" w:themeColor="text1"/>
        </w:rPr>
      </w:pPr>
      <w:r w:rsidRPr="008612CE">
        <w:rPr>
          <w:color w:val="000000" w:themeColor="text1"/>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51451" w:rsidRPr="008612CE" w:rsidRDefault="00A51451" w:rsidP="00A51451">
      <w:pPr>
        <w:spacing w:line="0" w:lineRule="atLeast"/>
        <w:rPr>
          <w:color w:val="000000" w:themeColor="text1"/>
        </w:rPr>
      </w:pPr>
      <w:r w:rsidRPr="008612CE">
        <w:rPr>
          <w:color w:val="000000" w:themeColor="text1"/>
        </w:rPr>
        <w:t>8.9.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8 настоящего Контракта.</w:t>
      </w:r>
    </w:p>
    <w:p w:rsidR="00A51451" w:rsidRPr="008612CE" w:rsidRDefault="00A51451" w:rsidP="00A51451">
      <w:pPr>
        <w:spacing w:line="0" w:lineRule="atLeast"/>
        <w:rPr>
          <w:color w:val="000000" w:themeColor="text1"/>
        </w:rPr>
      </w:pPr>
      <w:r w:rsidRPr="008612CE">
        <w:rPr>
          <w:color w:val="000000" w:themeColor="text1"/>
        </w:rPr>
        <w:t>8.10. Уплата Стороной неустойки (штрафа, пени) не освобождает ее от исполнения обязательств по Контракту.</w:t>
      </w:r>
    </w:p>
    <w:p w:rsidR="00A51451" w:rsidRPr="008612CE" w:rsidRDefault="00A51451" w:rsidP="00A51451">
      <w:pPr>
        <w:widowControl w:val="0"/>
        <w:autoSpaceDE w:val="0"/>
        <w:ind w:firstLine="708"/>
        <w:rPr>
          <w:b/>
        </w:rPr>
      </w:pPr>
      <w:r w:rsidRPr="008612CE">
        <w:rPr>
          <w:color w:val="000000" w:themeColor="text1"/>
        </w:rP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A51451" w:rsidRPr="008612CE" w:rsidRDefault="00A51451" w:rsidP="00D419B5">
      <w:pPr>
        <w:jc w:val="center"/>
        <w:rPr>
          <w:b/>
        </w:rPr>
      </w:pPr>
    </w:p>
    <w:p w:rsidR="00047EC6" w:rsidRPr="008612CE" w:rsidRDefault="00047EC6" w:rsidP="00D419B5">
      <w:pPr>
        <w:jc w:val="center"/>
        <w:rPr>
          <w:b/>
        </w:rPr>
      </w:pPr>
      <w:r w:rsidRPr="008612CE">
        <w:rPr>
          <w:b/>
        </w:rPr>
        <w:t>9. Обеспечение исполнения Контракта</w:t>
      </w:r>
    </w:p>
    <w:p w:rsidR="00A34073" w:rsidRPr="008612CE" w:rsidRDefault="00A34073" w:rsidP="00D419B5">
      <w:bookmarkStart w:id="10" w:name="Par132"/>
      <w:bookmarkEnd w:id="10"/>
      <w:r w:rsidRPr="008612CE">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ущерба,убытков, аванса (при его наличии).</w:t>
      </w:r>
    </w:p>
    <w:p w:rsidR="00A34073" w:rsidRPr="008612CE" w:rsidRDefault="00A34073" w:rsidP="00D419B5">
      <w:r w:rsidRPr="008612CE">
        <w:t>Обеспечение исполнения Контракта не применяется, если участник закупки, с которым заключается Контракт, является казенным учреждением.</w:t>
      </w:r>
    </w:p>
    <w:p w:rsidR="00A34073" w:rsidRPr="008612CE" w:rsidRDefault="00A34073" w:rsidP="00D419B5">
      <w:r w:rsidRPr="008612CE">
        <w:t xml:space="preserve">Исполнение Контракта может обеспечиваться предоставлением независимой гарантии, соответствующей требованиям статьи 45 Закона о контрактной системе, законодательства Российской Федерации или внесением денежных средств на указанный в п 9.12. Контракта счет, на котором в соответствии с законодательством Российской Федерации учитываются операции со средствами, поступающими Заказчику. </w:t>
      </w:r>
    </w:p>
    <w:p w:rsidR="00A34073" w:rsidRPr="008612CE" w:rsidRDefault="00A34073" w:rsidP="00D419B5">
      <w:r w:rsidRPr="008612CE">
        <w:t xml:space="preserve">Способ обеспечения исполнения Контракта определяется Подрядчиком самостоятельно. </w:t>
      </w:r>
    </w:p>
    <w:p w:rsidR="00A34073" w:rsidRPr="008612CE" w:rsidRDefault="00A34073" w:rsidP="00D419B5">
      <w:pPr>
        <w:rPr>
          <w:rFonts w:eastAsia="Calibri"/>
          <w:lang w:eastAsia="ar-SA"/>
        </w:rPr>
      </w:pPr>
      <w:r w:rsidRPr="008612CE">
        <w:rPr>
          <w:rFonts w:eastAsia="Calibri"/>
          <w:lang w:eastAsia="ar-SA"/>
        </w:rPr>
        <w:t xml:space="preserve">9.2. Размер обеспечения исполнения Контракта составляет </w:t>
      </w:r>
      <w:r w:rsidR="00357D26" w:rsidRPr="008612CE">
        <w:rPr>
          <w:rFonts w:eastAsia="Calibri"/>
          <w:lang w:eastAsia="ar-SA"/>
        </w:rPr>
        <w:t>5</w:t>
      </w:r>
      <w:r w:rsidRPr="008612CE">
        <w:rPr>
          <w:rFonts w:eastAsia="Calibri"/>
          <w:lang w:eastAsia="ar-SA"/>
        </w:rPr>
        <w:t>% (</w:t>
      </w:r>
      <w:r w:rsidR="00357D26" w:rsidRPr="008612CE">
        <w:rPr>
          <w:rFonts w:eastAsia="Calibri"/>
          <w:lang w:eastAsia="ar-SA"/>
        </w:rPr>
        <w:t>пять</w:t>
      </w:r>
      <w:r w:rsidRPr="008612CE">
        <w:rPr>
          <w:rFonts w:eastAsia="Calibri"/>
          <w:lang w:eastAsia="ar-SA"/>
        </w:rPr>
        <w:t xml:space="preserve"> процентов) цены Контракта. </w:t>
      </w:r>
    </w:p>
    <w:p w:rsidR="00A34073" w:rsidRPr="008612CE" w:rsidRDefault="00A34073" w:rsidP="00D419B5">
      <w:pPr>
        <w:rPr>
          <w:rFonts w:eastAsia="Calibri"/>
          <w:lang w:eastAsia="ar-SA"/>
        </w:rPr>
      </w:pPr>
      <w:r w:rsidRPr="008612CE">
        <w:rPr>
          <w:rFonts w:eastAsia="Calibri"/>
          <w:lang w:eastAsia="ar-SA"/>
        </w:rPr>
        <w:t>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 37 Закона о контрактной системе.</w:t>
      </w:r>
    </w:p>
    <w:p w:rsidR="00A34073" w:rsidRPr="008612CE" w:rsidRDefault="00A34073" w:rsidP="00D419B5">
      <w:r w:rsidRPr="008612CE">
        <w:t>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A34073" w:rsidRPr="008612CE" w:rsidRDefault="00A34073" w:rsidP="00D419B5">
      <w:r w:rsidRPr="008612CE">
        <w:t>9.4. Размер этого обеспечения подлежит уменьшению в порядке и случаях, которые предусмотрены частями 7.2 и 7.3 статьи 96 Закона о контрактной системе.</w:t>
      </w:r>
    </w:p>
    <w:p w:rsidR="00A34073" w:rsidRPr="008612CE" w:rsidRDefault="00A34073" w:rsidP="00D419B5">
      <w:r w:rsidRPr="008612CE">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34073" w:rsidRPr="008612CE" w:rsidRDefault="00A34073" w:rsidP="00D419B5">
      <w:r w:rsidRPr="008612CE">
        <w:t xml:space="preserve">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исполнения контракта в объеме выплаченного аванса (</w:t>
      </w:r>
      <w:r w:rsidRPr="008612CE">
        <w:rPr>
          <w:i/>
        </w:rPr>
        <w:t>если контрактом предусмотрена выплата аванса</w:t>
      </w:r>
      <w:r w:rsidRPr="008612CE">
        <w:t>)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34073" w:rsidRPr="008612CE" w:rsidRDefault="00A34073" w:rsidP="00D419B5">
      <w:pPr>
        <w:rPr>
          <w:rFonts w:eastAsia="Calibri"/>
          <w:strike/>
          <w:lang w:eastAsia="ar-SA"/>
        </w:rPr>
      </w:pPr>
      <w:r w:rsidRPr="008612CE">
        <w:rPr>
          <w:rFonts w:eastAsia="Calibri"/>
          <w:lang w:eastAsia="ar-SA"/>
        </w:rPr>
        <w:t>9.5. 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 Законом о контрактной системе.</w:t>
      </w:r>
    </w:p>
    <w:p w:rsidR="00A34073" w:rsidRPr="008612CE" w:rsidRDefault="00A34073" w:rsidP="00D419B5">
      <w:r w:rsidRPr="008612CE">
        <w:t>9.6.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A34073" w:rsidRPr="008612CE" w:rsidRDefault="00A34073" w:rsidP="00D419B5">
      <w:r w:rsidRPr="008612CE">
        <w:t>Действие указанного пункта не распространяется на случаи, если Подрядчиком предоставлена недостоверная (поддельная) независимая гарантия.</w:t>
      </w:r>
    </w:p>
    <w:p w:rsidR="00A34073" w:rsidRPr="008612CE" w:rsidRDefault="00A34073" w:rsidP="00D419B5">
      <w:r w:rsidRPr="008612CE">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34073" w:rsidRPr="008612CE" w:rsidRDefault="00A34073" w:rsidP="00D419B5">
      <w:r w:rsidRPr="008612CE">
        <w:t>9.7.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9.6.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A34073" w:rsidRPr="008612CE" w:rsidRDefault="00A34073" w:rsidP="00D419B5">
      <w:r w:rsidRPr="008612CE">
        <w:t xml:space="preserve">9.8.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срок не позднее </w:t>
      </w:r>
      <w:r w:rsidR="005752D4" w:rsidRPr="008612CE">
        <w:t>15</w:t>
      </w:r>
      <w:r w:rsidRPr="008612CE">
        <w:rPr>
          <w:rFonts w:eastAsia="Calibri"/>
          <w:lang w:eastAsia="ar-SA"/>
        </w:rPr>
        <w:t xml:space="preserve">дней </w:t>
      </w:r>
      <w:r w:rsidRPr="008612CE">
        <w:t xml:space="preserve"> с даты подписания Заказчиком документа о приемке в ЕИС, </w:t>
      </w:r>
      <w:r w:rsidRPr="008612CE">
        <w:rPr>
          <w:lang w:eastAsia="en-US"/>
        </w:rPr>
        <w:t>при отсутствии у Заказчика претензий по объему и качеству выполненных Работ</w:t>
      </w:r>
      <w:r w:rsidRPr="008612CE">
        <w:t>.</w:t>
      </w:r>
    </w:p>
    <w:p w:rsidR="00A34073" w:rsidRPr="008612CE" w:rsidRDefault="00A34073" w:rsidP="00D419B5">
      <w:r w:rsidRPr="008612CE">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срок не позднее 30 (тридцати)</w:t>
      </w:r>
      <w:r w:rsidR="00015BAE">
        <w:t xml:space="preserve"> </w:t>
      </w:r>
      <w:r w:rsidRPr="008612CE">
        <w:rPr>
          <w:rFonts w:eastAsia="Calibri"/>
          <w:lang w:eastAsia="ar-SA"/>
        </w:rPr>
        <w:t>дней</w:t>
      </w:r>
      <w:r w:rsidR="00015BAE">
        <w:rPr>
          <w:rFonts w:eastAsia="Calibri"/>
          <w:lang w:eastAsia="ar-SA"/>
        </w:rPr>
        <w:t xml:space="preserve"> </w:t>
      </w:r>
      <w:r w:rsidRPr="008612CE">
        <w:t>с даты получения Заказчиком указанного заявления, при отсутствии у Заказчика претензий по объему и качеству выполненных Работ.</w:t>
      </w:r>
    </w:p>
    <w:p w:rsidR="00A34073" w:rsidRPr="008612CE" w:rsidRDefault="00A34073" w:rsidP="00D419B5">
      <w:r w:rsidRPr="008612CE">
        <w:t>9.9.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A34073" w:rsidRPr="008612CE" w:rsidRDefault="00A34073" w:rsidP="00D419B5">
      <w:r w:rsidRPr="008612CE">
        <w:t>9.10. Независимая гарантия должна быть безотзывной и должна содержать сведения, указанные в Законе о контрактной системе.</w:t>
      </w:r>
    </w:p>
    <w:p w:rsidR="00A34073" w:rsidRPr="008612CE" w:rsidRDefault="00A34073" w:rsidP="00D419B5">
      <w:r w:rsidRPr="008612CE">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34073" w:rsidRPr="008612CE" w:rsidRDefault="00A34073" w:rsidP="00D419B5">
      <w:r w:rsidRPr="008612CE">
        <w:t xml:space="preserve">9.11. В случае неисполнения или ненадлежащего исполнения Подрядчиком обязательств по Контракту обеспечение исполнения Контракта переходит Заказчику. </w:t>
      </w:r>
    </w:p>
    <w:p w:rsidR="00A34073" w:rsidRPr="008612CE" w:rsidRDefault="00A34073" w:rsidP="00D419B5">
      <w:pPr>
        <w:rPr>
          <w:rFonts w:eastAsia="Calibri"/>
          <w:lang w:eastAsia="ar-SA"/>
        </w:rPr>
      </w:pPr>
      <w:r w:rsidRPr="008612CE">
        <w:rPr>
          <w:rFonts w:eastAsia="Calibri"/>
          <w:lang w:eastAsia="ar-SA"/>
        </w:rPr>
        <w:t xml:space="preserve">Обеспечение исполнения Контракта сохраняет свою силу при изменении законодательства Российской Федерации, а также при реорганизации </w:t>
      </w:r>
      <w:r w:rsidRPr="008612CE">
        <w:rPr>
          <w:rFonts w:eastAsia="Calibri"/>
        </w:rPr>
        <w:t xml:space="preserve">Подрядчика </w:t>
      </w:r>
      <w:r w:rsidRPr="008612CE">
        <w:rPr>
          <w:rFonts w:eastAsia="Calibri"/>
          <w:lang w:eastAsia="ar-SA"/>
        </w:rPr>
        <w:t>или Заказчика.</w:t>
      </w:r>
    </w:p>
    <w:p w:rsidR="00A34073" w:rsidRPr="008612CE" w:rsidRDefault="00A34073" w:rsidP="00D419B5">
      <w:r w:rsidRPr="008612CE">
        <w:t>9.12. 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в извещении об электронной процедуре (в случае заключения Контракта в электронной форме), денежные средства перечисляются по следующим реквизитам:</w:t>
      </w:r>
    </w:p>
    <w:p w:rsidR="007E31DB" w:rsidRDefault="007E31DB" w:rsidP="007E31DB">
      <w:r>
        <w:t>Получатель</w:t>
      </w:r>
    </w:p>
    <w:p w:rsidR="007E31DB" w:rsidRDefault="007E31DB" w:rsidP="007E31DB">
      <w:r>
        <w:t>УФК по Челябинской области (Администрация Аргаяшского сельского поселения л/с 05693023960)</w:t>
      </w:r>
    </w:p>
    <w:p w:rsidR="007E31DB" w:rsidRDefault="007E31DB" w:rsidP="007E31DB">
      <w:r>
        <w:t>ИНН: 7426002056</w:t>
      </w:r>
    </w:p>
    <w:p w:rsidR="007E31DB" w:rsidRDefault="007E31DB" w:rsidP="007E31DB">
      <w:r>
        <w:t>КПП: 746001001</w:t>
      </w:r>
    </w:p>
    <w:p w:rsidR="007E31DB" w:rsidRDefault="007E31DB" w:rsidP="007E31DB">
      <w:r>
        <w:t>Банк получателя</w:t>
      </w:r>
    </w:p>
    <w:p w:rsidR="007E31DB" w:rsidRDefault="007E31DB" w:rsidP="007E31DB">
      <w:r>
        <w:t>Отделение Челябинск банка России // УФК по Челябинской области</w:t>
      </w:r>
    </w:p>
    <w:p w:rsidR="007E31DB" w:rsidRDefault="007E31DB" w:rsidP="007E31DB">
      <w:r>
        <w:t>БИК: 017501500</w:t>
      </w:r>
    </w:p>
    <w:p w:rsidR="007E31DB" w:rsidRDefault="007E31DB" w:rsidP="007E31DB">
      <w:r>
        <w:t>банк/с: 40102810645370000062</w:t>
      </w:r>
    </w:p>
    <w:p w:rsidR="007E31DB" w:rsidRDefault="007E31DB" w:rsidP="007E31DB">
      <w:r>
        <w:t>р/с: 03232643756064126900</w:t>
      </w:r>
    </w:p>
    <w:p w:rsidR="00A34073" w:rsidRPr="008612CE" w:rsidRDefault="00A34073" w:rsidP="007E31DB">
      <w:r w:rsidRPr="008612CE">
        <w:t>Фактом внесения денежных средств на счет Заказчика является поступление денежных средств по указанным реквизитам.</w:t>
      </w:r>
    </w:p>
    <w:p w:rsidR="00A34073" w:rsidRPr="008612CE" w:rsidRDefault="00A34073" w:rsidP="00D419B5">
      <w:r w:rsidRPr="008612CE">
        <w:t>9.13. Все затраты, связанные с заключением и оформлением договоров и иных документов по обеспечению исполнения Контракта, несет Подрядчик.</w:t>
      </w:r>
    </w:p>
    <w:p w:rsidR="00A34073" w:rsidRPr="008612CE" w:rsidRDefault="00A34073" w:rsidP="00D419B5">
      <w:pPr>
        <w:rPr>
          <w:b/>
          <w:i/>
        </w:rPr>
      </w:pPr>
      <w:r w:rsidRPr="008612CE">
        <w:t xml:space="preserve">9.14. В целях предоставления Подрядчиком </w:t>
      </w:r>
      <w:r w:rsidRPr="008612CE">
        <w:rPr>
          <w:b/>
          <w:i/>
        </w:rPr>
        <w:t>гарантии качества на результат выполненных</w:t>
      </w:r>
      <w:r w:rsidRPr="008612CE">
        <w:t xml:space="preserve"> Работ и возможности использования результата выполненных Работ на протяжении указанного в Контракте гарантийного срока, устанавливается обеспечение гарантийных обязательств в размере </w:t>
      </w:r>
      <w:r w:rsidR="00DC2368" w:rsidRPr="008612CE">
        <w:t>2</w:t>
      </w:r>
      <w:r w:rsidRPr="008612CE">
        <w:t>% (</w:t>
      </w:r>
      <w:r w:rsidR="00DC2368" w:rsidRPr="008612CE">
        <w:t>два</w:t>
      </w:r>
      <w:r w:rsidRPr="008612CE">
        <w:t xml:space="preserve"> процента) начальной (максимальной) цены Контракта, что составляет </w:t>
      </w:r>
      <w:r w:rsidR="007E31DB">
        <w:rPr>
          <w:lang w:eastAsia="en-US"/>
        </w:rPr>
        <w:t>84 040</w:t>
      </w:r>
      <w:r w:rsidR="006B6CB2" w:rsidRPr="008612CE">
        <w:rPr>
          <w:lang w:eastAsia="en-US"/>
        </w:rPr>
        <w:t xml:space="preserve"> </w:t>
      </w:r>
      <w:r w:rsidRPr="008612CE">
        <w:t xml:space="preserve">рублей </w:t>
      </w:r>
      <w:r w:rsidR="007E31DB">
        <w:t>00</w:t>
      </w:r>
      <w:r w:rsidR="00BA08E6">
        <w:t xml:space="preserve"> </w:t>
      </w:r>
      <w:r w:rsidRPr="008612CE">
        <w:t>копеек.</w:t>
      </w:r>
    </w:p>
    <w:p w:rsidR="00A34073" w:rsidRPr="008612CE" w:rsidRDefault="00A34073" w:rsidP="00D419B5">
      <w:r w:rsidRPr="008612CE">
        <w:t>Гарантийные обязательства обеспечиваются предоставлением независимой гарантии соответствующей требованиям ст. 45 Закона о контрактной системе,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34073" w:rsidRPr="008612CE" w:rsidRDefault="00A34073" w:rsidP="00D419B5">
      <w:r w:rsidRPr="008612CE">
        <w:t>Независимая гарантия должна быть безотзывной и должна содержать сведения, указанные в Законе о контрактной системе.</w:t>
      </w:r>
    </w:p>
    <w:p w:rsidR="00A34073" w:rsidRPr="008612CE" w:rsidRDefault="00A34073" w:rsidP="00D419B5">
      <w:r w:rsidRPr="008612CE">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E31DB" w:rsidRDefault="00A34073" w:rsidP="00D419B5">
      <w:pPr>
        <w:suppressAutoHyphens/>
        <w:autoSpaceDE w:val="0"/>
        <w:autoSpaceDN w:val="0"/>
        <w:adjustRightInd w:val="0"/>
        <w:rPr>
          <w:rFonts w:eastAsia="Calibri"/>
          <w:lang w:eastAsia="ar-SA"/>
        </w:rPr>
      </w:pPr>
      <w:r w:rsidRPr="008612CE">
        <w:rPr>
          <w:rFonts w:eastAsia="Calibri"/>
          <w:lang w:eastAsia="ar-SA"/>
        </w:rPr>
        <w:t>В случае предоставления Подрядчиком обеспечения гарантийных обязательств в виде внесения денежных средств на счет Заказчика, денежные средства перечисляются по следующим реквизитам:</w:t>
      </w:r>
    </w:p>
    <w:p w:rsidR="00A34073" w:rsidRPr="008612CE" w:rsidRDefault="00A34073" w:rsidP="00D419B5">
      <w:pPr>
        <w:suppressAutoHyphens/>
        <w:autoSpaceDE w:val="0"/>
        <w:autoSpaceDN w:val="0"/>
        <w:adjustRightInd w:val="0"/>
        <w:rPr>
          <w:rFonts w:eastAsia="Calibri"/>
          <w:lang w:eastAsia="ar-SA"/>
        </w:rPr>
      </w:pPr>
      <w:r w:rsidRPr="008612CE">
        <w:rPr>
          <w:rFonts w:eastAsia="Calibri"/>
          <w:lang w:eastAsia="ar-SA"/>
        </w:rPr>
        <w:t xml:space="preserve"> </w:t>
      </w:r>
    </w:p>
    <w:p w:rsidR="007E31DB" w:rsidRDefault="007E31DB" w:rsidP="007E31DB">
      <w:pPr>
        <w:suppressAutoHyphens/>
        <w:autoSpaceDE w:val="0"/>
        <w:autoSpaceDN w:val="0"/>
        <w:adjustRightInd w:val="0"/>
      </w:pPr>
      <w:r>
        <w:t>Получатель</w:t>
      </w:r>
    </w:p>
    <w:p w:rsidR="007E31DB" w:rsidRDefault="007E31DB" w:rsidP="007E31DB">
      <w:pPr>
        <w:suppressAutoHyphens/>
        <w:autoSpaceDE w:val="0"/>
        <w:autoSpaceDN w:val="0"/>
        <w:adjustRightInd w:val="0"/>
      </w:pPr>
      <w:r>
        <w:t>УФК по Челябинской области (Администрация Аргаяшского сельского поселения л/с 05693023960)</w:t>
      </w:r>
    </w:p>
    <w:p w:rsidR="007E31DB" w:rsidRDefault="007E31DB" w:rsidP="007E31DB">
      <w:pPr>
        <w:suppressAutoHyphens/>
        <w:autoSpaceDE w:val="0"/>
        <w:autoSpaceDN w:val="0"/>
        <w:adjustRightInd w:val="0"/>
      </w:pPr>
      <w:r>
        <w:t>ИНН: 7426002056</w:t>
      </w:r>
    </w:p>
    <w:p w:rsidR="007E31DB" w:rsidRDefault="007E31DB" w:rsidP="007E31DB">
      <w:pPr>
        <w:suppressAutoHyphens/>
        <w:autoSpaceDE w:val="0"/>
        <w:autoSpaceDN w:val="0"/>
        <w:adjustRightInd w:val="0"/>
      </w:pPr>
      <w:r>
        <w:t>КПП: 746001001</w:t>
      </w:r>
    </w:p>
    <w:p w:rsidR="007E31DB" w:rsidRDefault="007E31DB" w:rsidP="007E31DB">
      <w:pPr>
        <w:suppressAutoHyphens/>
        <w:autoSpaceDE w:val="0"/>
        <w:autoSpaceDN w:val="0"/>
        <w:adjustRightInd w:val="0"/>
      </w:pPr>
      <w:r>
        <w:t>Банк получателя</w:t>
      </w:r>
    </w:p>
    <w:p w:rsidR="007E31DB" w:rsidRDefault="007E31DB" w:rsidP="007E31DB">
      <w:pPr>
        <w:suppressAutoHyphens/>
        <w:autoSpaceDE w:val="0"/>
        <w:autoSpaceDN w:val="0"/>
        <w:adjustRightInd w:val="0"/>
      </w:pPr>
      <w:r>
        <w:t>Отделение Челябинск банка России // УФК по Челябинской области</w:t>
      </w:r>
    </w:p>
    <w:p w:rsidR="007E31DB" w:rsidRDefault="007E31DB" w:rsidP="007E31DB">
      <w:pPr>
        <w:suppressAutoHyphens/>
        <w:autoSpaceDE w:val="0"/>
        <w:autoSpaceDN w:val="0"/>
        <w:adjustRightInd w:val="0"/>
      </w:pPr>
      <w:r>
        <w:t>БИК: 017501500</w:t>
      </w:r>
    </w:p>
    <w:p w:rsidR="007E31DB" w:rsidRDefault="007E31DB" w:rsidP="007E31DB">
      <w:pPr>
        <w:suppressAutoHyphens/>
        <w:autoSpaceDE w:val="0"/>
        <w:autoSpaceDN w:val="0"/>
        <w:adjustRightInd w:val="0"/>
      </w:pPr>
      <w:r>
        <w:t>банк/с: 40102810645370000062</w:t>
      </w:r>
    </w:p>
    <w:p w:rsidR="007E31DB" w:rsidRDefault="007E31DB" w:rsidP="007E31DB">
      <w:pPr>
        <w:suppressAutoHyphens/>
        <w:autoSpaceDE w:val="0"/>
        <w:autoSpaceDN w:val="0"/>
        <w:adjustRightInd w:val="0"/>
      </w:pPr>
      <w:r>
        <w:t>р/с: 03232643756064126900</w:t>
      </w:r>
    </w:p>
    <w:p w:rsidR="00A34073" w:rsidRPr="008612CE" w:rsidRDefault="00A34073" w:rsidP="007E31DB">
      <w:pPr>
        <w:suppressAutoHyphens/>
        <w:autoSpaceDE w:val="0"/>
        <w:autoSpaceDN w:val="0"/>
        <w:adjustRightInd w:val="0"/>
        <w:rPr>
          <w:rFonts w:eastAsia="Calibri"/>
          <w:lang w:eastAsia="ar-SA"/>
        </w:rPr>
      </w:pPr>
      <w:r w:rsidRPr="008612CE">
        <w:rPr>
          <w:rFonts w:eastAsia="Calibri"/>
          <w:lang w:eastAsia="ar-SA"/>
        </w:rPr>
        <w:t>Фактом внесения денежных средств на счет Заказчика является поступление денежных средств по указанным реквизитам.</w:t>
      </w:r>
    </w:p>
    <w:p w:rsidR="00A34073" w:rsidRPr="008612CE" w:rsidRDefault="00A34073" w:rsidP="00D419B5">
      <w:pPr>
        <w:suppressAutoHyphens/>
        <w:autoSpaceDE w:val="0"/>
        <w:autoSpaceDN w:val="0"/>
        <w:adjustRightInd w:val="0"/>
        <w:rPr>
          <w:rFonts w:eastAsia="Calibri"/>
          <w:lang w:eastAsia="ar-SA"/>
        </w:rPr>
      </w:pPr>
      <w:r w:rsidRPr="008612CE">
        <w:rPr>
          <w:rFonts w:eastAsia="Calibri"/>
          <w:lang w:eastAsia="ar-SA"/>
        </w:rPr>
        <w:t xml:space="preserve">Предоставлением обеспечения в виде денежных средств на счет Заказчика является поступление денежных средств по указанным реквизитам. </w:t>
      </w:r>
    </w:p>
    <w:p w:rsidR="00A34073" w:rsidRPr="008612CE" w:rsidRDefault="00A34073" w:rsidP="00D419B5">
      <w:r w:rsidRPr="008612CE">
        <w:t>Способ обеспечения гарантийных обязательств определяется Подрядчиком самостоятельно.</w:t>
      </w:r>
    </w:p>
    <w:p w:rsidR="00A34073" w:rsidRPr="008612CE" w:rsidRDefault="00A34073" w:rsidP="00D419B5">
      <w:pPr>
        <w:suppressAutoHyphens/>
        <w:rPr>
          <w:rFonts w:eastAsia="Calibri"/>
          <w:i/>
          <w:lang w:eastAsia="ar-SA"/>
        </w:rPr>
      </w:pPr>
      <w:r w:rsidRPr="008612CE">
        <w:rPr>
          <w:rFonts w:eastAsia="Calibri"/>
          <w:i/>
          <w:lang w:eastAsia="ar-SA"/>
        </w:rPr>
        <w:t>Платежное поручение (либо копия) о перечислении денежных средств на счет Заказчика (либо независимая гарантия) предоставляются Подрядчиком  Заказчику одновременно с документами, предусмотренными разделом 4 настоящего Контракта.</w:t>
      </w:r>
    </w:p>
    <w:p w:rsidR="00A34073" w:rsidRPr="008612CE" w:rsidRDefault="00A34073" w:rsidP="00D419B5">
      <w:pPr>
        <w:suppressAutoHyphens/>
        <w:rPr>
          <w:i/>
        </w:rPr>
      </w:pPr>
      <w:r w:rsidRPr="008612CE">
        <w:rPr>
          <w:rFonts w:eastAsia="Calibri"/>
          <w:i/>
          <w:lang w:eastAsia="ar-SA"/>
        </w:rPr>
        <w:t xml:space="preserve">Оформление документа о приемке выполненных работ  осуществляется Заказчиком после предоставления Подрядчиком  обеспечения </w:t>
      </w:r>
      <w:r w:rsidRPr="008612CE">
        <w:rPr>
          <w:i/>
        </w:rPr>
        <w:t xml:space="preserve">гарантийных обязательств. </w:t>
      </w:r>
    </w:p>
    <w:p w:rsidR="00A34073" w:rsidRPr="008612CE" w:rsidRDefault="00A34073" w:rsidP="00D419B5">
      <w:r w:rsidRPr="008612CE">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34073" w:rsidRPr="008612CE" w:rsidRDefault="00A34073" w:rsidP="00D419B5">
      <w:r w:rsidRPr="008612CE">
        <w:t>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A34073" w:rsidRPr="008612CE" w:rsidRDefault="00A34073" w:rsidP="00D419B5">
      <w:r w:rsidRPr="008612CE">
        <w:t>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30(тридцати) дней с даты окончания срока обеспечиваемых обязательств и отсутвтия у Заказчика претезний по гарантийным обязательствам.</w:t>
      </w:r>
    </w:p>
    <w:p w:rsidR="00A34073" w:rsidRPr="008612CE" w:rsidRDefault="00A34073" w:rsidP="00D419B5">
      <w:r w:rsidRPr="008612CE">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rsidR="00A34073" w:rsidRPr="008612CE" w:rsidRDefault="00A34073" w:rsidP="00D419B5">
      <w:r w:rsidRPr="008612CE">
        <w:t>Все затраты, связанные с заключением и оформлением договоров и иных документов по обеспечению гарантийных обязательств, несет Подрядчик.</w:t>
      </w:r>
    </w:p>
    <w:p w:rsidR="00A34073" w:rsidRPr="008612CE" w:rsidRDefault="00A34073" w:rsidP="00D419B5">
      <w:r w:rsidRPr="008612CE">
        <w:t>В случае не предоставления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9 настоящего Контракта.</w:t>
      </w:r>
    </w:p>
    <w:p w:rsidR="00A34073" w:rsidRDefault="00A34073" w:rsidP="00D419B5">
      <w:pPr>
        <w:rPr>
          <w:rFonts w:eastAsia="Calibri"/>
          <w:lang w:eastAsia="ar-SA"/>
        </w:rPr>
      </w:pPr>
      <w:r w:rsidRPr="008612CE">
        <w:rPr>
          <w:rFonts w:eastAsia="Calibri"/>
          <w:lang w:eastAsia="ar-SA"/>
        </w:rPr>
        <w:t xml:space="preserve">Подрядчик освобождается от предоставления обеспечения гарантийных обязательств в случаях, предусмотренных ч. 8 ст. 96 Закона о контрактной системе. </w:t>
      </w:r>
    </w:p>
    <w:p w:rsidR="00645D62" w:rsidRPr="008612CE" w:rsidRDefault="00645D62" w:rsidP="00D419B5">
      <w:pPr>
        <w:rPr>
          <w:rFonts w:eastAsia="Calibri"/>
          <w:lang w:eastAsia="ar-SA"/>
        </w:rPr>
      </w:pPr>
    </w:p>
    <w:p w:rsidR="0095354C" w:rsidRDefault="0095354C" w:rsidP="00D419B5">
      <w:pPr>
        <w:pStyle w:val="aff"/>
        <w:spacing w:before="0" w:after="0"/>
      </w:pPr>
      <w:r w:rsidRPr="008612CE">
        <w:t>10. Срок</w:t>
      </w:r>
      <w:r w:rsidR="007F753B" w:rsidRPr="008612CE">
        <w:t>действия</w:t>
      </w:r>
      <w:r w:rsidRPr="008612CE">
        <w:t>, порядок изменения и расторжения Контракта</w:t>
      </w:r>
    </w:p>
    <w:p w:rsidR="00645D62" w:rsidRPr="008612CE" w:rsidRDefault="00645D62" w:rsidP="00D419B5">
      <w:pPr>
        <w:pStyle w:val="aff"/>
        <w:spacing w:before="0" w:after="0"/>
      </w:pPr>
    </w:p>
    <w:p w:rsidR="0021181D" w:rsidRPr="008612CE" w:rsidRDefault="0021181D" w:rsidP="00D419B5">
      <w:r w:rsidRPr="008612CE">
        <w:t>10.1.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статьи 51. Закона о контрактной системе.</w:t>
      </w:r>
    </w:p>
    <w:p w:rsidR="0021181D" w:rsidRPr="008612CE" w:rsidRDefault="00BD39A9" w:rsidP="00D419B5">
      <w:r w:rsidRPr="008612CE">
        <w:t xml:space="preserve">10.2. </w:t>
      </w:r>
      <w:r w:rsidR="0021181D" w:rsidRPr="008612CE">
        <w:t xml:space="preserve">Срок </w:t>
      </w:r>
      <w:r w:rsidR="005308BD" w:rsidRPr="008612CE">
        <w:t>действия</w:t>
      </w:r>
      <w:r w:rsidR="00CA1B44" w:rsidRPr="008612CE">
        <w:t xml:space="preserve"> Контракта</w:t>
      </w:r>
      <w:r w:rsidR="007E31DB">
        <w:t xml:space="preserve"> </w:t>
      </w:r>
      <w:r w:rsidR="00CA1B44" w:rsidRPr="008612CE">
        <w:t>до «3</w:t>
      </w:r>
      <w:r w:rsidR="0045227A" w:rsidRPr="008612CE">
        <w:t>0</w:t>
      </w:r>
      <w:r w:rsidR="00CA1B44" w:rsidRPr="008612CE">
        <w:t>» декабря 202</w:t>
      </w:r>
      <w:r w:rsidR="006B6CB2" w:rsidRPr="008612CE">
        <w:t>3</w:t>
      </w:r>
      <w:r w:rsidR="0021181D" w:rsidRPr="008612CE">
        <w:t xml:space="preserve"> года. Окончание срока </w:t>
      </w:r>
      <w:r w:rsidR="005308BD" w:rsidRPr="008612CE">
        <w:t>действия</w:t>
      </w:r>
      <w:r w:rsidR="0021181D" w:rsidRPr="008612CE">
        <w:t xml:space="preserve">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21181D" w:rsidRPr="008612CE" w:rsidRDefault="0021181D" w:rsidP="00D419B5">
      <w:r w:rsidRPr="008612CE">
        <w:t>10.3. Контракт может быть расторгнут:</w:t>
      </w:r>
    </w:p>
    <w:p w:rsidR="0021181D" w:rsidRPr="008612CE" w:rsidRDefault="0021181D" w:rsidP="00D419B5">
      <w:pPr>
        <w:widowControl w:val="0"/>
        <w:numPr>
          <w:ilvl w:val="0"/>
          <w:numId w:val="24"/>
        </w:numPr>
        <w:tabs>
          <w:tab w:val="left" w:pos="1134"/>
        </w:tabs>
        <w:autoSpaceDE w:val="0"/>
        <w:autoSpaceDN w:val="0"/>
        <w:adjustRightInd w:val="0"/>
        <w:ind w:left="0" w:firstLine="709"/>
        <w:outlineLvl w:val="0"/>
      </w:pPr>
      <w:r w:rsidRPr="008612CE">
        <w:t>по соглашению Сторон;</w:t>
      </w:r>
    </w:p>
    <w:p w:rsidR="0021181D" w:rsidRPr="008612CE" w:rsidRDefault="0021181D" w:rsidP="00D419B5">
      <w:pPr>
        <w:widowControl w:val="0"/>
        <w:numPr>
          <w:ilvl w:val="0"/>
          <w:numId w:val="24"/>
        </w:numPr>
        <w:tabs>
          <w:tab w:val="left" w:pos="1134"/>
        </w:tabs>
        <w:autoSpaceDE w:val="0"/>
        <w:autoSpaceDN w:val="0"/>
        <w:adjustRightInd w:val="0"/>
        <w:ind w:left="0" w:firstLine="709"/>
        <w:outlineLvl w:val="0"/>
      </w:pPr>
      <w:r w:rsidRPr="008612CE">
        <w:t>по решению суда;</w:t>
      </w:r>
    </w:p>
    <w:p w:rsidR="0021181D" w:rsidRPr="008612CE" w:rsidRDefault="0021181D" w:rsidP="00D419B5">
      <w:pPr>
        <w:widowControl w:val="0"/>
        <w:numPr>
          <w:ilvl w:val="0"/>
          <w:numId w:val="24"/>
        </w:numPr>
        <w:tabs>
          <w:tab w:val="left" w:pos="1134"/>
        </w:tabs>
        <w:autoSpaceDE w:val="0"/>
        <w:autoSpaceDN w:val="0"/>
        <w:adjustRightInd w:val="0"/>
        <w:ind w:left="0" w:firstLine="709"/>
        <w:outlineLvl w:val="0"/>
      </w:pPr>
      <w:r w:rsidRPr="008612CE">
        <w:t>в случае одностороннего отказа Стороны от исполнения Контракта в соответствии с гражданским законодательством.</w:t>
      </w:r>
      <w:r w:rsidRPr="008612CE">
        <w:tab/>
      </w:r>
    </w:p>
    <w:p w:rsidR="0021181D" w:rsidRPr="008612CE" w:rsidRDefault="0021181D" w:rsidP="00D419B5">
      <w:r w:rsidRPr="008612CE">
        <w:t>10.4. Заказчик вправе обратиться в суд в установленном законодательством Российской Федерации в порядке с требованием о расторжении Контракта в следующих случаях:</w:t>
      </w:r>
    </w:p>
    <w:p w:rsidR="0021181D" w:rsidRPr="008612CE" w:rsidRDefault="0021181D" w:rsidP="00D419B5">
      <w:r w:rsidRPr="008612CE">
        <w:t>10.4.1. При существенном нарушении обязательств по Контракту Подрядчиком.</w:t>
      </w:r>
    </w:p>
    <w:p w:rsidR="0021181D" w:rsidRPr="008612CE" w:rsidRDefault="0021181D" w:rsidP="00D419B5">
      <w:r w:rsidRPr="008612CE">
        <w:t>10.4.2. В случае нарушения сроков (начального</w:t>
      </w:r>
      <w:r w:rsidR="003D6A71" w:rsidRPr="008612CE">
        <w:t xml:space="preserve"> и </w:t>
      </w:r>
      <w:r w:rsidRPr="008612CE">
        <w:t>конечного</w:t>
      </w:r>
      <w:r w:rsidR="003D6A71" w:rsidRPr="008612CE">
        <w:t>)</w:t>
      </w:r>
      <w:r w:rsidRPr="008612CE">
        <w:t xml:space="preserve"> исполнения обязательств,более чем на </w:t>
      </w:r>
      <w:r w:rsidR="00862384" w:rsidRPr="008612CE">
        <w:t>10</w:t>
      </w:r>
      <w:r w:rsidRPr="008612CE">
        <w:t xml:space="preserve"> (</w:t>
      </w:r>
      <w:r w:rsidR="00862384" w:rsidRPr="008612CE">
        <w:t>десять</w:t>
      </w:r>
      <w:r w:rsidRPr="008612CE">
        <w:t>) календарных дней.</w:t>
      </w:r>
    </w:p>
    <w:p w:rsidR="0021181D" w:rsidRPr="008612CE" w:rsidRDefault="0021181D" w:rsidP="00D419B5">
      <w:r w:rsidRPr="008612CE">
        <w:t>10.4.3. </w:t>
      </w:r>
    </w:p>
    <w:p w:rsidR="0021181D" w:rsidRPr="008612CE" w:rsidRDefault="0021181D" w:rsidP="00D419B5">
      <w:r w:rsidRPr="008612CE">
        <w:t>10.4.4.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1181D" w:rsidRPr="008612CE" w:rsidRDefault="0021181D" w:rsidP="00D419B5">
      <w:r w:rsidRPr="008612CE">
        <w:t>10.4.5. В случае установления факта предоставления недостоверной (поддельной) независимой гарантии или содержащихся в ней сведений, а также предоставление независимой гарантии, не соответствующей требованиям Закона о контрактной системе.</w:t>
      </w:r>
    </w:p>
    <w:p w:rsidR="0021181D" w:rsidRPr="008612CE" w:rsidRDefault="0021181D" w:rsidP="00D419B5">
      <w:r w:rsidRPr="008612CE">
        <w:t>10.4.6. В иных случаях, предусмотренных законодательством Российской Федерации.</w:t>
      </w:r>
    </w:p>
    <w:p w:rsidR="0021181D" w:rsidRPr="008612CE" w:rsidRDefault="0021181D" w:rsidP="00D419B5">
      <w:r w:rsidRPr="008612CE">
        <w:t>10.5.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w:t>
      </w:r>
      <w:r w:rsidR="00DA7E7A" w:rsidRPr="008612CE">
        <w:t xml:space="preserve"> (работа, услуга)</w:t>
      </w:r>
      <w:r w:rsidRPr="008612CE">
        <w:t xml:space="preserve">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w:t>
      </w:r>
      <w:hyperlink r:id="rId8" w:history="1">
        <w:r w:rsidRPr="008612CE">
          <w:rPr>
            <w:rStyle w:val="a6"/>
            <w:color w:val="auto"/>
          </w:rPr>
          <w:t>частью 1.1</w:t>
        </w:r>
      </w:hyperlink>
      <w:r w:rsidRPr="008612CE">
        <w:t xml:space="preserve"> (при наличии такого требования) статьи 31 Закона о контрактной системе) и (или) поставляемому товару, а также в иных случаях, установленных частью 15 статьи 95 Закона о контрактной системе.</w:t>
      </w:r>
    </w:p>
    <w:p w:rsidR="00022E9C" w:rsidRPr="008612CE" w:rsidRDefault="00022E9C" w:rsidP="00D419B5">
      <w:r w:rsidRPr="008612CE">
        <w:t>10.6.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022E9C" w:rsidRPr="008612CE" w:rsidRDefault="00022E9C" w:rsidP="00D419B5">
      <w:r w:rsidRPr="008612CE">
        <w:t>10.6.1. В любое время до сдачи Заказчику результата Работ, уплатив Подрядчику часть установленной цены пропорционально части Работ, выполненных до получения извещения об отказе Заказчика от исполнения Контракта (ст. 717 ГК РФ);</w:t>
      </w:r>
    </w:p>
    <w:p w:rsidR="00022E9C" w:rsidRPr="008612CE" w:rsidRDefault="00022E9C" w:rsidP="00D419B5">
      <w:r w:rsidRPr="008612CE">
        <w:t xml:space="preserve">10.6.2. Если Подрядчик не приступает в течение </w:t>
      </w:r>
      <w:r w:rsidR="00DA7E7A" w:rsidRPr="008612CE">
        <w:t>7</w:t>
      </w:r>
      <w:r w:rsidRPr="008612CE">
        <w:t xml:space="preserve"> (</w:t>
      </w:r>
      <w:r w:rsidR="00DA7E7A" w:rsidRPr="008612CE">
        <w:t>семи</w:t>
      </w:r>
      <w:r w:rsidRPr="008612CE">
        <w:t xml:space="preserve">) </w:t>
      </w:r>
      <w:r w:rsidR="00C13312" w:rsidRPr="008612CE">
        <w:t>рабочих</w:t>
      </w:r>
      <w:r w:rsidRPr="008612CE">
        <w:t xml:space="preserve"> дней к исполнению Контракта или выполняет Работы настолько медленно, что окончание их к сроку становится явно невозможным(п. 2 ст. 715 ГК РФ);</w:t>
      </w:r>
    </w:p>
    <w:p w:rsidR="00022E9C" w:rsidRPr="008612CE" w:rsidRDefault="00022E9C" w:rsidP="00D419B5">
      <w:r w:rsidRPr="008612CE">
        <w:t>10.6.3. Если во время выполнения Работ станет очевидным, что они не будут выполнены надлежащим образом, т.е. с нарушением требований ГОСТ, СНиП, СП, ВСН, Контракта,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 3 ст. 715 ГК РФ);</w:t>
      </w:r>
    </w:p>
    <w:p w:rsidR="00022E9C" w:rsidRPr="008612CE" w:rsidRDefault="00022E9C" w:rsidP="00D419B5">
      <w:r w:rsidRPr="008612CE">
        <w:t xml:space="preserve">10.6.4. Если отступления в </w:t>
      </w:r>
      <w:r w:rsidR="000837FB" w:rsidRPr="008612CE">
        <w:t>Р</w:t>
      </w:r>
      <w:r w:rsidRPr="008612CE">
        <w:t>аботах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 3 ст. 723 ГК РФ);</w:t>
      </w:r>
    </w:p>
    <w:p w:rsidR="00BB196A" w:rsidRPr="008612CE" w:rsidRDefault="00BB196A" w:rsidP="00D419B5">
      <w:r w:rsidRPr="008612CE">
        <w:t xml:space="preserve">10.6.5. </w:t>
      </w:r>
      <w:r w:rsidR="00000BDB" w:rsidRPr="008612CE">
        <w:t>Если при нарушении Подрядчиком сроковвыполнения Работ</w:t>
      </w:r>
      <w:r w:rsidR="00000BDB" w:rsidRPr="008612CE">
        <w:rPr>
          <w:i/>
        </w:rPr>
        <w:t xml:space="preserve">, </w:t>
      </w:r>
      <w:r w:rsidRPr="008612CE">
        <w:t>исполнение Подрядчиком Контракта утратило для Заказчика интерес (</w:t>
      </w:r>
      <w:hyperlink r:id="rId9" w:history="1">
        <w:r w:rsidRPr="008612CE">
          <w:t>пункт 3 статьи 708</w:t>
        </w:r>
      </w:hyperlink>
      <w:r w:rsidRPr="008612CE">
        <w:t xml:space="preserve"> ГК РФ, </w:t>
      </w:r>
      <w:hyperlink r:id="rId10" w:history="1">
        <w:r w:rsidRPr="008612CE">
          <w:t>пункт 2 статьи 405</w:t>
        </w:r>
      </w:hyperlink>
      <w:r w:rsidRPr="008612CE">
        <w:t xml:space="preserve"> ГК РФ).</w:t>
      </w:r>
    </w:p>
    <w:p w:rsidR="00022E9C" w:rsidRPr="008612CE" w:rsidRDefault="00022E9C" w:rsidP="00D419B5">
      <w:r w:rsidRPr="008612CE">
        <w:t>10.6.</w:t>
      </w:r>
      <w:r w:rsidR="00A34F4D" w:rsidRPr="008612CE">
        <w:t>6</w:t>
      </w:r>
      <w:r w:rsidRPr="008612CE">
        <w:t xml:space="preserve">. </w:t>
      </w:r>
      <w:r w:rsidR="00364320" w:rsidRPr="008612CE">
        <w:t xml:space="preserve">При невыполнении </w:t>
      </w:r>
      <w:r w:rsidRPr="008612CE">
        <w:t>Подрядчиком требований законодательства об обеспечении единства измерений;</w:t>
      </w:r>
    </w:p>
    <w:p w:rsidR="00645D62" w:rsidRDefault="00022E9C" w:rsidP="00D419B5">
      <w:r w:rsidRPr="008612CE">
        <w:t>10.6.</w:t>
      </w:r>
      <w:r w:rsidR="00A34F4D" w:rsidRPr="008612CE">
        <w:t>7</w:t>
      </w:r>
      <w:r w:rsidRPr="008612CE">
        <w:t xml:space="preserve">. Не предъявления к сдаче Работ в течение </w:t>
      </w:r>
      <w:r w:rsidR="00AB1D7D" w:rsidRPr="008612CE">
        <w:t>1</w:t>
      </w:r>
      <w:r w:rsidRPr="008612CE">
        <w:t>0 (</w:t>
      </w:r>
      <w:r w:rsidR="00AB1D7D" w:rsidRPr="008612CE">
        <w:t>десяти</w:t>
      </w:r>
      <w:r w:rsidRPr="008612CE">
        <w:t>) последующих календарных дней от установленной даты окончания Работ</w:t>
      </w:r>
      <w:r w:rsidR="00CD2EBE" w:rsidRPr="008612CE">
        <w:t>по Контракту</w:t>
      </w:r>
      <w:r w:rsidR="00645D62">
        <w:t>.</w:t>
      </w:r>
    </w:p>
    <w:p w:rsidR="00022E9C" w:rsidRPr="008612CE" w:rsidRDefault="00022E9C" w:rsidP="00D419B5">
      <w:r w:rsidRPr="008612CE">
        <w:t>10.6.</w:t>
      </w:r>
      <w:r w:rsidR="00A34F4D" w:rsidRPr="008612CE">
        <w:t>8</w:t>
      </w:r>
      <w:r w:rsidRPr="008612CE">
        <w:t xml:space="preserve">. Если Подрядчик не предоставил в полном объеме результаты входного контроля материалов до начала производства Работ; </w:t>
      </w:r>
    </w:p>
    <w:p w:rsidR="00022E9C" w:rsidRPr="008612CE" w:rsidRDefault="00022E9C" w:rsidP="00D419B5">
      <w:r w:rsidRPr="008612CE">
        <w:t>10.6.</w:t>
      </w:r>
      <w:r w:rsidR="00A34F4D" w:rsidRPr="008612CE">
        <w:t>9</w:t>
      </w:r>
      <w:r w:rsidRPr="008612CE">
        <w:t xml:space="preserve">. В случае установления факта предоставления недостоверной (поддельной) </w:t>
      </w:r>
      <w:r w:rsidR="00C6427C" w:rsidRPr="008612CE">
        <w:t xml:space="preserve">независимой </w:t>
      </w:r>
      <w:r w:rsidRPr="008612CE">
        <w:t xml:space="preserve">гарантии или содержащихся в ней сведений, а также предоставление </w:t>
      </w:r>
      <w:r w:rsidR="00C6427C" w:rsidRPr="008612CE">
        <w:t>независимой</w:t>
      </w:r>
      <w:r w:rsidRPr="008612CE">
        <w:t xml:space="preserve"> гарантии, не соответствующей требованиям Контракта (в случае предоставления Подрядчиком обеспечения Контракта в виде </w:t>
      </w:r>
      <w:r w:rsidR="00C6427C" w:rsidRPr="008612CE">
        <w:t xml:space="preserve">независимой </w:t>
      </w:r>
      <w:r w:rsidRPr="008612CE">
        <w:t>гарантии).</w:t>
      </w:r>
    </w:p>
    <w:p w:rsidR="00022E9C" w:rsidRPr="008612CE" w:rsidRDefault="00022E9C" w:rsidP="00D419B5">
      <w:r w:rsidRPr="008612CE">
        <w:t>10.7.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022E9C" w:rsidRPr="008612CE" w:rsidRDefault="00022E9C" w:rsidP="00D419B5">
      <w:r w:rsidRPr="008612CE">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5404C" w:rsidRPr="008612CE" w:rsidRDefault="00022E9C" w:rsidP="00D419B5">
      <w:r w:rsidRPr="008612CE">
        <w:t>10.8.</w:t>
      </w:r>
      <w:r w:rsidR="0015404C" w:rsidRPr="008612CE">
        <w:t xml:space="preserve"> В случае принятия решения Заказчиком, предусмотренного ч. 9 ст. 95 Закона о контрактной системе заказчик осуществляет процедуру одностороннего отказа в соответствии с порядком, установленным ст. 95 Закона о контрактной системе.</w:t>
      </w:r>
    </w:p>
    <w:p w:rsidR="00527106" w:rsidRPr="008612CE" w:rsidRDefault="00527106" w:rsidP="00D419B5">
      <w:r w:rsidRPr="008612CE">
        <w:t>10.9. Решение Заказчика об одностороннем отказе от исполнения Контракта, сформированное с использованием ЕИС и подписанное усиленной электронной подписью лица, имеющего право действовать от имени заказчика, размещается в ЕИС.</w:t>
      </w:r>
    </w:p>
    <w:p w:rsidR="00527106" w:rsidRPr="008612CE" w:rsidRDefault="00527106" w:rsidP="00D419B5">
      <w:r w:rsidRPr="008612CE">
        <w:t xml:space="preserve">10.10.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527106" w:rsidRPr="008612CE" w:rsidRDefault="00527106" w:rsidP="00D419B5">
      <w:r w:rsidRPr="008612CE">
        <w:t>10.11.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10.7.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527106" w:rsidRPr="008612CE" w:rsidRDefault="00527106" w:rsidP="00D419B5">
      <w:r w:rsidRPr="008612CE">
        <w:t xml:space="preserve">В случае отмены Заказчиком не вступившего в силу решения об одностороннем отказе от исполнения Контракта, размещенного в ЕИС в соответствии с п. 10.9. Контракта, Заказчик не позднее одного дня, следующего за днем такой отмены, формирует с использыванием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  </w:t>
      </w:r>
    </w:p>
    <w:p w:rsidR="00527106" w:rsidRDefault="00527106" w:rsidP="00D419B5">
      <w:r w:rsidRPr="008612CE">
        <w:t>10.12. Подрядчик вправе принять решение об одностороннем отказе от исполнения Контракта в соответствии с законодательством Российской Федерации.</w:t>
      </w:r>
      <w:bookmarkStart w:id="11" w:name="Par155"/>
      <w:bookmarkEnd w:id="11"/>
    </w:p>
    <w:p w:rsidR="00645D62" w:rsidRPr="008612CE" w:rsidRDefault="00645D62" w:rsidP="00D419B5"/>
    <w:p w:rsidR="00022E9C" w:rsidRPr="008612CE" w:rsidRDefault="00022E9C" w:rsidP="00D419B5">
      <w:pPr>
        <w:pStyle w:val="aff"/>
        <w:spacing w:before="0" w:after="0"/>
      </w:pPr>
      <w:r w:rsidRPr="008612CE">
        <w:t>11. Порядок урегулирования споров</w:t>
      </w:r>
    </w:p>
    <w:p w:rsidR="00022E9C" w:rsidRPr="008612CE" w:rsidRDefault="00022E9C" w:rsidP="00D419B5">
      <w:r w:rsidRPr="008612CE">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022E9C" w:rsidRPr="008612CE" w:rsidRDefault="00022E9C" w:rsidP="00D419B5">
      <w:r w:rsidRPr="008612CE">
        <w:t xml:space="preserve">11.2. В случае не достижения взаимного согласия споры по Контракту разрешаются в Арбитражном суде </w:t>
      </w:r>
      <w:r w:rsidR="00E76CEA" w:rsidRPr="008612CE">
        <w:t>Челябинской</w:t>
      </w:r>
      <w:r w:rsidRPr="008612CE">
        <w:t xml:space="preserve"> области.</w:t>
      </w:r>
    </w:p>
    <w:p w:rsidR="00022E9C" w:rsidRDefault="00022E9C" w:rsidP="00D419B5">
      <w:r w:rsidRPr="008612CE">
        <w:t xml:space="preserve">11.3. До передачи спора на разрешение Арбитражного суда </w:t>
      </w:r>
      <w:r w:rsidR="00E76CEA" w:rsidRPr="008612CE">
        <w:t>Челябинской</w:t>
      </w:r>
      <w:r w:rsidRPr="008612CE">
        <w:t xml:space="preserve">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w:t>
      </w:r>
      <w:r w:rsidR="00C6427C" w:rsidRPr="008612CE">
        <w:t xml:space="preserve"> по существу в срок не позднее </w:t>
      </w:r>
      <w:r w:rsidR="00103C9D" w:rsidRPr="008612CE">
        <w:t>10</w:t>
      </w:r>
      <w:r w:rsidRPr="008612CE">
        <w:t xml:space="preserve"> (</w:t>
      </w:r>
      <w:r w:rsidR="00103C9D" w:rsidRPr="008612CE">
        <w:t>десяти</w:t>
      </w:r>
      <w:r w:rsidRPr="008612CE">
        <w:t xml:space="preserve">) </w:t>
      </w:r>
      <w:r w:rsidR="00C6427C" w:rsidRPr="008612CE">
        <w:t>рабочих</w:t>
      </w:r>
      <w:r w:rsidRPr="008612CE">
        <w:t xml:space="preserve"> дней с даты ее получения.</w:t>
      </w:r>
    </w:p>
    <w:p w:rsidR="007E31DB" w:rsidRPr="008612CE" w:rsidRDefault="007E31DB" w:rsidP="00D419B5"/>
    <w:p w:rsidR="00047EC6" w:rsidRPr="008612CE" w:rsidRDefault="00047EC6" w:rsidP="00D419B5">
      <w:pPr>
        <w:pStyle w:val="aff"/>
        <w:spacing w:before="0" w:after="0"/>
      </w:pPr>
      <w:r w:rsidRPr="008612CE">
        <w:t>12. Прочие условия</w:t>
      </w:r>
    </w:p>
    <w:p w:rsidR="00047EC6" w:rsidRPr="008612CE" w:rsidRDefault="00047EC6" w:rsidP="00D419B5">
      <w:pPr>
        <w:rPr>
          <w:rFonts w:eastAsia="Calibri"/>
        </w:rPr>
      </w:pPr>
      <w:r w:rsidRPr="008612CE">
        <w:t xml:space="preserve">12.1. Все уведомления Сторон, связанные с исполнением Контракта, направляются </w:t>
      </w:r>
      <w:r w:rsidR="00A8558D">
        <w:t>посредством ЕИС</w:t>
      </w:r>
      <w:r w:rsidRPr="008612CE">
        <w:rPr>
          <w:rFonts w:eastAsia="Calibri"/>
        </w:rPr>
        <w:t>.</w:t>
      </w:r>
    </w:p>
    <w:p w:rsidR="00047EC6" w:rsidRPr="008612CE" w:rsidRDefault="00047EC6" w:rsidP="00D419B5">
      <w:pPr>
        <w:rPr>
          <w:spacing w:val="1"/>
        </w:rPr>
      </w:pPr>
      <w:r w:rsidRPr="008612CE">
        <w:rPr>
          <w:rFonts w:eastAsia="Calibri"/>
        </w:rPr>
        <w:t xml:space="preserve">12.2. </w:t>
      </w:r>
      <w:r w:rsidRPr="008612CE">
        <w:rPr>
          <w:spacing w:val="1"/>
        </w:rPr>
        <w:t>Подрядчик не имеет права продать или передать документацию на объект третьей Стороне без письменного разрешения Заказчика (кроме субподрядчика).</w:t>
      </w:r>
    </w:p>
    <w:p w:rsidR="00047EC6" w:rsidRPr="008612CE" w:rsidRDefault="00047EC6" w:rsidP="00D419B5">
      <w:r w:rsidRPr="008612CE">
        <w:t>12.3 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оъекта, в средствах массовой информации (СМИ) и в сети Интернет без письменного разрешения Заказчика.</w:t>
      </w:r>
    </w:p>
    <w:p w:rsidR="00047EC6" w:rsidRPr="008612CE" w:rsidRDefault="00047EC6" w:rsidP="00D419B5">
      <w:r w:rsidRPr="008612CE">
        <w:t>12.4.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047EC6" w:rsidRPr="008612CE" w:rsidRDefault="00047EC6" w:rsidP="00D419B5">
      <w:r w:rsidRPr="008612CE">
        <w:t>12.</w:t>
      </w:r>
      <w:r w:rsidR="00103C9D" w:rsidRPr="008612CE">
        <w:t>5</w:t>
      </w:r>
      <w:r w:rsidRPr="008612CE">
        <w:t xml:space="preserve">. В случае перемены Заказчика по Контракту права и обязанности Заказчика по Контракту переходят к новому </w:t>
      </w:r>
      <w:r w:rsidR="0099075E" w:rsidRPr="008612CE">
        <w:t>З</w:t>
      </w:r>
      <w:r w:rsidRPr="008612CE">
        <w:t>аказчику в том же объеме и на тех же условиях.</w:t>
      </w:r>
    </w:p>
    <w:p w:rsidR="00047EC6" w:rsidRPr="008612CE" w:rsidRDefault="00047EC6" w:rsidP="00D419B5">
      <w:r w:rsidRPr="008612CE">
        <w:t>12.</w:t>
      </w:r>
      <w:r w:rsidR="00103C9D" w:rsidRPr="008612CE">
        <w:t>6</w:t>
      </w:r>
      <w:r w:rsidRPr="008612CE">
        <w:t>.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D7C15" w:rsidRPr="008612CE" w:rsidRDefault="004D7C15" w:rsidP="00D419B5">
      <w:r w:rsidRPr="008612CE">
        <w:t>12.7.</w:t>
      </w:r>
      <w:r w:rsidRPr="008612CE">
        <w:rPr>
          <w:rFonts w:eastAsia="Calibri"/>
          <w:lang w:eastAsia="ar-SA"/>
        </w:rPr>
        <w:t xml:space="preserve"> В случае заключения Контракта по результатам электронной процедуры Контракт заключен в электронной форме в порядке, предусмотренном статьей 51 Закона о контрактной системе.</w:t>
      </w:r>
    </w:p>
    <w:p w:rsidR="004D7C15" w:rsidRDefault="004D7C15" w:rsidP="00D419B5">
      <w:r w:rsidRPr="008612CE">
        <w:t>12.8. Во всем, что не предусмотрено Контрактом, Стороны руководствуются законодательством Российской Федерации.</w:t>
      </w:r>
    </w:p>
    <w:p w:rsidR="007E31DB" w:rsidRPr="008612CE" w:rsidRDefault="007E31DB" w:rsidP="00D419B5"/>
    <w:p w:rsidR="00047EC6" w:rsidRDefault="00047EC6" w:rsidP="00D419B5">
      <w:pPr>
        <w:pStyle w:val="aff"/>
        <w:spacing w:before="0" w:after="0"/>
      </w:pPr>
      <w:r w:rsidRPr="008612CE">
        <w:t>13. Приложения</w:t>
      </w:r>
    </w:p>
    <w:p w:rsidR="007E31DB" w:rsidRPr="008612CE" w:rsidRDefault="007E31DB" w:rsidP="00D419B5">
      <w:pPr>
        <w:pStyle w:val="aff"/>
        <w:spacing w:before="0" w:after="0"/>
      </w:pPr>
    </w:p>
    <w:p w:rsidR="00047EC6" w:rsidRPr="008612CE" w:rsidRDefault="00047EC6" w:rsidP="00D419B5">
      <w:r w:rsidRPr="008612CE">
        <w:t>13.1. Неотъемлемыми частями Контракта являются следующие приложения к Контракту:</w:t>
      </w:r>
    </w:p>
    <w:p w:rsidR="00047EC6" w:rsidRPr="008612CE" w:rsidRDefault="00047EC6" w:rsidP="00D419B5">
      <w:pPr>
        <w:rPr>
          <w:bCs/>
          <w:kern w:val="32"/>
        </w:rPr>
      </w:pPr>
      <w:bookmarkStart w:id="12" w:name="_Toc315956556"/>
      <w:r w:rsidRPr="008612CE">
        <w:rPr>
          <w:bCs/>
          <w:kern w:val="32"/>
        </w:rPr>
        <w:t xml:space="preserve">1. </w:t>
      </w:r>
      <w:r w:rsidR="00151E6B" w:rsidRPr="008612CE">
        <w:rPr>
          <w:bCs/>
          <w:kern w:val="32"/>
        </w:rPr>
        <w:t xml:space="preserve">Описание объекта закупки </w:t>
      </w:r>
      <w:r w:rsidRPr="008612CE">
        <w:rPr>
          <w:bCs/>
          <w:kern w:val="32"/>
        </w:rPr>
        <w:t>(Приложение № 1</w:t>
      </w:r>
      <w:r w:rsidR="00DC35BB" w:rsidRPr="008612CE">
        <w:rPr>
          <w:bCs/>
          <w:kern w:val="32"/>
        </w:rPr>
        <w:t xml:space="preserve"> к Контракту</w:t>
      </w:r>
      <w:r w:rsidRPr="008612CE">
        <w:rPr>
          <w:bCs/>
          <w:kern w:val="32"/>
        </w:rPr>
        <w:t>)</w:t>
      </w:r>
      <w:bookmarkEnd w:id="12"/>
      <w:r w:rsidRPr="008612CE">
        <w:rPr>
          <w:bCs/>
          <w:kern w:val="32"/>
        </w:rPr>
        <w:t>;</w:t>
      </w:r>
    </w:p>
    <w:p w:rsidR="006D381C" w:rsidRDefault="006D381C" w:rsidP="00D419B5">
      <w:pPr>
        <w:rPr>
          <w:bCs/>
          <w:kern w:val="32"/>
        </w:rPr>
      </w:pPr>
      <w:r w:rsidRPr="008612CE">
        <w:rPr>
          <w:bCs/>
          <w:kern w:val="32"/>
        </w:rPr>
        <w:t>2. Расшифровка к документу о приемке (Приложение № 2 к Контракту) – форма</w:t>
      </w:r>
    </w:p>
    <w:p w:rsidR="007E31DB" w:rsidRDefault="007E31DB" w:rsidP="00D419B5">
      <w:pPr>
        <w:rPr>
          <w:bCs/>
          <w:kern w:val="32"/>
        </w:rPr>
      </w:pPr>
    </w:p>
    <w:p w:rsidR="007E31DB" w:rsidRDefault="007E31DB" w:rsidP="00D419B5">
      <w:pPr>
        <w:rPr>
          <w:bCs/>
          <w:kern w:val="32"/>
        </w:rPr>
      </w:pPr>
    </w:p>
    <w:p w:rsidR="00645D62" w:rsidRPr="00645D62" w:rsidRDefault="00645D62" w:rsidP="00645D62">
      <w:pPr>
        <w:keepNext/>
        <w:jc w:val="center"/>
        <w:outlineLvl w:val="0"/>
        <w:rPr>
          <w:b/>
          <w:bCs/>
          <w:kern w:val="32"/>
        </w:rPr>
      </w:pPr>
      <w:r w:rsidRPr="00645D62">
        <w:rPr>
          <w:b/>
          <w:bCs/>
          <w:kern w:val="32"/>
        </w:rPr>
        <w:t>14. Адреса, реквизиты и подписи Сторон</w:t>
      </w:r>
    </w:p>
    <w:p w:rsidR="00645D62" w:rsidRPr="00645D62" w:rsidRDefault="00645D62" w:rsidP="00645D62">
      <w:pPr>
        <w:ind w:firstLine="0"/>
        <w:rPr>
          <w:sz w:val="14"/>
          <w:szCs w:val="14"/>
        </w:rPr>
      </w:pPr>
    </w:p>
    <w:tbl>
      <w:tblPr>
        <w:tblW w:w="9915" w:type="dxa"/>
        <w:tblInd w:w="-357" w:type="dxa"/>
        <w:tblLayout w:type="fixed"/>
        <w:tblLook w:val="0000" w:firstRow="0" w:lastRow="0" w:firstColumn="0" w:lastColumn="0" w:noHBand="0" w:noVBand="0"/>
      </w:tblPr>
      <w:tblGrid>
        <w:gridCol w:w="431"/>
        <w:gridCol w:w="4353"/>
        <w:gridCol w:w="520"/>
        <w:gridCol w:w="4371"/>
        <w:gridCol w:w="240"/>
      </w:tblGrid>
      <w:tr w:rsidR="00645D62" w:rsidRPr="00645D62" w:rsidTr="00645D62">
        <w:trPr>
          <w:gridBefore w:val="1"/>
          <w:wBefore w:w="431" w:type="dxa"/>
          <w:trHeight w:val="26"/>
        </w:trPr>
        <w:tc>
          <w:tcPr>
            <w:tcW w:w="4873" w:type="dxa"/>
            <w:gridSpan w:val="2"/>
            <w:tcBorders>
              <w:bottom w:val="single" w:sz="4" w:space="0" w:color="auto"/>
            </w:tcBorders>
            <w:shd w:val="clear" w:color="auto" w:fill="auto"/>
          </w:tcPr>
          <w:p w:rsidR="00645D62" w:rsidRPr="00645D62" w:rsidRDefault="00645D62" w:rsidP="00645D62">
            <w:pPr>
              <w:ind w:firstLine="0"/>
              <w:jc w:val="left"/>
              <w:rPr>
                <w:rFonts w:eastAsia="Calibri"/>
                <w:b/>
                <w:bCs/>
                <w:lang w:eastAsia="en-US"/>
              </w:rPr>
            </w:pPr>
            <w:r w:rsidRPr="00645D62">
              <w:rPr>
                <w:rFonts w:eastAsia="Calibri"/>
                <w:b/>
                <w:bCs/>
                <w:lang w:eastAsia="en-US"/>
              </w:rPr>
              <w:t>Заказчик</w:t>
            </w:r>
          </w:p>
        </w:tc>
        <w:tc>
          <w:tcPr>
            <w:tcW w:w="4611" w:type="dxa"/>
            <w:gridSpan w:val="2"/>
            <w:tcBorders>
              <w:bottom w:val="single" w:sz="4" w:space="0" w:color="auto"/>
            </w:tcBorders>
            <w:shd w:val="clear" w:color="auto" w:fill="auto"/>
          </w:tcPr>
          <w:p w:rsidR="00645D62" w:rsidRPr="00645D62" w:rsidRDefault="00645D62" w:rsidP="00645D62">
            <w:pPr>
              <w:widowControl w:val="0"/>
              <w:ind w:firstLine="0"/>
              <w:jc w:val="left"/>
              <w:rPr>
                <w:lang w:eastAsia="en-US"/>
              </w:rPr>
            </w:pPr>
            <w:r w:rsidRPr="00645D62">
              <w:rPr>
                <w:b/>
                <w:lang w:eastAsia="en-US"/>
              </w:rPr>
              <w:t xml:space="preserve">Подрядчик </w:t>
            </w:r>
          </w:p>
        </w:tc>
      </w:tr>
      <w:tr w:rsidR="00645D62" w:rsidRPr="00645D62" w:rsidTr="00645D62">
        <w:trPr>
          <w:gridBefore w:val="1"/>
          <w:wBefore w:w="431" w:type="dxa"/>
          <w:trHeight w:val="995"/>
        </w:trPr>
        <w:tc>
          <w:tcPr>
            <w:tcW w:w="4353" w:type="dxa"/>
            <w:tcBorders>
              <w:top w:val="single" w:sz="4" w:space="0" w:color="auto"/>
              <w:left w:val="single" w:sz="4" w:space="0" w:color="auto"/>
            </w:tcBorders>
            <w:shd w:val="clear" w:color="auto" w:fill="auto"/>
          </w:tcPr>
          <w:p w:rsidR="00645D62" w:rsidRPr="00645D62" w:rsidRDefault="00645D62" w:rsidP="00645D62">
            <w:pPr>
              <w:widowControl w:val="0"/>
              <w:ind w:firstLine="0"/>
              <w:jc w:val="left"/>
              <w:rPr>
                <w:b/>
                <w:lang w:eastAsia="en-US"/>
              </w:rPr>
            </w:pPr>
            <w:r w:rsidRPr="00645D62">
              <w:rPr>
                <w:b/>
                <w:lang w:eastAsia="en-US"/>
              </w:rPr>
              <w:t>Администрация Аргаяшского сельского поселения</w:t>
            </w:r>
          </w:p>
          <w:p w:rsidR="00645D62" w:rsidRPr="00645D62" w:rsidRDefault="00645D62" w:rsidP="00645D62">
            <w:pPr>
              <w:ind w:firstLine="0"/>
              <w:jc w:val="left"/>
            </w:pPr>
            <w:r w:rsidRPr="00645D62">
              <w:t>456880, Челябинская область, с. Аргаяш ул.8 Марта, д.17</w:t>
            </w:r>
          </w:p>
          <w:p w:rsidR="00645D62" w:rsidRPr="00645D62" w:rsidRDefault="00645D62" w:rsidP="00645D62">
            <w:pPr>
              <w:ind w:firstLine="0"/>
              <w:jc w:val="left"/>
            </w:pPr>
            <w:r w:rsidRPr="00645D62">
              <w:t>тел. (факс) 8 (35131) 2-29-74 (приемная главы); 2-16-70 (финансовый отдел и бухгалтерия)</w:t>
            </w:r>
          </w:p>
          <w:p w:rsidR="00645D62" w:rsidRPr="00645D62" w:rsidRDefault="00645D62" w:rsidP="00645D62">
            <w:pPr>
              <w:ind w:firstLine="0"/>
              <w:jc w:val="left"/>
            </w:pPr>
            <w:r w:rsidRPr="00645D62">
              <w:t xml:space="preserve">электронная почта: </w:t>
            </w:r>
            <w:r w:rsidRPr="00645D62">
              <w:rPr>
                <w:lang w:val="en-US"/>
              </w:rPr>
              <w:t>ap</w:t>
            </w:r>
            <w:r w:rsidRPr="00645D62">
              <w:t>-</w:t>
            </w:r>
            <w:r w:rsidRPr="00645D62">
              <w:rPr>
                <w:lang w:val="en-US"/>
              </w:rPr>
              <w:t>sovet</w:t>
            </w:r>
            <w:r w:rsidRPr="00645D62">
              <w:t>@</w:t>
            </w:r>
            <w:r w:rsidRPr="00645D62">
              <w:rPr>
                <w:lang w:val="en-US"/>
              </w:rPr>
              <w:t>mail</w:t>
            </w:r>
            <w:r w:rsidRPr="00645D62">
              <w:t>.</w:t>
            </w:r>
            <w:r w:rsidRPr="00645D62">
              <w:rPr>
                <w:lang w:val="en-US"/>
              </w:rPr>
              <w:t>ru</w:t>
            </w:r>
          </w:p>
          <w:p w:rsidR="00645D62" w:rsidRPr="00645D62" w:rsidRDefault="00645D62" w:rsidP="00645D62">
            <w:pPr>
              <w:ind w:firstLine="0"/>
              <w:jc w:val="left"/>
              <w:rPr>
                <w:rFonts w:eastAsia="Calibri"/>
                <w:bCs/>
                <w:lang w:eastAsia="en-US"/>
              </w:rPr>
            </w:pPr>
            <w:r w:rsidRPr="00645D62">
              <w:rPr>
                <w:rFonts w:eastAsia="Calibri"/>
                <w:bCs/>
                <w:lang w:eastAsia="en-US"/>
              </w:rPr>
              <w:t>Р/с 03231643756064126900</w:t>
            </w:r>
          </w:p>
          <w:p w:rsidR="00645D62" w:rsidRPr="00645D62" w:rsidRDefault="00645D62" w:rsidP="00645D62">
            <w:pPr>
              <w:ind w:firstLine="0"/>
              <w:jc w:val="left"/>
              <w:rPr>
                <w:rFonts w:eastAsia="Calibri"/>
                <w:bCs/>
                <w:lang w:eastAsia="en-US"/>
              </w:rPr>
            </w:pPr>
            <w:r w:rsidRPr="00645D62">
              <w:rPr>
                <w:rFonts w:eastAsia="Calibri"/>
                <w:bCs/>
                <w:lang w:eastAsia="en-US"/>
              </w:rPr>
              <w:t>л/с 03693023960</w:t>
            </w:r>
          </w:p>
          <w:p w:rsidR="00645D62" w:rsidRPr="00645D62" w:rsidRDefault="00645D62" w:rsidP="00645D62">
            <w:pPr>
              <w:ind w:firstLine="0"/>
              <w:jc w:val="left"/>
              <w:rPr>
                <w:rFonts w:eastAsia="Calibri"/>
                <w:bCs/>
                <w:lang w:eastAsia="en-US"/>
              </w:rPr>
            </w:pPr>
            <w:r w:rsidRPr="00645D62">
              <w:rPr>
                <w:rFonts w:eastAsia="Calibri"/>
                <w:bCs/>
                <w:lang w:eastAsia="en-US"/>
              </w:rPr>
              <w:t>Отделение Челябинск Банка России//УФК по Челябинской области г. Челябинск</w:t>
            </w:r>
          </w:p>
          <w:p w:rsidR="00645D62" w:rsidRPr="00645D62" w:rsidRDefault="00645D62" w:rsidP="00645D62">
            <w:pPr>
              <w:ind w:firstLine="0"/>
              <w:jc w:val="left"/>
              <w:rPr>
                <w:rFonts w:eastAsia="Calibri"/>
                <w:bCs/>
                <w:lang w:eastAsia="en-US"/>
              </w:rPr>
            </w:pPr>
            <w:r w:rsidRPr="00645D62">
              <w:rPr>
                <w:rFonts w:eastAsia="Calibri"/>
                <w:bCs/>
                <w:lang w:eastAsia="en-US"/>
              </w:rPr>
              <w:t>Банковский счет 40102810645370000062</w:t>
            </w:r>
          </w:p>
          <w:p w:rsidR="00645D62" w:rsidRPr="00645D62" w:rsidRDefault="00645D62" w:rsidP="00645D62">
            <w:pPr>
              <w:ind w:firstLine="0"/>
              <w:jc w:val="left"/>
              <w:rPr>
                <w:rFonts w:eastAsia="Calibri"/>
                <w:bCs/>
                <w:lang w:eastAsia="en-US"/>
              </w:rPr>
            </w:pPr>
            <w:r w:rsidRPr="00645D62">
              <w:rPr>
                <w:rFonts w:eastAsia="Calibri"/>
                <w:bCs/>
                <w:lang w:eastAsia="en-US"/>
              </w:rPr>
              <w:t>ИНН 7426002056</w:t>
            </w:r>
          </w:p>
          <w:p w:rsidR="00645D62" w:rsidRPr="00645D62" w:rsidRDefault="00645D62" w:rsidP="00645D62">
            <w:pPr>
              <w:ind w:firstLine="0"/>
              <w:jc w:val="left"/>
              <w:rPr>
                <w:rFonts w:eastAsia="Calibri"/>
                <w:bCs/>
                <w:lang w:eastAsia="en-US"/>
              </w:rPr>
            </w:pPr>
            <w:r w:rsidRPr="00645D62">
              <w:rPr>
                <w:rFonts w:eastAsia="Calibri"/>
                <w:bCs/>
                <w:lang w:eastAsia="en-US"/>
              </w:rPr>
              <w:t>КПП 746001001</w:t>
            </w:r>
          </w:p>
          <w:p w:rsidR="00645D62" w:rsidRPr="00645D62" w:rsidRDefault="00645D62" w:rsidP="00645D62">
            <w:pPr>
              <w:ind w:firstLine="0"/>
              <w:jc w:val="left"/>
              <w:rPr>
                <w:rFonts w:eastAsia="Calibri"/>
                <w:bCs/>
                <w:lang w:eastAsia="en-US"/>
              </w:rPr>
            </w:pPr>
            <w:r w:rsidRPr="00645D62">
              <w:rPr>
                <w:rFonts w:eastAsia="Calibri"/>
                <w:bCs/>
                <w:lang w:eastAsia="en-US"/>
              </w:rPr>
              <w:t>БИК 017501500</w:t>
            </w:r>
          </w:p>
          <w:p w:rsidR="00645D62" w:rsidRPr="00645D62" w:rsidRDefault="00645D62" w:rsidP="00645D62">
            <w:pPr>
              <w:ind w:firstLine="0"/>
              <w:jc w:val="left"/>
              <w:rPr>
                <w:rFonts w:eastAsia="Calibri"/>
                <w:bCs/>
                <w:lang w:eastAsia="en-US"/>
              </w:rPr>
            </w:pPr>
            <w:r w:rsidRPr="00645D62">
              <w:rPr>
                <w:rFonts w:eastAsia="Calibri"/>
                <w:bCs/>
                <w:lang w:eastAsia="en-US"/>
              </w:rPr>
              <w:t xml:space="preserve">ОГРН 1027401479951 </w:t>
            </w:r>
          </w:p>
          <w:p w:rsidR="00645D62" w:rsidRPr="00645D62" w:rsidRDefault="00645D62" w:rsidP="00645D62">
            <w:pPr>
              <w:ind w:firstLine="0"/>
              <w:jc w:val="left"/>
              <w:rPr>
                <w:rFonts w:eastAsia="Calibri"/>
                <w:bCs/>
                <w:lang w:eastAsia="en-US"/>
              </w:rPr>
            </w:pPr>
            <w:r w:rsidRPr="00645D62">
              <w:rPr>
                <w:rFonts w:eastAsia="Calibri"/>
                <w:bCs/>
                <w:lang w:eastAsia="en-US"/>
              </w:rPr>
              <w:t>ОКПО 04269360</w:t>
            </w:r>
          </w:p>
          <w:p w:rsidR="00645D62" w:rsidRPr="00645D62" w:rsidRDefault="00645D62" w:rsidP="00645D62">
            <w:pPr>
              <w:ind w:firstLine="0"/>
              <w:jc w:val="left"/>
              <w:rPr>
                <w:rFonts w:eastAsia="Calibri"/>
                <w:b/>
                <w:bCs/>
                <w:lang w:eastAsia="en-US"/>
              </w:rPr>
            </w:pPr>
          </w:p>
        </w:tc>
        <w:tc>
          <w:tcPr>
            <w:tcW w:w="4891" w:type="dxa"/>
            <w:gridSpan w:val="2"/>
            <w:tcBorders>
              <w:top w:val="single" w:sz="4" w:space="0" w:color="auto"/>
              <w:left w:val="single" w:sz="4" w:space="0" w:color="auto"/>
              <w:right w:val="single" w:sz="4" w:space="0" w:color="auto"/>
            </w:tcBorders>
            <w:shd w:val="clear" w:color="auto" w:fill="auto"/>
          </w:tcPr>
          <w:p w:rsidR="00645D62" w:rsidRPr="00645D62" w:rsidRDefault="00645D62" w:rsidP="00645D62">
            <w:pPr>
              <w:ind w:firstLine="0"/>
              <w:jc w:val="left"/>
              <w:rPr>
                <w:rFonts w:eastAsia="Calibri"/>
                <w:b/>
                <w:bCs/>
                <w:lang w:eastAsia="en-US"/>
              </w:rPr>
            </w:pPr>
          </w:p>
          <w:p w:rsidR="00645D62" w:rsidRPr="00645D62" w:rsidRDefault="00645D62" w:rsidP="00645D62">
            <w:pPr>
              <w:widowControl w:val="0"/>
              <w:ind w:firstLine="0"/>
              <w:jc w:val="left"/>
              <w:rPr>
                <w:color w:val="000000"/>
                <w:lang w:eastAsia="en-US"/>
              </w:rPr>
            </w:pPr>
            <w:r w:rsidRPr="00645D62">
              <w:rPr>
                <w:color w:val="000000"/>
                <w:lang w:eastAsia="en-US"/>
              </w:rPr>
              <w:t>Наименование полное:</w:t>
            </w:r>
          </w:p>
          <w:p w:rsidR="00645D62" w:rsidRPr="00645D62" w:rsidRDefault="00645D62" w:rsidP="00645D62">
            <w:pPr>
              <w:widowControl w:val="0"/>
              <w:ind w:firstLine="0"/>
              <w:jc w:val="left"/>
              <w:rPr>
                <w:color w:val="000000"/>
                <w:lang w:eastAsia="en-US"/>
              </w:rPr>
            </w:pPr>
            <w:r w:rsidRPr="00645D62">
              <w:rPr>
                <w:color w:val="000000"/>
                <w:lang w:eastAsia="en-US"/>
              </w:rPr>
              <w:t>Краткое наименование:</w:t>
            </w:r>
          </w:p>
          <w:p w:rsidR="00645D62" w:rsidRPr="00645D62" w:rsidRDefault="00645D62" w:rsidP="00645D62">
            <w:pPr>
              <w:widowControl w:val="0"/>
              <w:ind w:firstLine="0"/>
              <w:jc w:val="left"/>
              <w:rPr>
                <w:color w:val="000000"/>
                <w:lang w:eastAsia="en-US"/>
              </w:rPr>
            </w:pPr>
            <w:r w:rsidRPr="00645D62">
              <w:rPr>
                <w:color w:val="000000"/>
                <w:lang w:eastAsia="en-US"/>
              </w:rPr>
              <w:t>Адрес юридический/почтовый:</w:t>
            </w:r>
          </w:p>
          <w:p w:rsidR="00645D62" w:rsidRPr="00645D62" w:rsidRDefault="00645D62" w:rsidP="00645D62">
            <w:pPr>
              <w:widowControl w:val="0"/>
              <w:ind w:firstLine="0"/>
              <w:jc w:val="left"/>
              <w:rPr>
                <w:color w:val="000000"/>
                <w:lang w:eastAsia="en-US"/>
              </w:rPr>
            </w:pPr>
          </w:p>
          <w:p w:rsidR="00645D62" w:rsidRPr="00645D62" w:rsidRDefault="00645D62" w:rsidP="00645D62">
            <w:pPr>
              <w:widowControl w:val="0"/>
              <w:ind w:firstLine="0"/>
              <w:jc w:val="left"/>
              <w:rPr>
                <w:b/>
                <w:color w:val="000000"/>
                <w:lang w:eastAsia="en-US"/>
              </w:rPr>
            </w:pPr>
            <w:r w:rsidRPr="00645D62">
              <w:rPr>
                <w:color w:val="000000"/>
                <w:lang w:eastAsia="en-US"/>
              </w:rPr>
              <w:t>Реквизиты:</w:t>
            </w:r>
            <w:r w:rsidRPr="00645D62">
              <w:rPr>
                <w:b/>
                <w:color w:val="000000"/>
                <w:lang w:eastAsia="en-US"/>
              </w:rPr>
              <w:t xml:space="preserve"> </w:t>
            </w:r>
          </w:p>
          <w:p w:rsidR="00645D62" w:rsidRPr="00645D62" w:rsidRDefault="00645D62" w:rsidP="00645D62">
            <w:pPr>
              <w:widowControl w:val="0"/>
              <w:ind w:firstLine="0"/>
              <w:jc w:val="left"/>
              <w:rPr>
                <w:lang w:eastAsia="en-US"/>
              </w:rPr>
            </w:pPr>
            <w:r w:rsidRPr="00645D62">
              <w:rPr>
                <w:lang w:eastAsia="en-US"/>
              </w:rPr>
              <w:t xml:space="preserve">ИНН </w:t>
            </w:r>
          </w:p>
          <w:p w:rsidR="00645D62" w:rsidRPr="00645D62" w:rsidRDefault="00645D62" w:rsidP="00645D62">
            <w:pPr>
              <w:widowControl w:val="0"/>
              <w:ind w:firstLine="0"/>
              <w:jc w:val="left"/>
              <w:rPr>
                <w:lang w:eastAsia="en-US"/>
              </w:rPr>
            </w:pPr>
            <w:r w:rsidRPr="00645D62">
              <w:rPr>
                <w:lang w:eastAsia="en-US"/>
              </w:rPr>
              <w:t xml:space="preserve">КПП </w:t>
            </w:r>
          </w:p>
          <w:p w:rsidR="00645D62" w:rsidRPr="00645D62" w:rsidRDefault="00645D62" w:rsidP="00645D62">
            <w:pPr>
              <w:widowControl w:val="0"/>
              <w:ind w:firstLine="0"/>
              <w:jc w:val="left"/>
              <w:rPr>
                <w:lang w:eastAsia="en-US"/>
              </w:rPr>
            </w:pPr>
            <w:r w:rsidRPr="00645D62">
              <w:rPr>
                <w:lang w:eastAsia="en-US"/>
              </w:rPr>
              <w:t xml:space="preserve">ОГРН </w:t>
            </w:r>
          </w:p>
          <w:p w:rsidR="00645D62" w:rsidRPr="00645D62" w:rsidRDefault="00645D62" w:rsidP="00645D62">
            <w:pPr>
              <w:widowControl w:val="0"/>
              <w:ind w:firstLine="0"/>
              <w:jc w:val="left"/>
              <w:rPr>
                <w:lang w:eastAsia="en-US"/>
              </w:rPr>
            </w:pPr>
            <w:r w:rsidRPr="00645D62">
              <w:rPr>
                <w:lang w:eastAsia="en-US"/>
              </w:rPr>
              <w:t xml:space="preserve">ОКПО </w:t>
            </w:r>
          </w:p>
          <w:p w:rsidR="00645D62" w:rsidRPr="00645D62" w:rsidRDefault="00645D62" w:rsidP="00645D62">
            <w:pPr>
              <w:widowControl w:val="0"/>
              <w:ind w:firstLine="0"/>
              <w:jc w:val="left"/>
              <w:rPr>
                <w:lang w:eastAsia="en-US"/>
              </w:rPr>
            </w:pPr>
            <w:r w:rsidRPr="00645D62">
              <w:rPr>
                <w:lang w:eastAsia="en-US"/>
              </w:rPr>
              <w:t xml:space="preserve">ОКТМО </w:t>
            </w:r>
          </w:p>
          <w:p w:rsidR="00645D62" w:rsidRPr="00645D62" w:rsidRDefault="00645D62" w:rsidP="00645D62">
            <w:pPr>
              <w:widowControl w:val="0"/>
              <w:ind w:firstLine="0"/>
              <w:jc w:val="left"/>
              <w:rPr>
                <w:lang w:eastAsia="en-US"/>
              </w:rPr>
            </w:pPr>
            <w:r w:rsidRPr="00645D62">
              <w:rPr>
                <w:lang w:eastAsia="en-US"/>
              </w:rPr>
              <w:t>ОКОПФ</w:t>
            </w:r>
          </w:p>
          <w:p w:rsidR="00645D62" w:rsidRPr="00645D62" w:rsidRDefault="00645D62" w:rsidP="00645D62">
            <w:pPr>
              <w:widowControl w:val="0"/>
              <w:ind w:firstLine="0"/>
              <w:jc w:val="left"/>
              <w:rPr>
                <w:color w:val="000000"/>
                <w:lang w:eastAsia="en-US"/>
              </w:rPr>
            </w:pPr>
            <w:r w:rsidRPr="00645D62">
              <w:rPr>
                <w:color w:val="000000"/>
                <w:lang w:eastAsia="en-US"/>
              </w:rPr>
              <w:t>Дата постановки на учет в налоговом органе:</w:t>
            </w:r>
          </w:p>
          <w:p w:rsidR="00645D62" w:rsidRPr="00645D62" w:rsidRDefault="00645D62" w:rsidP="00645D62">
            <w:pPr>
              <w:widowControl w:val="0"/>
              <w:ind w:firstLine="0"/>
              <w:jc w:val="left"/>
              <w:rPr>
                <w:b/>
                <w:color w:val="000000"/>
                <w:lang w:eastAsia="en-US"/>
              </w:rPr>
            </w:pPr>
          </w:p>
          <w:p w:rsidR="00645D62" w:rsidRPr="00645D62" w:rsidRDefault="00645D62" w:rsidP="00645D62">
            <w:pPr>
              <w:widowControl w:val="0"/>
              <w:ind w:firstLine="0"/>
              <w:jc w:val="left"/>
              <w:rPr>
                <w:b/>
                <w:color w:val="000000"/>
                <w:lang w:eastAsia="en-US"/>
              </w:rPr>
            </w:pPr>
          </w:p>
          <w:p w:rsidR="00645D62" w:rsidRPr="00645D62" w:rsidRDefault="00645D62" w:rsidP="00645D62">
            <w:pPr>
              <w:widowControl w:val="0"/>
              <w:ind w:firstLine="0"/>
              <w:jc w:val="left"/>
              <w:rPr>
                <w:color w:val="000000"/>
                <w:lang w:eastAsia="en-US"/>
              </w:rPr>
            </w:pPr>
            <w:r w:rsidRPr="00645D62">
              <w:rPr>
                <w:color w:val="000000"/>
                <w:lang w:eastAsia="en-US"/>
              </w:rPr>
              <w:t>т.</w:t>
            </w:r>
          </w:p>
          <w:p w:rsidR="00645D62" w:rsidRPr="00645D62" w:rsidRDefault="00645D62" w:rsidP="00645D62">
            <w:pPr>
              <w:ind w:firstLine="0"/>
              <w:jc w:val="left"/>
              <w:rPr>
                <w:rFonts w:eastAsia="Calibri"/>
                <w:sz w:val="22"/>
                <w:szCs w:val="22"/>
                <w:lang w:eastAsia="en-US"/>
              </w:rPr>
            </w:pPr>
            <w:r w:rsidRPr="00645D62">
              <w:rPr>
                <w:rFonts w:eastAsia="Calibri"/>
                <w:sz w:val="22"/>
                <w:szCs w:val="22"/>
                <w:lang w:val="en-US" w:eastAsia="en-US"/>
              </w:rPr>
              <w:t>e-mail</w:t>
            </w:r>
          </w:p>
          <w:p w:rsidR="00645D62" w:rsidRPr="00645D62" w:rsidRDefault="00645D62" w:rsidP="00645D62">
            <w:pPr>
              <w:ind w:firstLine="0"/>
            </w:pPr>
          </w:p>
          <w:p w:rsidR="00645D62" w:rsidRPr="00645D62" w:rsidRDefault="00645D62" w:rsidP="00645D62">
            <w:pPr>
              <w:ind w:firstLine="0"/>
            </w:pPr>
          </w:p>
          <w:p w:rsidR="00645D62" w:rsidRPr="00645D62" w:rsidRDefault="00645D62" w:rsidP="00645D62">
            <w:pPr>
              <w:ind w:firstLine="0"/>
            </w:pPr>
          </w:p>
          <w:p w:rsidR="00645D62" w:rsidRPr="00645D62" w:rsidRDefault="00645D62" w:rsidP="00645D62">
            <w:pPr>
              <w:widowControl w:val="0"/>
              <w:snapToGrid w:val="0"/>
              <w:ind w:firstLine="0"/>
              <w:rPr>
                <w:b/>
                <w:lang w:eastAsia="en-US"/>
              </w:rPr>
            </w:pPr>
          </w:p>
        </w:tc>
        <w:tc>
          <w:tcPr>
            <w:tcW w:w="240" w:type="dxa"/>
            <w:tcBorders>
              <w:top w:val="single" w:sz="4" w:space="0" w:color="auto"/>
              <w:left w:val="single" w:sz="4" w:space="0" w:color="auto"/>
            </w:tcBorders>
            <w:shd w:val="clear" w:color="auto" w:fill="auto"/>
          </w:tcPr>
          <w:p w:rsidR="00645D62" w:rsidRPr="00645D62" w:rsidRDefault="00645D62" w:rsidP="00645D62">
            <w:pPr>
              <w:ind w:firstLine="0"/>
              <w:jc w:val="left"/>
              <w:rPr>
                <w:b/>
                <w:lang w:eastAsia="en-US"/>
              </w:rPr>
            </w:pPr>
          </w:p>
          <w:p w:rsidR="00645D62" w:rsidRPr="00645D62" w:rsidRDefault="00645D62" w:rsidP="00645D62">
            <w:pPr>
              <w:ind w:firstLine="0"/>
              <w:jc w:val="left"/>
              <w:rPr>
                <w:b/>
                <w:lang w:eastAsia="en-US"/>
              </w:rPr>
            </w:pPr>
          </w:p>
          <w:p w:rsidR="00645D62" w:rsidRPr="00645D62" w:rsidRDefault="00645D62" w:rsidP="00645D62">
            <w:pPr>
              <w:ind w:firstLine="0"/>
              <w:jc w:val="left"/>
              <w:rPr>
                <w:b/>
                <w:lang w:eastAsia="en-US"/>
              </w:rPr>
            </w:pPr>
          </w:p>
          <w:p w:rsidR="00645D62" w:rsidRPr="00645D62" w:rsidRDefault="00645D62" w:rsidP="00645D62">
            <w:pPr>
              <w:ind w:firstLine="0"/>
              <w:jc w:val="left"/>
              <w:rPr>
                <w:b/>
                <w:lang w:eastAsia="en-US"/>
              </w:rPr>
            </w:pPr>
          </w:p>
          <w:p w:rsidR="00645D62" w:rsidRPr="00645D62" w:rsidRDefault="00645D62" w:rsidP="00645D62">
            <w:pPr>
              <w:ind w:firstLine="0"/>
              <w:jc w:val="left"/>
              <w:rPr>
                <w:b/>
                <w:lang w:eastAsia="en-US"/>
              </w:rPr>
            </w:pPr>
          </w:p>
          <w:p w:rsidR="00645D62" w:rsidRPr="00645D62" w:rsidRDefault="00645D62" w:rsidP="00645D62">
            <w:pPr>
              <w:ind w:firstLine="0"/>
              <w:jc w:val="left"/>
              <w:rPr>
                <w:b/>
                <w:lang w:eastAsia="en-US"/>
              </w:rPr>
            </w:pPr>
          </w:p>
          <w:p w:rsidR="00645D62" w:rsidRPr="00645D62" w:rsidRDefault="00645D62" w:rsidP="00645D62">
            <w:pPr>
              <w:ind w:firstLine="0"/>
              <w:jc w:val="left"/>
              <w:rPr>
                <w:b/>
                <w:lang w:eastAsia="en-US"/>
              </w:rPr>
            </w:pPr>
          </w:p>
          <w:p w:rsidR="00645D62" w:rsidRPr="00645D62" w:rsidRDefault="00645D62" w:rsidP="00645D62">
            <w:pPr>
              <w:ind w:firstLine="0"/>
              <w:jc w:val="left"/>
              <w:rPr>
                <w:b/>
                <w:lang w:eastAsia="en-US"/>
              </w:rPr>
            </w:pPr>
          </w:p>
          <w:p w:rsidR="00645D62" w:rsidRPr="00645D62" w:rsidRDefault="00645D62" w:rsidP="00645D62">
            <w:pPr>
              <w:ind w:firstLine="0"/>
              <w:jc w:val="left"/>
              <w:rPr>
                <w:b/>
                <w:lang w:eastAsia="en-US"/>
              </w:rPr>
            </w:pPr>
          </w:p>
          <w:p w:rsidR="00645D62" w:rsidRPr="00645D62" w:rsidRDefault="00645D62" w:rsidP="00645D62">
            <w:pPr>
              <w:ind w:firstLine="0"/>
              <w:jc w:val="left"/>
              <w:rPr>
                <w:b/>
                <w:lang w:eastAsia="en-US"/>
              </w:rPr>
            </w:pPr>
          </w:p>
          <w:p w:rsidR="00645D62" w:rsidRPr="00645D62" w:rsidRDefault="00645D62" w:rsidP="00645D62">
            <w:pPr>
              <w:ind w:firstLine="0"/>
              <w:jc w:val="left"/>
              <w:rPr>
                <w:b/>
                <w:lang w:eastAsia="en-US"/>
              </w:rPr>
            </w:pPr>
          </w:p>
          <w:p w:rsidR="00645D62" w:rsidRPr="00645D62" w:rsidRDefault="00645D62" w:rsidP="00645D62">
            <w:pPr>
              <w:widowControl w:val="0"/>
              <w:ind w:firstLine="0"/>
              <w:rPr>
                <w:b/>
                <w:lang w:eastAsia="en-US"/>
              </w:rPr>
            </w:pPr>
          </w:p>
        </w:tc>
      </w:tr>
      <w:tr w:rsidR="00645D62" w:rsidRPr="00645D62" w:rsidTr="00645D62">
        <w:trPr>
          <w:gridBefore w:val="1"/>
          <w:wBefore w:w="431" w:type="dxa"/>
          <w:trHeight w:val="76"/>
        </w:trPr>
        <w:tc>
          <w:tcPr>
            <w:tcW w:w="4353" w:type="dxa"/>
            <w:tcBorders>
              <w:left w:val="single" w:sz="4" w:space="0" w:color="auto"/>
            </w:tcBorders>
            <w:shd w:val="clear" w:color="auto" w:fill="auto"/>
          </w:tcPr>
          <w:p w:rsidR="00645D62" w:rsidRPr="00645D62" w:rsidRDefault="00645D62" w:rsidP="00645D62">
            <w:pPr>
              <w:autoSpaceDE w:val="0"/>
              <w:autoSpaceDN w:val="0"/>
              <w:adjustRightInd w:val="0"/>
              <w:ind w:firstLine="0"/>
              <w:rPr>
                <w:color w:val="000000"/>
              </w:rPr>
            </w:pPr>
          </w:p>
        </w:tc>
        <w:tc>
          <w:tcPr>
            <w:tcW w:w="520" w:type="dxa"/>
            <w:tcBorders>
              <w:left w:val="single" w:sz="4" w:space="0" w:color="auto"/>
            </w:tcBorders>
            <w:shd w:val="clear" w:color="auto" w:fill="auto"/>
          </w:tcPr>
          <w:p w:rsidR="00645D62" w:rsidRPr="00645D62" w:rsidRDefault="00645D62" w:rsidP="00645D62">
            <w:pPr>
              <w:autoSpaceDE w:val="0"/>
              <w:autoSpaceDN w:val="0"/>
              <w:adjustRightInd w:val="0"/>
              <w:ind w:firstLine="0"/>
              <w:rPr>
                <w:color w:val="000000"/>
              </w:rPr>
            </w:pPr>
          </w:p>
        </w:tc>
        <w:tc>
          <w:tcPr>
            <w:tcW w:w="4371" w:type="dxa"/>
            <w:tcBorders>
              <w:right w:val="single" w:sz="4" w:space="0" w:color="auto"/>
            </w:tcBorders>
            <w:shd w:val="clear" w:color="auto" w:fill="auto"/>
          </w:tcPr>
          <w:p w:rsidR="00645D62" w:rsidRPr="00645D62" w:rsidRDefault="00645D62" w:rsidP="00645D62">
            <w:pPr>
              <w:widowControl w:val="0"/>
              <w:snapToGrid w:val="0"/>
              <w:ind w:firstLine="0"/>
              <w:rPr>
                <w:lang w:eastAsia="en-US"/>
              </w:rPr>
            </w:pPr>
          </w:p>
        </w:tc>
        <w:tc>
          <w:tcPr>
            <w:tcW w:w="240" w:type="dxa"/>
            <w:tcBorders>
              <w:left w:val="single" w:sz="4" w:space="0" w:color="auto"/>
            </w:tcBorders>
            <w:shd w:val="clear" w:color="auto" w:fill="auto"/>
          </w:tcPr>
          <w:p w:rsidR="00645D62" w:rsidRPr="00645D62" w:rsidRDefault="00645D62" w:rsidP="00645D62">
            <w:pPr>
              <w:widowControl w:val="0"/>
              <w:snapToGrid w:val="0"/>
              <w:ind w:firstLine="0"/>
              <w:rPr>
                <w:lang w:eastAsia="en-US"/>
              </w:rPr>
            </w:pPr>
          </w:p>
        </w:tc>
      </w:tr>
      <w:tr w:rsidR="00645D62" w:rsidRPr="00645D62" w:rsidTr="00645D62">
        <w:trPr>
          <w:gridBefore w:val="1"/>
          <w:wBefore w:w="431" w:type="dxa"/>
          <w:trHeight w:val="80"/>
        </w:trPr>
        <w:tc>
          <w:tcPr>
            <w:tcW w:w="4353" w:type="dxa"/>
            <w:tcBorders>
              <w:left w:val="single" w:sz="4" w:space="0" w:color="auto"/>
            </w:tcBorders>
            <w:shd w:val="clear" w:color="auto" w:fill="auto"/>
          </w:tcPr>
          <w:p w:rsidR="00645D62" w:rsidRPr="00645D62" w:rsidRDefault="00645D62" w:rsidP="00645D62">
            <w:pPr>
              <w:suppressAutoHyphens/>
              <w:ind w:firstLine="0"/>
              <w:jc w:val="left"/>
              <w:rPr>
                <w:rFonts w:eastAsia="Calibri"/>
                <w:lang w:eastAsia="ar-SA"/>
              </w:rPr>
            </w:pPr>
          </w:p>
        </w:tc>
        <w:tc>
          <w:tcPr>
            <w:tcW w:w="520" w:type="dxa"/>
            <w:tcBorders>
              <w:left w:val="single" w:sz="4" w:space="0" w:color="auto"/>
            </w:tcBorders>
            <w:shd w:val="clear" w:color="auto" w:fill="auto"/>
          </w:tcPr>
          <w:p w:rsidR="00645D62" w:rsidRPr="00645D62" w:rsidRDefault="00645D62" w:rsidP="00645D62">
            <w:pPr>
              <w:suppressAutoHyphens/>
              <w:ind w:firstLine="0"/>
              <w:jc w:val="left"/>
              <w:rPr>
                <w:rFonts w:eastAsia="Calibri"/>
                <w:lang w:eastAsia="ar-SA"/>
              </w:rPr>
            </w:pPr>
          </w:p>
        </w:tc>
        <w:tc>
          <w:tcPr>
            <w:tcW w:w="4371" w:type="dxa"/>
            <w:tcBorders>
              <w:right w:val="single" w:sz="4" w:space="0" w:color="auto"/>
            </w:tcBorders>
            <w:shd w:val="clear" w:color="auto" w:fill="auto"/>
          </w:tcPr>
          <w:p w:rsidR="00645D62" w:rsidRPr="00645D62" w:rsidRDefault="00645D62" w:rsidP="00645D62">
            <w:pPr>
              <w:suppressAutoHyphens/>
              <w:ind w:firstLine="0"/>
              <w:jc w:val="left"/>
              <w:rPr>
                <w:rFonts w:ascii="Calibri" w:eastAsia="Calibri" w:hAnsi="Calibri"/>
                <w:sz w:val="22"/>
                <w:szCs w:val="22"/>
                <w:lang w:eastAsia="en-US"/>
              </w:rPr>
            </w:pPr>
          </w:p>
        </w:tc>
        <w:tc>
          <w:tcPr>
            <w:tcW w:w="240" w:type="dxa"/>
            <w:tcBorders>
              <w:left w:val="single" w:sz="4" w:space="0" w:color="auto"/>
            </w:tcBorders>
            <w:shd w:val="clear" w:color="auto" w:fill="auto"/>
          </w:tcPr>
          <w:p w:rsidR="00645D62" w:rsidRPr="00645D62" w:rsidRDefault="00645D62" w:rsidP="00645D62">
            <w:pPr>
              <w:widowControl w:val="0"/>
              <w:snapToGrid w:val="0"/>
              <w:ind w:firstLine="0"/>
              <w:rPr>
                <w:lang w:eastAsia="en-US"/>
              </w:rPr>
            </w:pPr>
          </w:p>
        </w:tc>
      </w:tr>
      <w:tr w:rsidR="00645D62" w:rsidRPr="00645D62" w:rsidTr="00645D62">
        <w:trPr>
          <w:gridBefore w:val="1"/>
          <w:wBefore w:w="431" w:type="dxa"/>
          <w:trHeight w:val="158"/>
        </w:trPr>
        <w:tc>
          <w:tcPr>
            <w:tcW w:w="4353" w:type="dxa"/>
            <w:tcBorders>
              <w:left w:val="single" w:sz="4" w:space="0" w:color="auto"/>
              <w:bottom w:val="single" w:sz="4" w:space="0" w:color="auto"/>
            </w:tcBorders>
            <w:shd w:val="clear" w:color="auto" w:fill="auto"/>
          </w:tcPr>
          <w:p w:rsidR="00645D62" w:rsidRPr="00645D62" w:rsidRDefault="00645D62" w:rsidP="00645D62">
            <w:pPr>
              <w:keepNext/>
              <w:keepLines/>
              <w:ind w:firstLine="0"/>
              <w:jc w:val="left"/>
              <w:rPr>
                <w:sz w:val="16"/>
                <w:szCs w:val="16"/>
              </w:rPr>
            </w:pPr>
          </w:p>
        </w:tc>
        <w:tc>
          <w:tcPr>
            <w:tcW w:w="520" w:type="dxa"/>
            <w:tcBorders>
              <w:left w:val="single" w:sz="4" w:space="0" w:color="auto"/>
              <w:bottom w:val="single" w:sz="4" w:space="0" w:color="auto"/>
            </w:tcBorders>
            <w:shd w:val="clear" w:color="auto" w:fill="auto"/>
          </w:tcPr>
          <w:p w:rsidR="00645D62" w:rsidRPr="00645D62" w:rsidRDefault="00645D62" w:rsidP="00645D62">
            <w:pPr>
              <w:keepNext/>
              <w:keepLines/>
              <w:ind w:firstLine="0"/>
              <w:jc w:val="left"/>
              <w:rPr>
                <w:sz w:val="16"/>
                <w:szCs w:val="16"/>
              </w:rPr>
            </w:pPr>
          </w:p>
        </w:tc>
        <w:tc>
          <w:tcPr>
            <w:tcW w:w="4371" w:type="dxa"/>
            <w:tcBorders>
              <w:bottom w:val="single" w:sz="4" w:space="0" w:color="auto"/>
              <w:right w:val="single" w:sz="4" w:space="0" w:color="auto"/>
            </w:tcBorders>
            <w:shd w:val="clear" w:color="auto" w:fill="auto"/>
          </w:tcPr>
          <w:p w:rsidR="00645D62" w:rsidRPr="00645D62" w:rsidRDefault="00645D62" w:rsidP="00645D62">
            <w:pPr>
              <w:widowControl w:val="0"/>
              <w:snapToGrid w:val="0"/>
              <w:ind w:firstLine="0"/>
              <w:rPr>
                <w:sz w:val="16"/>
                <w:szCs w:val="16"/>
                <w:lang w:eastAsia="en-US"/>
              </w:rPr>
            </w:pPr>
          </w:p>
        </w:tc>
        <w:tc>
          <w:tcPr>
            <w:tcW w:w="240" w:type="dxa"/>
            <w:tcBorders>
              <w:left w:val="single" w:sz="4" w:space="0" w:color="auto"/>
            </w:tcBorders>
            <w:shd w:val="clear" w:color="auto" w:fill="auto"/>
          </w:tcPr>
          <w:p w:rsidR="00645D62" w:rsidRPr="00645D62" w:rsidRDefault="00645D62" w:rsidP="00645D62">
            <w:pPr>
              <w:ind w:firstLine="0"/>
              <w:jc w:val="left"/>
              <w:rPr>
                <w:sz w:val="16"/>
                <w:szCs w:val="16"/>
                <w:lang w:eastAsia="en-US"/>
              </w:rPr>
            </w:pPr>
          </w:p>
          <w:p w:rsidR="00645D62" w:rsidRPr="00645D62" w:rsidRDefault="00645D62" w:rsidP="00645D62">
            <w:pPr>
              <w:ind w:firstLine="0"/>
              <w:jc w:val="left"/>
              <w:rPr>
                <w:sz w:val="16"/>
                <w:szCs w:val="16"/>
                <w:lang w:eastAsia="en-US"/>
              </w:rPr>
            </w:pPr>
          </w:p>
          <w:p w:rsidR="00645D62" w:rsidRPr="00645D62" w:rsidRDefault="00645D62" w:rsidP="00645D62">
            <w:pPr>
              <w:widowControl w:val="0"/>
              <w:snapToGrid w:val="0"/>
              <w:ind w:firstLine="0"/>
              <w:rPr>
                <w:sz w:val="16"/>
                <w:szCs w:val="16"/>
                <w:lang w:eastAsia="en-US"/>
              </w:rPr>
            </w:pPr>
          </w:p>
        </w:tc>
      </w:tr>
      <w:tr w:rsidR="00645D62" w:rsidRPr="00645D62" w:rsidTr="00645D62">
        <w:trPr>
          <w:gridBefore w:val="1"/>
          <w:gridAfter w:val="2"/>
          <w:wBefore w:w="431" w:type="dxa"/>
          <w:wAfter w:w="4611" w:type="dxa"/>
          <w:trHeight w:val="76"/>
        </w:trPr>
        <w:tc>
          <w:tcPr>
            <w:tcW w:w="4873" w:type="dxa"/>
            <w:gridSpan w:val="2"/>
            <w:tcBorders>
              <w:top w:val="single" w:sz="4" w:space="0" w:color="auto"/>
            </w:tcBorders>
            <w:shd w:val="clear" w:color="auto" w:fill="auto"/>
          </w:tcPr>
          <w:p w:rsidR="00645D62" w:rsidRPr="00645D62" w:rsidRDefault="00645D62" w:rsidP="00645D62">
            <w:pPr>
              <w:ind w:firstLine="0"/>
              <w:jc w:val="left"/>
            </w:pPr>
          </w:p>
        </w:tc>
      </w:tr>
      <w:tr w:rsidR="00645D62" w:rsidRPr="00645D62" w:rsidTr="00645D62">
        <w:tblPrEx>
          <w:tblBorders>
            <w:top w:val="single" w:sz="4" w:space="0" w:color="auto"/>
          </w:tblBorders>
        </w:tblPrEx>
        <w:trPr>
          <w:gridAfter w:val="1"/>
          <w:wAfter w:w="240" w:type="dxa"/>
          <w:trHeight w:val="28"/>
        </w:trPr>
        <w:tc>
          <w:tcPr>
            <w:tcW w:w="9675" w:type="dxa"/>
            <w:gridSpan w:val="4"/>
          </w:tcPr>
          <w:p w:rsidR="00645D62" w:rsidRPr="00645D62" w:rsidRDefault="00645D62" w:rsidP="00645D62">
            <w:pPr>
              <w:ind w:firstLine="0"/>
              <w:jc w:val="center"/>
            </w:pPr>
          </w:p>
        </w:tc>
      </w:tr>
    </w:tbl>
    <w:p w:rsidR="00645D62" w:rsidRPr="00645D62" w:rsidRDefault="00645D62" w:rsidP="00645D62">
      <w:pPr>
        <w:ind w:firstLine="0"/>
        <w:jc w:val="center"/>
        <w:rPr>
          <w:b/>
          <w:bCs/>
        </w:rPr>
      </w:pPr>
      <w:r w:rsidRPr="00645D62">
        <w:rPr>
          <w:b/>
          <w:bCs/>
        </w:rPr>
        <w:t>ПОДПИСИ СТОРОН</w:t>
      </w:r>
    </w:p>
    <w:p w:rsidR="00645D62" w:rsidRPr="00645D62" w:rsidRDefault="00645D62" w:rsidP="00645D62">
      <w:pPr>
        <w:ind w:firstLine="0"/>
        <w:jc w:val="center"/>
      </w:pPr>
      <w:r w:rsidRPr="00645D62">
        <w:t>Настоящий контракт подписан электронной цифровой подписью:</w:t>
      </w:r>
    </w:p>
    <w:tbl>
      <w:tblPr>
        <w:tblW w:w="0" w:type="auto"/>
        <w:jc w:val="center"/>
        <w:tblLook w:val="01E0" w:firstRow="1" w:lastRow="1" w:firstColumn="1" w:lastColumn="1" w:noHBand="0" w:noVBand="0"/>
      </w:tblPr>
      <w:tblGrid>
        <w:gridCol w:w="4753"/>
        <w:gridCol w:w="4821"/>
      </w:tblGrid>
      <w:tr w:rsidR="00645D62" w:rsidRPr="00645D62" w:rsidTr="006E698F">
        <w:trPr>
          <w:jc w:val="center"/>
        </w:trPr>
        <w:tc>
          <w:tcPr>
            <w:tcW w:w="4928" w:type="dxa"/>
          </w:tcPr>
          <w:p w:rsidR="00645D62" w:rsidRPr="00645D62" w:rsidRDefault="00645D62" w:rsidP="00645D62">
            <w:pPr>
              <w:ind w:firstLine="0"/>
              <w:jc w:val="center"/>
              <w:rPr>
                <w:b/>
                <w:bCs/>
              </w:rPr>
            </w:pPr>
            <w:r w:rsidRPr="00645D62">
              <w:rPr>
                <w:b/>
                <w:bCs/>
              </w:rPr>
              <w:t>Лица, имеющего право подписи от имени ЗАКАЗЧИКА –</w:t>
            </w:r>
          </w:p>
          <w:p w:rsidR="00645D62" w:rsidRPr="00645D62" w:rsidRDefault="00645D62" w:rsidP="00645D62">
            <w:pPr>
              <w:ind w:firstLine="0"/>
              <w:jc w:val="center"/>
              <w:rPr>
                <w:b/>
                <w:bCs/>
              </w:rPr>
            </w:pPr>
          </w:p>
          <w:p w:rsidR="00645D62" w:rsidRPr="00645D62" w:rsidRDefault="00645D62" w:rsidP="00645D62">
            <w:pPr>
              <w:ind w:firstLine="0"/>
              <w:jc w:val="center"/>
            </w:pPr>
            <w:r w:rsidRPr="00645D62">
              <w:rPr>
                <w:b/>
                <w:bCs/>
              </w:rPr>
              <w:t>Глава поселении  ______Д.М. Салыкаев</w:t>
            </w:r>
          </w:p>
        </w:tc>
        <w:tc>
          <w:tcPr>
            <w:tcW w:w="4954" w:type="dxa"/>
          </w:tcPr>
          <w:p w:rsidR="00645D62" w:rsidRPr="00645D62" w:rsidRDefault="00645D62" w:rsidP="00645D62">
            <w:pPr>
              <w:ind w:firstLine="0"/>
              <w:jc w:val="center"/>
              <w:rPr>
                <w:b/>
                <w:bCs/>
              </w:rPr>
            </w:pPr>
            <w:r w:rsidRPr="00645D62">
              <w:rPr>
                <w:b/>
                <w:bCs/>
              </w:rPr>
              <w:t>Лица, имеющего право подписи от имени ПОДРЯДЧИКА</w:t>
            </w:r>
          </w:p>
          <w:p w:rsidR="00645D62" w:rsidRPr="00645D62" w:rsidRDefault="00645D62" w:rsidP="00645D62">
            <w:pPr>
              <w:ind w:firstLine="0"/>
              <w:jc w:val="center"/>
              <w:rPr>
                <w:b/>
                <w:bCs/>
              </w:rPr>
            </w:pPr>
            <w:r w:rsidRPr="00645D62">
              <w:rPr>
                <w:b/>
                <w:bCs/>
              </w:rPr>
              <w:t>___________________</w:t>
            </w:r>
          </w:p>
        </w:tc>
      </w:tr>
    </w:tbl>
    <w:p w:rsidR="00E76CEA" w:rsidRPr="008612CE" w:rsidRDefault="00E76CEA" w:rsidP="00D419B5">
      <w:pPr>
        <w:pStyle w:val="ConsPlusNonformat"/>
        <w:jc w:val="center"/>
        <w:rPr>
          <w:rFonts w:ascii="Times New Roman" w:hAnsi="Times New Roman" w:cs="Times New Roman"/>
          <w:b/>
          <w:sz w:val="24"/>
          <w:szCs w:val="24"/>
        </w:rPr>
      </w:pPr>
    </w:p>
    <w:p w:rsidR="00E76CEA" w:rsidRPr="008612CE" w:rsidRDefault="00E76CEA" w:rsidP="00D419B5">
      <w:pPr>
        <w:pStyle w:val="ConsPlusNonformat"/>
        <w:jc w:val="both"/>
        <w:rPr>
          <w:rFonts w:ascii="Times New Roman" w:hAnsi="Times New Roman" w:cs="Times New Roman"/>
          <w:sz w:val="24"/>
          <w:szCs w:val="24"/>
        </w:rPr>
      </w:pPr>
    </w:p>
    <w:p w:rsidR="00EF4AF5" w:rsidRPr="008612CE" w:rsidRDefault="00EF4AF5" w:rsidP="00D419B5">
      <w:pPr>
        <w:jc w:val="right"/>
        <w:rPr>
          <w:b/>
        </w:rPr>
        <w:sectPr w:rsidR="00EF4AF5" w:rsidRPr="008612CE" w:rsidSect="0093292A">
          <w:footerReference w:type="even" r:id="rId11"/>
          <w:footerReference w:type="default" r:id="rId12"/>
          <w:pgSz w:w="11909" w:h="16834" w:code="9"/>
          <w:pgMar w:top="1134" w:right="850" w:bottom="1134" w:left="1701" w:header="0" w:footer="284" w:gutter="0"/>
          <w:cols w:space="60"/>
          <w:noEndnote/>
          <w:docGrid w:linePitch="326"/>
        </w:sectPr>
      </w:pPr>
    </w:p>
    <w:p w:rsidR="00077A10" w:rsidRPr="008612CE" w:rsidRDefault="00077A10" w:rsidP="00D419B5">
      <w:pPr>
        <w:widowControl w:val="0"/>
        <w:autoSpaceDE w:val="0"/>
        <w:jc w:val="right"/>
      </w:pPr>
      <w:bookmarkStart w:id="13" w:name="_Hlk119655319"/>
      <w:r w:rsidRPr="008612CE">
        <w:t>Приложение № 1 к Контракту</w:t>
      </w:r>
    </w:p>
    <w:bookmarkEnd w:id="13"/>
    <w:p w:rsidR="00237D51" w:rsidRPr="008612CE" w:rsidRDefault="00077A10" w:rsidP="00D419B5">
      <w:pPr>
        <w:widowControl w:val="0"/>
        <w:autoSpaceDE w:val="0"/>
        <w:jc w:val="right"/>
      </w:pPr>
      <w:r w:rsidRPr="008612CE">
        <w:t>от «_____» __________ 202</w:t>
      </w:r>
      <w:r w:rsidR="006B6CB2" w:rsidRPr="008612CE">
        <w:t>3</w:t>
      </w:r>
      <w:r w:rsidRPr="008612CE">
        <w:t xml:space="preserve"> г. № ______</w:t>
      </w:r>
    </w:p>
    <w:p w:rsidR="004A3C88" w:rsidRPr="008612CE" w:rsidRDefault="004A3C88" w:rsidP="00D419B5">
      <w:pPr>
        <w:jc w:val="center"/>
        <w:rPr>
          <w:b/>
        </w:rPr>
      </w:pPr>
    </w:p>
    <w:p w:rsidR="00B51A74" w:rsidRDefault="00B51A74" w:rsidP="0049023D">
      <w:pPr>
        <w:ind w:firstLine="570"/>
        <w:jc w:val="center"/>
        <w:rPr>
          <w:b/>
          <w:bCs/>
          <w:color w:val="000000"/>
        </w:rPr>
      </w:pPr>
    </w:p>
    <w:p w:rsidR="0049023D" w:rsidRPr="0049023D" w:rsidRDefault="00B51A74" w:rsidP="0049023D">
      <w:pPr>
        <w:ind w:firstLine="570"/>
        <w:jc w:val="center"/>
        <w:rPr>
          <w:b/>
          <w:bCs/>
          <w:color w:val="000000"/>
        </w:rPr>
      </w:pPr>
      <w:r>
        <w:rPr>
          <w:b/>
          <w:bCs/>
          <w:color w:val="000000"/>
        </w:rPr>
        <w:t>Описание объекта закупки</w:t>
      </w:r>
    </w:p>
    <w:p w:rsidR="0049023D" w:rsidRPr="0049023D" w:rsidRDefault="0049023D" w:rsidP="0049023D">
      <w:pPr>
        <w:ind w:firstLine="570"/>
        <w:jc w:val="center"/>
        <w:rPr>
          <w:b/>
          <w:bCs/>
          <w:color w:val="000000"/>
        </w:rPr>
      </w:pPr>
    </w:p>
    <w:p w:rsidR="0049023D" w:rsidRPr="0049023D" w:rsidRDefault="0049023D" w:rsidP="0049023D">
      <w:pPr>
        <w:ind w:firstLine="570"/>
        <w:jc w:val="center"/>
        <w:rPr>
          <w:b/>
          <w:bCs/>
          <w:color w:val="000000"/>
          <w:sz w:val="27"/>
          <w:szCs w:val="27"/>
        </w:rPr>
      </w:pPr>
      <w:r w:rsidRPr="0049023D">
        <w:rPr>
          <w:b/>
          <w:bCs/>
          <w:color w:val="000000"/>
        </w:rPr>
        <w:t>«Комфортная среда. Благоустройство (ремонт) дворовой территории  домов №№36,34,32,30 по ул.8 Марта, переулка Труда для удовлетворения потребностей жителей с. Аргаяш, обучающихся, родителей и сотрудников детского сада №20 в обеспечении безопасного</w:t>
      </w:r>
      <w:r>
        <w:rPr>
          <w:b/>
          <w:bCs/>
          <w:color w:val="000000"/>
        </w:rPr>
        <w:t>,</w:t>
      </w:r>
      <w:r w:rsidRPr="0049023D">
        <w:rPr>
          <w:b/>
          <w:bCs/>
          <w:color w:val="000000"/>
        </w:rPr>
        <w:t xml:space="preserve"> комфортного</w:t>
      </w:r>
      <w:r>
        <w:rPr>
          <w:b/>
          <w:bCs/>
          <w:color w:val="000000"/>
        </w:rPr>
        <w:t>,</w:t>
      </w:r>
      <w:r w:rsidRPr="0049023D">
        <w:rPr>
          <w:b/>
          <w:bCs/>
          <w:color w:val="000000"/>
        </w:rPr>
        <w:t xml:space="preserve"> привлекательного пространства»</w:t>
      </w:r>
      <w:r w:rsidRPr="0049023D">
        <w:rPr>
          <w:b/>
          <w:bCs/>
          <w:color w:val="000000"/>
          <w:sz w:val="27"/>
          <w:szCs w:val="27"/>
        </w:rPr>
        <w:t> </w:t>
      </w:r>
    </w:p>
    <w:p w:rsidR="0049023D" w:rsidRPr="0049023D" w:rsidRDefault="0049023D" w:rsidP="0049023D">
      <w:pPr>
        <w:ind w:firstLine="570"/>
        <w:jc w:val="center"/>
        <w:rPr>
          <w:color w:val="000000"/>
          <w:sz w:val="27"/>
          <w:szCs w:val="27"/>
        </w:rPr>
      </w:pPr>
    </w:p>
    <w:p w:rsidR="0049023D" w:rsidRPr="0049023D" w:rsidRDefault="0049023D" w:rsidP="0049023D">
      <w:pPr>
        <w:spacing w:line="322" w:lineRule="atLeast"/>
        <w:ind w:firstLine="570"/>
        <w:rPr>
          <w:b/>
        </w:rPr>
      </w:pPr>
      <w:r w:rsidRPr="0049023D">
        <w:rPr>
          <w:b/>
          <w:bCs/>
        </w:rPr>
        <w:t>Наименование и характеристика выполняемых работ</w:t>
      </w:r>
      <w:r w:rsidRPr="0049023D">
        <w:rPr>
          <w:b/>
        </w:rPr>
        <w:t xml:space="preserve"> по благоустройству территории общего пользования:</w:t>
      </w:r>
    </w:p>
    <w:p w:rsidR="0049023D" w:rsidRPr="0049023D" w:rsidRDefault="0049023D" w:rsidP="0049023D">
      <w:pPr>
        <w:spacing w:line="322" w:lineRule="atLeast"/>
        <w:ind w:firstLine="570"/>
      </w:pPr>
      <w:r w:rsidRPr="0049023D">
        <w:rPr>
          <w:bCs/>
          <w:color w:val="000000"/>
        </w:rPr>
        <w:t>Комфортная среда. Благоустройство (ремонт) дворовой территории  домов №№36,34,32,30 по ул.8 Марта, переулка Труда для удовлетворения потребностей жителей с. Аргаяш, обучающихся, родителей и сотрудников детского сада №20 в обеспечении безопасного комфортного привлекательного пространства</w:t>
      </w:r>
      <w:r w:rsidRPr="0049023D">
        <w:rPr>
          <w:b/>
          <w:bCs/>
          <w:color w:val="000000"/>
        </w:rPr>
        <w:t xml:space="preserve"> </w:t>
      </w:r>
      <w:r w:rsidRPr="0049023D">
        <w:t>в рамках реализации инициативных проектов на территории Аргаяшского муниципального района.</w:t>
      </w:r>
    </w:p>
    <w:p w:rsidR="0049023D" w:rsidRPr="0049023D" w:rsidRDefault="0049023D" w:rsidP="0049023D">
      <w:pPr>
        <w:spacing w:line="322" w:lineRule="atLeast"/>
        <w:ind w:firstLine="570"/>
      </w:pPr>
      <w:r w:rsidRPr="0049023D">
        <w:rPr>
          <w:b/>
        </w:rPr>
        <w:t>Место выполнения работ:</w:t>
      </w:r>
      <w:r w:rsidRPr="0049023D">
        <w:t> </w:t>
      </w:r>
    </w:p>
    <w:p w:rsidR="0049023D" w:rsidRDefault="0049023D" w:rsidP="0049023D">
      <w:pPr>
        <w:spacing w:line="322" w:lineRule="atLeast"/>
        <w:ind w:firstLine="570"/>
        <w:rPr>
          <w:rFonts w:eastAsia="ArialMT"/>
        </w:rPr>
      </w:pPr>
      <w:r w:rsidRPr="0049023D">
        <w:rPr>
          <w:rFonts w:eastAsia="ArialMT"/>
        </w:rPr>
        <w:t>Дворовая территория домов №36,34,32,30 по ул. 8</w:t>
      </w:r>
      <w:r>
        <w:rPr>
          <w:rFonts w:eastAsia="ArialMT"/>
        </w:rPr>
        <w:t xml:space="preserve"> </w:t>
      </w:r>
      <w:r w:rsidRPr="0049023D">
        <w:rPr>
          <w:rFonts w:eastAsia="ArialMT"/>
        </w:rPr>
        <w:t>Марта и переулок Труда до пересечения с улицей Труда с. Аргаяш, Аргаяшского района Челябинской области.</w:t>
      </w:r>
    </w:p>
    <w:p w:rsidR="0049023D" w:rsidRPr="0049023D" w:rsidRDefault="0049023D" w:rsidP="0049023D">
      <w:pPr>
        <w:spacing w:line="322" w:lineRule="atLeast"/>
        <w:ind w:firstLine="570"/>
        <w:rPr>
          <w:b/>
          <w:color w:val="000000"/>
        </w:rPr>
      </w:pPr>
      <w:r w:rsidRPr="0049023D">
        <w:rPr>
          <w:b/>
          <w:color w:val="000000"/>
        </w:rPr>
        <w:t>Функциональные характеристики выполняемых работ:</w:t>
      </w:r>
    </w:p>
    <w:p w:rsidR="0049023D" w:rsidRPr="0049023D" w:rsidRDefault="0049023D" w:rsidP="0049023D">
      <w:pPr>
        <w:jc w:val="left"/>
      </w:pPr>
      <w:r w:rsidRPr="0049023D">
        <w:t xml:space="preserve">- Для благоустройства территории с. Аргаяш и создание комфортной, </w:t>
      </w:r>
      <w:r w:rsidRPr="0049023D">
        <w:rPr>
          <w:bCs/>
          <w:color w:val="000000"/>
        </w:rPr>
        <w:t>обеспечении безопасного комфортного привлекательного пространства</w:t>
      </w:r>
      <w:r w:rsidRPr="0049023D">
        <w:t>;</w:t>
      </w:r>
    </w:p>
    <w:p w:rsidR="0049023D" w:rsidRPr="0049023D" w:rsidRDefault="0049023D" w:rsidP="0049023D">
      <w:pPr>
        <w:jc w:val="left"/>
      </w:pPr>
      <w:r w:rsidRPr="0049023D">
        <w:t>- обеспечение комфортных условий для передвижения автотранспорта и жителей с. Аргаяш;</w:t>
      </w:r>
    </w:p>
    <w:p w:rsidR="0049023D" w:rsidRPr="0049023D" w:rsidRDefault="0049023D" w:rsidP="0049023D">
      <w:pPr>
        <w:ind w:firstLine="567"/>
        <w:jc w:val="left"/>
        <w:rPr>
          <w:color w:val="000000"/>
        </w:rPr>
      </w:pPr>
      <w:r w:rsidRPr="0049023D">
        <w:rPr>
          <w:b/>
          <w:color w:val="000000"/>
        </w:rPr>
        <w:t>Контактный телефон</w:t>
      </w:r>
      <w:r w:rsidRPr="0049023D">
        <w:rPr>
          <w:color w:val="000000"/>
        </w:rPr>
        <w:t xml:space="preserve">: </w:t>
      </w:r>
    </w:p>
    <w:p w:rsidR="0049023D" w:rsidRPr="0049023D" w:rsidRDefault="0049023D" w:rsidP="0049023D">
      <w:pPr>
        <w:ind w:firstLine="567"/>
        <w:jc w:val="left"/>
        <w:rPr>
          <w:color w:val="000000"/>
        </w:rPr>
      </w:pPr>
      <w:r w:rsidRPr="0049023D">
        <w:rPr>
          <w:color w:val="000000"/>
        </w:rPr>
        <w:t xml:space="preserve">по организации и проведению торгов – 8 (35131) 2-16-70; </w:t>
      </w:r>
    </w:p>
    <w:p w:rsidR="0049023D" w:rsidRPr="0049023D" w:rsidRDefault="0049023D" w:rsidP="0049023D">
      <w:pPr>
        <w:ind w:firstLine="567"/>
        <w:jc w:val="left"/>
        <w:rPr>
          <w:color w:val="000000"/>
        </w:rPr>
      </w:pPr>
      <w:r w:rsidRPr="0049023D">
        <w:rPr>
          <w:color w:val="000000"/>
        </w:rPr>
        <w:t>по строительно-техническим вопросам: 8 (35131) 2-15-43</w:t>
      </w:r>
    </w:p>
    <w:p w:rsidR="0049023D" w:rsidRPr="0049023D" w:rsidRDefault="0049023D" w:rsidP="0049023D">
      <w:pPr>
        <w:spacing w:line="322" w:lineRule="atLeast"/>
        <w:ind w:firstLine="570"/>
        <w:rPr>
          <w:b/>
          <w:bCs/>
          <w:color w:val="000000"/>
        </w:rPr>
      </w:pPr>
      <w:r w:rsidRPr="0049023D">
        <w:rPr>
          <w:b/>
          <w:bCs/>
          <w:color w:val="000000"/>
        </w:rPr>
        <w:t>Объем выполнения работ:</w:t>
      </w:r>
    </w:p>
    <w:tbl>
      <w:tblPr>
        <w:tblW w:w="9942" w:type="dxa"/>
        <w:tblInd w:w="89" w:type="dxa"/>
        <w:tblLayout w:type="fixed"/>
        <w:tblLook w:val="04A0" w:firstRow="1" w:lastRow="0" w:firstColumn="1" w:lastColumn="0" w:noHBand="0" w:noVBand="1"/>
      </w:tblPr>
      <w:tblGrid>
        <w:gridCol w:w="612"/>
        <w:gridCol w:w="4227"/>
        <w:gridCol w:w="1134"/>
        <w:gridCol w:w="1005"/>
        <w:gridCol w:w="1972"/>
        <w:gridCol w:w="992"/>
      </w:tblGrid>
      <w:tr w:rsidR="0049023D" w:rsidRPr="0049023D" w:rsidTr="006E698F">
        <w:trPr>
          <w:trHeight w:val="495"/>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пп</w:t>
            </w:r>
          </w:p>
        </w:tc>
        <w:tc>
          <w:tcPr>
            <w:tcW w:w="4227" w:type="dxa"/>
            <w:tcBorders>
              <w:top w:val="single" w:sz="4" w:space="0" w:color="auto"/>
              <w:left w:val="nil"/>
              <w:bottom w:val="nil"/>
              <w:right w:val="single" w:sz="4" w:space="0" w:color="auto"/>
            </w:tcBorders>
            <w:shd w:val="clear" w:color="auto" w:fill="auto"/>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Ед. изм.</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Кол.</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Обоснование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Примечание</w:t>
            </w:r>
          </w:p>
        </w:tc>
      </w:tr>
      <w:tr w:rsidR="0049023D" w:rsidRPr="0049023D" w:rsidTr="006E698F">
        <w:trPr>
          <w:trHeight w:val="255"/>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w:t>
            </w:r>
          </w:p>
        </w:tc>
        <w:tc>
          <w:tcPr>
            <w:tcW w:w="4227" w:type="dxa"/>
            <w:tcBorders>
              <w:top w:val="single" w:sz="4" w:space="0" w:color="auto"/>
              <w:left w:val="nil"/>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w:t>
            </w:r>
          </w:p>
        </w:tc>
        <w:tc>
          <w:tcPr>
            <w:tcW w:w="1005" w:type="dxa"/>
            <w:tcBorders>
              <w:top w:val="nil"/>
              <w:left w:val="nil"/>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w:t>
            </w:r>
          </w:p>
        </w:tc>
        <w:tc>
          <w:tcPr>
            <w:tcW w:w="1972" w:type="dxa"/>
            <w:tcBorders>
              <w:top w:val="nil"/>
              <w:left w:val="nil"/>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w:t>
            </w:r>
          </w:p>
        </w:tc>
      </w:tr>
      <w:tr w:rsidR="0049023D" w:rsidRPr="0049023D" w:rsidTr="006E698F">
        <w:trPr>
          <w:trHeight w:val="878"/>
        </w:trPr>
        <w:tc>
          <w:tcPr>
            <w:tcW w:w="9942"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1. Комфортная среда. Благоустройство (ремонт ) дворовой территории Домов № № 36,34, 32,30 по ул. 8 Марта, переулка Труда для удовлетворения потребностей жителей с. Аргаяш, обучающихся, родителей и сотрудников детского сада №20 в обеспечении безопасного комфортного привлекательного пространства</w:t>
            </w:r>
          </w:p>
        </w:tc>
      </w:tr>
      <w:tr w:rsidR="0049023D" w:rsidRPr="0049023D" w:rsidTr="006E698F">
        <w:trPr>
          <w:trHeight w:val="323"/>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Автодорога  №3.Всего площадь асфальтового покрытия  дороги  №3 с перекрестком  775,829м2.Длина  всех обочин 400,412м.</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Разработка грунта с перемещением до 10 м бульдозерами мощностью: 79 кВт (108 л.с.), группа грунтов 1. Срезка растительного грунта Н=0,2м. 904,596 *0,2=180,919м"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180,919</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904,596*0,2/1000=0.180919</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6E698F">
        <w:trPr>
          <w:trHeight w:val="878"/>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кгс/см2): однослойных</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 м2 основания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904,596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904,596/1000=0,904596</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6E698F">
        <w:trPr>
          <w:trHeight w:val="127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подстилающих и выравнивающих слоев оснований: из песчано-гравийной смеси, дресвы Н=0,1м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материала основания (в плотном теле)</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90,4596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904,596*0,1/100=0.904596</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Готовые песчано-щебеночные смеси марка Др. 8, размер зерен 20-40, сорт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110,36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0.904596*100*1.222=110.360</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8</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покрытия толщиной 5 см из горячих асфальтобетонных смесей плотных мелкозернистых типа АБВ, плотность каменных материалов: 2,5-2,9 т/м3</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м2 покрытия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775,829</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775,829/1000=0,775829</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2. Обочины ( кроме  обочин  2-х автопарковок)</w:t>
            </w:r>
          </w:p>
        </w:tc>
      </w:tr>
      <w:tr w:rsidR="0049023D" w:rsidRPr="0049023D" w:rsidTr="006E698F">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Все обочины  по смете: Длина 400,412м.</w:t>
            </w:r>
          </w:p>
        </w:tc>
      </w:tr>
      <w:tr w:rsidR="0049023D" w:rsidRPr="0049023D" w:rsidTr="006E698F">
        <w:trPr>
          <w:trHeight w:val="127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присыпных обочин из песчано-гравийной смеси, дресвы.Длина 400,412м.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 м3 материала основания (в плотном теле)</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10,0103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400,412*1*0,5*0,05/100=0,100103</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Готовые песчано-щебеночные смеси марка Др. 8, размер зерен 20-40, сорт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12,212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0.100103*100*1,22=12,212</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Разработка продольных водоотводных и нагорных канав, группа грунтов: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8</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8/1000=0,008</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480"/>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3. Автодорога №1,2.Площадь асфальтового покрытия 259,2х3,5=  907,217м2.. Без  обочин с бордюрным камнем</w:t>
            </w:r>
          </w:p>
        </w:tc>
      </w:tr>
      <w:tr w:rsidR="0049023D" w:rsidRPr="0049023D" w:rsidTr="006E698F">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На существующее основание:</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19</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покрытия толщиной 5 см из горячих асфальтобетонных смесей плотных мелкозернистых типа АБВ, плотность каменных материалов: 2,5-2,9 т/м3</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м2 покрытия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907,217</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907,217/1000=0,907213</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552"/>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4. Автопарковки: Площадь №4а=273,918м2. Площадь№5б=173,258м2; Площадь №4в=84,457м2; Площадь№5г=93,230м2. Общая площадь 624,863м2</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Расчистка площадей от кустарника и мелколесья вручную: при густой поросли Автопарковки №5г.</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 м2</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93,23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93,230/100=0,93230</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Разработка грунта с перемещением до 10 м бульдозерами мощностью: 79 кВт (108 л.с.), группа грунтов 1.Н=20см.-снятие плодородной почвы</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124,972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624,863*0,2/1000=0,124972</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127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25</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подстилающих и выравнивающих слоев оснований: из щебня. Толщ.10см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материала основания (в плотном теле)</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624,863*0,1/100=0,624863</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26</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Щебень из природного камня для строительных работ марка 800, фракция 40-70 мм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78,732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0,624863*100х1,22=78,732</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127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27</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подстилающих и выравнивающих слоев оснований: из песчано-гравийной смеси, дресвы Н=10см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материала основания (в плотном теле)</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624,863*0,1/100=0,624863</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28</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Готовые песчано-щебеночные смеси марка Др. 8, размер зерен 20-40, сорт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76,2332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0,624863*100*1,22=76,2332</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покрытия толщиной 5 см из горячих асфальтобетонных смесей плотных мелкозернистых типа АБВ, плотность каменных материалов: 2,5-2,9 т/м3</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м2 покрытия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624,863/1000=0,624863</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Обочины  2-х автопарковок.  Длина общая59,066п.м.</w:t>
            </w:r>
          </w:p>
        </w:tc>
      </w:tr>
      <w:tr w:rsidR="0049023D" w:rsidRPr="0049023D" w:rsidTr="006E698F">
        <w:trPr>
          <w:trHeight w:val="127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36</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присыпных обочин: из песчано-гравийной смеси, дресвы.Длина  обочин 2-х автопарковок №№5б,5г=59,066 п.м.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материала основания (в плотном теле)</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7,38</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59,066*1*0,5*0,25/100=0,0738</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37</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Готовые песчано-щебеночные смеси марка Др. 8, размер зерен 20-40, сорт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9,0036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0,0738*100*1,22=9,0036</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38</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Разработка продольных водоотводных и нагорных канав, группа грунтов: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6/1000=0.006</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Подготовительные работы по  автопарковке  №4в</w:t>
            </w:r>
          </w:p>
        </w:tc>
      </w:tr>
      <w:tr w:rsidR="0049023D" w:rsidRPr="0049023D" w:rsidTr="006E698F">
        <w:trPr>
          <w:trHeight w:val="25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39</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Корчевка вручную пней диаметром: от 260 до 300 мм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 пней</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4</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4/100=0,04</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p>
        </w:tc>
      </w:tr>
      <w:tr w:rsidR="0049023D" w:rsidRPr="0049023D" w:rsidTr="006E698F">
        <w:trPr>
          <w:trHeight w:val="102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40</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Корчевка кустарника и мелколесья в грунтах естественного залегания корчевателями-собирателями на тракторе мощностью: 79 кВт (108 л.с.), кустарник и мелколесье густые.   84,457м2=0,008445га</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 га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0,008445</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84,457/10000=0,008445</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5. Тротуары</w:t>
            </w:r>
          </w:p>
        </w:tc>
      </w:tr>
      <w:tr w:rsidR="0049023D" w:rsidRPr="0049023D" w:rsidTr="006E698F">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Тротуары. Ширина 1м. Площадь 259,596м2</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41</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Разработка грунта с перемещением до 10 м бульдозерами мощностью: 79 кВт (108 л.с.), группа грунтов 1. Н=20см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51,9</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259.596*0.2/1000=0.0519</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6E698F">
        <w:trPr>
          <w:trHeight w:val="102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кгс/см2): однослойных 15см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м2 основания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259.596*0.15=38,9394</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127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подстилающих и выравнивающих слоев оснований: из песчано-гравийной смеси, дресвы .Толщ.10см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материала основания (в плотном теле)</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259.596*0,1/100=0.25959</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Готовые песчано-щебеночные смеси марка Др. 8, размер зерен 20-40, сорт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31,669</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25.959*1.22=31,669</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45</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асфальтобетонных покрытий дорожек и тротуаров однослойных из литой мелкозернистой асфальтобетонной смеси толщиной 5 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100 м2 покрытия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259.596/100=2.59596</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323"/>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6. Установка  всех бортовых камней: тротуаров, 2-х автопарковок №4а и №4в  и противоположной стороны дороги №1,2,4</w:t>
            </w:r>
          </w:p>
        </w:tc>
      </w:tr>
      <w:tr w:rsidR="0049023D" w:rsidRPr="0049023D" w:rsidTr="006E698F">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Длина бордюрного камня 773,231п.м.</w:t>
            </w:r>
          </w:p>
        </w:tc>
      </w:tr>
      <w:tr w:rsidR="0049023D" w:rsidRPr="0049023D" w:rsidTr="006E698F">
        <w:trPr>
          <w:trHeight w:val="552"/>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49</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Установка бортовых камней бетонных: при других видах покрытий</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 бортового камня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773,231</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773,231/100=7,73231</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50</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Камни бортовые БР 100.30.15 /бетон В30 (М400), объем 0,043 м3/ (ГОСТ 6665-91)</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шт.</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773,231</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1*773,231=773,231</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360"/>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7. Два маленьких тротуара :  Площадь 6,5мхм1=6,5м2    и  5м х1м=5м2.  Всего Площадь  11,5мх1=11,5м2</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51</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Разработка грунта с перемещением до 10 м бульдозерами мощностью: 79 кВт (108 л.с.), группа грунтов 1.Н=20см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11,5*0,2/1000=0,023</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6E698F">
        <w:trPr>
          <w:trHeight w:val="803"/>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кгс/см2): однослойных</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м2 основания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11,5*0,15=1,725</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подстилающих и выравнивающих слоев оснований: из песчано-гравийной смеси, дресвы    Н=10см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м3 </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11,5*0,1/100=0,0115</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Готовые песчано-щебеночные смеси марка Др. 8, размер зерен 70-40, сорт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0,01403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0,0115*100*1,22=0,01403</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55</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асфальтобетонных покрытий дорожек и тротуаров однослойных из литой мелкозернистой асфальтобетонной смеси толщиной 5 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 м2 покрытия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11.5/100=0.115</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8. Устройство ограждения</w:t>
            </w:r>
          </w:p>
        </w:tc>
      </w:tr>
      <w:tr w:rsidR="0049023D" w:rsidRPr="0049023D" w:rsidTr="006E698F">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Демонтаж старого штакетного ограждения Н=0,5м. (70% от 243,239м=170,267м)</w:t>
            </w:r>
          </w:p>
        </w:tc>
      </w:tr>
      <w:tr w:rsidR="0049023D" w:rsidRPr="0049023D" w:rsidTr="006E698F">
        <w:trPr>
          <w:trHeight w:val="25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59</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Разборка деревянных заборов: штакетных</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м2 забора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170,267</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по Акту</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Ограждение. Длина 243,239м. Звеньев:243.239:2=121,6=122звена.Стоек 123шт.</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60</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Копание ям вручную без креплений для стоек и столбов: без откосов глубиной до 0,7 м, группа грунтов  0,25х0,25х0.5х123ямок/1000.=0,0384</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3,84</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xml:space="preserve"> Основная схема</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25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61</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бетонной подготовки:</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м3 бетона, </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3,7464</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3,843-0,0966=3,7464</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25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Бетон тяжелый, класс В15 (М200)</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3,821328</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Монтаж опорных стоек для пролетов: до 24 м -Труба Д50мм х3.Дл=1,1м*123стойки*3,825кг=</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 т конструкций</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0,517522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Рисунок Звено ограды</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Трубы стальные электросварные прямошовные со снятой фаской из стали марок БСт2кп-БСт4кп и БСт2пс-БСт4пс наружный диаметр 57 мм, толщина стенки 3 мм.  1,1м*123стойки=135,3</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135,3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65</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Монтаж звеньев ограждения:</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 т конструкций</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1,599</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26,352 кг +466,430кг+118,584кг +987,22кг=1,599</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66</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Трубы стальные квадратные (ГОСТ 8639-82) размером 20х20 мм, толщина стенки 2 мм Поз4. 1,08кг*0,05м*4шт*122зв.=26,352 кг или0,05м*4шт*122зв.=24.4м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24,4</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67</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Трубы стальные квадратные (ГОСТ 8639-82) размером 20х20 мм, толщ.ст2мм Поз.6.1,77м*2шт*1,08кг*122зв=466,430кг или 1.77м*2*122=431,88м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431,88</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68</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Трубы стальные квадратные (ГОСТ 8639-82) размером 20х20 мм, толщина стенки 2 мм.Поз.7. 0,15м*6шт*1,08кг*122зв=118,584кг или0,15м*6шт*122зв.=109,8</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109,8</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69</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Трубы стальные прямоугольные (ГОСТ 8645-86) разм.40х20х2 мм,.Поз.5 .4,76м*1.7кг*122зв=987,22кг или 4,76м*122зв.=570,72м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570,72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70</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Электродуговая сварка при монтаже одноэтажных производственных зданий: ограждений-Изготовление элементов ограждения</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10 т конструкций</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0,198101</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71</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Прочие индивидуальные сварные конструкции, масса сборочной единицы до 0,1-сталь толщ.9мм-основание опор.стоек</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т</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0,31242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72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Прокат толстолистовой горячекатаный в листах с обрезными кромками толщиной 9-12 мм, шириной от 1400 до 1500 мм, сталь С235. Поз.2 100*100*7мм. 2,54кг*123 стойки=312,42кг</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т</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0,31242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73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Огрунтовка металлических поверхностей за один раз: грунтовкой ГФ-021</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м2 </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170,267</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1,1мх243,239х2х0,5</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6E698F">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74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Окраска металлических огрунтованных поверхностей: эмалью ПФ-115-ограждения</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м2 </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170,267</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bl>
    <w:p w:rsidR="0049023D" w:rsidRPr="0049023D" w:rsidRDefault="0049023D" w:rsidP="0049023D">
      <w:pPr>
        <w:spacing w:line="322" w:lineRule="atLeast"/>
        <w:ind w:firstLine="570"/>
        <w:rPr>
          <w:color w:val="000000"/>
          <w:sz w:val="27"/>
          <w:szCs w:val="27"/>
        </w:rPr>
      </w:pPr>
    </w:p>
    <w:p w:rsidR="0049023D" w:rsidRPr="0049023D" w:rsidRDefault="0049023D" w:rsidP="0049023D">
      <w:pPr>
        <w:rPr>
          <w:b/>
        </w:rPr>
      </w:pPr>
      <w:r w:rsidRPr="0049023D">
        <w:rPr>
          <w:b/>
        </w:rPr>
        <w:t>Требования к выполнению работ:</w:t>
      </w:r>
    </w:p>
    <w:p w:rsidR="0049023D" w:rsidRPr="0049023D" w:rsidRDefault="0049023D" w:rsidP="0049023D">
      <w:r w:rsidRPr="0049023D">
        <w:t>Произвести работы, согласно действующим нормативно-правовым актам, с соблюдением техники безопасности, противопожарными, санитарно - гигиеническими и экологическими нормами и правилами.</w:t>
      </w:r>
    </w:p>
    <w:p w:rsidR="0049023D" w:rsidRPr="0049023D" w:rsidRDefault="0049023D" w:rsidP="0049023D">
      <w:r w:rsidRPr="0049023D">
        <w:t>Общестроительные работы должны производиться с учетом строительных норм и правил, а также особенностей отдельных строительных процессов при выполнении отдельных этапов работ.</w:t>
      </w:r>
    </w:p>
    <w:p w:rsidR="0049023D" w:rsidRPr="0049023D" w:rsidRDefault="0049023D" w:rsidP="0049023D">
      <w:pPr>
        <w:rPr>
          <w:b/>
        </w:rPr>
      </w:pPr>
      <w:r w:rsidRPr="0049023D">
        <w:t xml:space="preserve">Состав работ, предусмотренный </w:t>
      </w:r>
      <w:r w:rsidRPr="0049023D">
        <w:rPr>
          <w:color w:val="000000"/>
        </w:rPr>
        <w:t>эскизным проектом, локальным сметным расчетом и техническим заданием</w:t>
      </w:r>
      <w:r w:rsidRPr="0049023D">
        <w:t xml:space="preserve"> должен выполняться в полном объеме.</w:t>
      </w:r>
      <w:r w:rsidRPr="0049023D">
        <w:rPr>
          <w:b/>
        </w:rPr>
        <w:t> </w:t>
      </w:r>
    </w:p>
    <w:p w:rsidR="0049023D" w:rsidRPr="0049023D" w:rsidRDefault="0049023D" w:rsidP="0049023D">
      <w:pPr>
        <w:rPr>
          <w:b/>
        </w:rPr>
      </w:pPr>
      <w:r w:rsidRPr="0049023D">
        <w:rPr>
          <w:b/>
        </w:rPr>
        <w:t>Общие требования:</w:t>
      </w:r>
    </w:p>
    <w:p w:rsidR="0049023D" w:rsidRPr="0049023D" w:rsidRDefault="0049023D" w:rsidP="0049023D">
      <w:r w:rsidRPr="0049023D">
        <w:t>1. Организация движения, ограждение мест производства работ и обеспечение безопасности дорожного движения</w:t>
      </w:r>
    </w:p>
    <w:p w:rsidR="0049023D" w:rsidRPr="0049023D" w:rsidRDefault="0049023D" w:rsidP="0049023D">
      <w:r w:rsidRPr="0049023D">
        <w:t>1.1 В целях обеспечения безопасности жизни и здоровья граждан, имущества физических и юридических лиц при производстве работ по ремонту автомобильных дорог необходимо соблюдать требования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 218.6.019-2016 «Рекомендации по организации движения и ограждению мест производства дорожных работ»;</w:t>
      </w:r>
    </w:p>
    <w:p w:rsidR="0049023D" w:rsidRPr="0049023D" w:rsidRDefault="0049023D" w:rsidP="0049023D">
      <w:r w:rsidRPr="0049023D">
        <w:t>1.2 Схемы организации движения в местах производства работ должны быть в обязательном порядке согласованы Исполнителем с Заказчиком, за 5 календарных дней до начала производства работ и представлены Заказчику.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производителя работ;</w:t>
      </w:r>
    </w:p>
    <w:p w:rsidR="0049023D" w:rsidRPr="0049023D" w:rsidRDefault="0049023D" w:rsidP="0049023D">
      <w:r w:rsidRPr="0049023D">
        <w:t>1.3 Все дорожно-строительные машины и автомобили, работающие на Объекте, должны быть оборудованы проблесковыми маячками желтого или оранжевого цвета.</w:t>
      </w:r>
    </w:p>
    <w:p w:rsidR="0049023D" w:rsidRPr="0049023D" w:rsidRDefault="0049023D" w:rsidP="0049023D">
      <w:r w:rsidRPr="0049023D">
        <w:t xml:space="preserve">1.4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 Знаки и их установка должны соответствовать требованиям ГОСТ Р 52290-2004 «Технические средства организации дорожного движения. Знаки дорожные». </w:t>
      </w:r>
    </w:p>
    <w:p w:rsidR="0049023D" w:rsidRPr="0049023D" w:rsidRDefault="0049023D" w:rsidP="0049023D">
      <w:r w:rsidRPr="0049023D">
        <w:t xml:space="preserve">1.5 Ответственность за охрану труда и технику безопасности при производстве работ несет  Исполнитель работ. </w:t>
      </w:r>
    </w:p>
    <w:p w:rsidR="0049023D" w:rsidRPr="0049023D" w:rsidRDefault="0049023D" w:rsidP="0049023D">
      <w:r w:rsidRPr="0049023D">
        <w:t>2. Проведение работ:</w:t>
      </w:r>
    </w:p>
    <w:p w:rsidR="0049023D" w:rsidRPr="0049023D" w:rsidRDefault="0049023D" w:rsidP="0049023D">
      <w:r w:rsidRPr="0049023D">
        <w:t>2.1  К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 (Временными дорожными знаками, ограждающими и направляющими устройствами, в соответствии с согласованными схемами организации движения, в местах производства работ, информационными щитами, временным освещением и т.д.);</w:t>
      </w:r>
    </w:p>
    <w:p w:rsidR="0049023D" w:rsidRPr="0049023D" w:rsidRDefault="0049023D" w:rsidP="0049023D">
      <w:r w:rsidRPr="0049023D">
        <w:t>2.2 Место ремонтных работ привести в соответствие с требованиями технических норм и правил;</w:t>
      </w:r>
    </w:p>
    <w:p w:rsidR="0049023D" w:rsidRPr="0049023D" w:rsidRDefault="0049023D" w:rsidP="0049023D">
      <w:r w:rsidRPr="0049023D">
        <w:t>2.3 Выполнение объемов работ производить в соответствии с локальным сметным расчетом и ведомостью объемов работ по ремонту Объекта, проектным эскизом, а также действующими нормативно-техническими документами, обязательными при производстве работ;</w:t>
      </w:r>
    </w:p>
    <w:p w:rsidR="0049023D" w:rsidRPr="0049023D" w:rsidRDefault="0049023D" w:rsidP="0049023D">
      <w:r w:rsidRPr="0049023D">
        <w:t>2.4 До начала работ Исполнитель осуществляет проверку качества материалов (входной контроль), согласовывает рецепты, организует посты контроля качества на Объекте и операционный контроль, представляет Заказчику паспорта и сертификаты на применяемые материалы.</w:t>
      </w:r>
    </w:p>
    <w:p w:rsidR="0049023D" w:rsidRPr="0049023D" w:rsidRDefault="0049023D" w:rsidP="0049023D">
      <w:r w:rsidRPr="0049023D">
        <w:t>2.5 Операционный контроль при устройстве асфальтобетонного покрытия включает: измерение температуры укладываемой асфальтобетонной смеси в начале уплотнения, промеры уклонов и ровности верхнего слоя покрытия, промеры ровности продольных и поперечных сопряжений укладываемых полос (качество стыков), оценку сопротивления покрытия вдавливанию щебня, определение параметров макрошероховатости покрытия, качество асфальтобетона выравнивающего слоя должно быть в соответствии с техническими регламентами  и государственными стандартами;</w:t>
      </w:r>
    </w:p>
    <w:p w:rsidR="0049023D" w:rsidRPr="0049023D" w:rsidRDefault="0049023D" w:rsidP="0049023D">
      <w:r w:rsidRPr="0049023D">
        <w:t>2.6 Температура асфальтобетонных смесей при укладке должна соответствовать требованиям государственным стандартам, строительным нормам и правилам;</w:t>
      </w:r>
    </w:p>
    <w:p w:rsidR="0049023D" w:rsidRPr="0049023D" w:rsidRDefault="0049023D" w:rsidP="0049023D">
      <w:r w:rsidRPr="0049023D">
        <w:t>2.7. Дальность перевозки асфальтобетонных смесей не должна превышать 60 км. В противном случае необходимо предусмотреть применение антисегрегационных перегружателей.</w:t>
      </w:r>
    </w:p>
    <w:p w:rsidR="0049023D" w:rsidRPr="0049023D" w:rsidRDefault="0049023D" w:rsidP="0049023D">
      <w:pPr>
        <w:rPr>
          <w:color w:val="000000"/>
        </w:rPr>
      </w:pPr>
    </w:p>
    <w:p w:rsidR="0049023D" w:rsidRPr="0049023D" w:rsidRDefault="0049023D" w:rsidP="0049023D">
      <w:pPr>
        <w:rPr>
          <w:b/>
        </w:rPr>
      </w:pPr>
      <w:r w:rsidRPr="0049023D">
        <w:rPr>
          <w:b/>
        </w:rPr>
        <w:t>Требования к качеству материалов:</w:t>
      </w:r>
    </w:p>
    <w:p w:rsidR="0049023D" w:rsidRPr="0049023D" w:rsidRDefault="0049023D" w:rsidP="0049023D">
      <w:r w:rsidRPr="0049023D">
        <w:t>Материалы и оборудование, используемые при производстве работ, должны соответствовать требованиям государственных стандартов, иметь сертификаты и технические паспорта, удостоверяющие их качество.</w:t>
      </w:r>
    </w:p>
    <w:p w:rsidR="0049023D" w:rsidRPr="0049023D" w:rsidRDefault="0049023D" w:rsidP="0049023D">
      <w:pPr>
        <w:rPr>
          <w:rFonts w:eastAsia="Lucida Sans Unicode"/>
          <w:b/>
          <w:u w:val="single"/>
        </w:rPr>
      </w:pPr>
    </w:p>
    <w:p w:rsidR="0049023D" w:rsidRPr="0049023D" w:rsidRDefault="0049023D" w:rsidP="0049023D">
      <w:pPr>
        <w:rPr>
          <w:b/>
          <w:color w:val="000000"/>
        </w:rPr>
      </w:pPr>
      <w:r w:rsidRPr="0049023D">
        <w:rPr>
          <w:b/>
          <w:bCs/>
          <w:color w:val="000000"/>
        </w:rPr>
        <w:t>Условия выполнения работ</w:t>
      </w:r>
      <w:r w:rsidRPr="0049023D">
        <w:rPr>
          <w:b/>
          <w:color w:val="000000"/>
        </w:rPr>
        <w:t>:</w:t>
      </w:r>
    </w:p>
    <w:p w:rsidR="0049023D" w:rsidRPr="0049023D" w:rsidRDefault="0049023D" w:rsidP="0049023D">
      <w:r w:rsidRPr="0049023D">
        <w:t>До начала работ Исполнитель обязан оформить подготовительно-разрешительную документацию:</w:t>
      </w:r>
    </w:p>
    <w:p w:rsidR="0049023D" w:rsidRPr="0049023D" w:rsidRDefault="0049023D" w:rsidP="0049023D">
      <w:pPr>
        <w:rPr>
          <w:rFonts w:eastAsia="Calibri"/>
          <w:color w:val="000000"/>
        </w:rPr>
      </w:pPr>
      <w:r w:rsidRPr="0049023D">
        <w:rPr>
          <w:rFonts w:eastAsia="Calibri"/>
          <w:color w:val="000000"/>
        </w:rPr>
        <w:t>- проект производства работ, согласовать в установленном порядке;</w:t>
      </w:r>
    </w:p>
    <w:p w:rsidR="0049023D" w:rsidRPr="0049023D" w:rsidRDefault="0049023D" w:rsidP="0049023D">
      <w:pPr>
        <w:rPr>
          <w:rFonts w:eastAsia="Calibri"/>
          <w:color w:val="000000"/>
        </w:rPr>
      </w:pPr>
      <w:r w:rsidRPr="0049023D">
        <w:rPr>
          <w:rFonts w:eastAsia="Calibri"/>
          <w:color w:val="000000"/>
        </w:rPr>
        <w:t>- разрешение организаций, эксплуатирующих существующие инженерные сети, на производство работ в охранной зоне данных сетей;</w:t>
      </w:r>
    </w:p>
    <w:p w:rsidR="0049023D" w:rsidRPr="0049023D" w:rsidRDefault="0049023D" w:rsidP="0049023D">
      <w:r w:rsidRPr="0049023D">
        <w:t>- сетевой график производства работ, составленный совместно с балансодержателями инженерных коммуникаций, находящихся на территории объекта и другими заинтересованными организациями;</w:t>
      </w:r>
    </w:p>
    <w:p w:rsidR="0049023D" w:rsidRPr="0049023D" w:rsidRDefault="0049023D" w:rsidP="0049023D">
      <w:r w:rsidRPr="0049023D">
        <w:rPr>
          <w:rFonts w:eastAsia="Calibri"/>
        </w:rPr>
        <w:t>- д</w:t>
      </w:r>
      <w:r w:rsidRPr="0049023D">
        <w:t>етализированный график выполнения работ с указанием наименований видов/этапов работ.</w:t>
      </w:r>
    </w:p>
    <w:p w:rsidR="0049023D" w:rsidRPr="0049023D" w:rsidRDefault="0049023D" w:rsidP="0049023D">
      <w:r w:rsidRPr="0049023D">
        <w:t>Работы по строительству Исполнитель производит с соблюдением требований действующего законодательства Российской Федерации, с привлечением квалифицированного персонала и использованием спецтехники.</w:t>
      </w:r>
    </w:p>
    <w:p w:rsidR="0049023D" w:rsidRPr="0049023D" w:rsidRDefault="0049023D" w:rsidP="0049023D">
      <w:r w:rsidRPr="0049023D">
        <w:t>Исполнитель несет полную ответственность за соблюдение требований в области миграционного и трудового законодательства Российской Федерации.</w:t>
      </w:r>
    </w:p>
    <w:p w:rsidR="0049023D" w:rsidRPr="0049023D" w:rsidRDefault="0049023D" w:rsidP="0049023D">
      <w:pPr>
        <w:rPr>
          <w:color w:val="000000"/>
        </w:rPr>
      </w:pPr>
      <w:r w:rsidRPr="0049023D">
        <w:rPr>
          <w:color w:val="000000"/>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49023D" w:rsidRPr="0049023D" w:rsidRDefault="0049023D" w:rsidP="0049023D">
      <w:pPr>
        <w:rPr>
          <w:color w:val="000000"/>
        </w:rPr>
      </w:pPr>
      <w:r w:rsidRPr="0049023D">
        <w:rPr>
          <w:color w:val="000000"/>
        </w:rPr>
        <w:t>Ремонтные работы необходимо проводить в строгом соответствии с Правилами  благоустройства Аргаяшского сельского поселения, утвержденными решением Совета депутатов Аргаяшского сельского поселения от 31.10.2017 г    №  69.</w:t>
      </w:r>
    </w:p>
    <w:p w:rsidR="0049023D" w:rsidRPr="0049023D" w:rsidRDefault="0049023D" w:rsidP="0049023D">
      <w:pPr>
        <w:rPr>
          <w:color w:val="000000"/>
        </w:rPr>
      </w:pPr>
      <w:r w:rsidRPr="0049023D">
        <w:rPr>
          <w:color w:val="000000"/>
        </w:rPr>
        <w:t>Исполнитель самостоятельно организует работу на объекте, выполняет работу своими силами и несет ответственность за соблюдение своими сотрудниками правил и норм техники безопасности при производстве работ.</w:t>
      </w:r>
    </w:p>
    <w:p w:rsidR="0049023D" w:rsidRPr="0049023D" w:rsidRDefault="0049023D" w:rsidP="0049023D">
      <w:pPr>
        <w:rPr>
          <w:color w:val="000000"/>
        </w:rPr>
      </w:pPr>
      <w:r w:rsidRPr="0049023D">
        <w:rPr>
          <w:color w:val="000000"/>
        </w:rPr>
        <w:t>Работы выполняются в полном соответствии с рабочей документацией (эскизный проект, техническое задание, локальный сметный расчет, ведомости объемов работ). Все выполняемые работы должны выполняться в строгом соответствии с СП 82.13330.2016 «Благоустройство территорий», требованиями техники безопасности, пожарной безопасности и безопасной эксплуатации строительных машин и механизмов.</w:t>
      </w:r>
    </w:p>
    <w:p w:rsidR="0049023D" w:rsidRPr="0049023D" w:rsidRDefault="0049023D" w:rsidP="0049023D">
      <w:pPr>
        <w:rPr>
          <w:color w:val="000000"/>
        </w:rPr>
      </w:pPr>
      <w:r w:rsidRPr="0049023D">
        <w:rPr>
          <w:color w:val="000000"/>
        </w:rPr>
        <w:t>Все комплектующие, материалы и изделия приобретаются Исполнителем самостоятельно и за свой счёт. Доставка, погрузка, выгрузка товара и материалов, необходимых для выполнения работ Исполнителем самостоятельно и за свой счет. Расходы на доставку к месту проведения работ рабочего персонала и ИТР, а также их проживание и питание покрываются Исполнителем из собственных средств.</w:t>
      </w:r>
    </w:p>
    <w:p w:rsidR="0049023D" w:rsidRPr="0049023D" w:rsidRDefault="0049023D" w:rsidP="0049023D">
      <w:pPr>
        <w:rPr>
          <w:color w:val="000000"/>
        </w:rPr>
      </w:pPr>
      <w:r w:rsidRPr="0049023D">
        <w:rPr>
          <w:color w:val="000000"/>
        </w:rPr>
        <w:t>Исполнитель самостоятельно осуществляет взаимодействие с эксплуатирующей организацией, согласовывает свои действия, оформляет разрешительные документы в письменном виде на бумажном носителе с предоставлением одного экземпляра Заказчику.</w:t>
      </w:r>
    </w:p>
    <w:p w:rsidR="0049023D" w:rsidRPr="0049023D" w:rsidRDefault="0049023D" w:rsidP="0049023D">
      <w:pPr>
        <w:rPr>
          <w:color w:val="000000"/>
        </w:rPr>
      </w:pPr>
      <w:r w:rsidRPr="0049023D">
        <w:rPr>
          <w:color w:val="000000"/>
        </w:rPr>
        <w:t>Непредвиденные работы и затраты, возникающие в ходе выполнения основного комплекса работ, производятся и финансируются за счет Исполнителя. Исполнитель за свой счёт оплачивает все энергоресурсы затраченные при производстве работ.</w:t>
      </w:r>
    </w:p>
    <w:p w:rsidR="0049023D" w:rsidRPr="0049023D" w:rsidRDefault="0049023D" w:rsidP="0049023D">
      <w:pPr>
        <w:rPr>
          <w:color w:val="000000"/>
        </w:rPr>
      </w:pPr>
      <w:r w:rsidRPr="0049023D">
        <w:rPr>
          <w:color w:val="000000"/>
        </w:rPr>
        <w:t>По окончанию производства работ Исполнитель в течение 3 (трех) календарных дней своими силами очищает территорию от строительного и иного мусора и загрязнений, производит погрузочные работы на автотранспорт и вывозит с территории Аргаяшского сельского поселения для утилизации. Договор на утилизацию данного вида отходов Исполнитель заключает самостоятельно и за свой счёт.</w:t>
      </w:r>
    </w:p>
    <w:p w:rsidR="0049023D" w:rsidRPr="0049023D" w:rsidRDefault="0049023D" w:rsidP="0049023D">
      <w:r w:rsidRPr="0049023D">
        <w:t xml:space="preserve">Приемка работ производится представителем Заказчика в присутствии Исполнителя, представителя в соответствии со СНиП, техническими спецификациями. </w:t>
      </w:r>
    </w:p>
    <w:p w:rsidR="0049023D" w:rsidRPr="0049023D" w:rsidRDefault="0049023D" w:rsidP="0049023D">
      <w:r w:rsidRPr="0049023D">
        <w:t>При выполнении скрытых работ Исполнитель обязан письменно уведомить Заказчика о необходимости их освидетельствования не позднее, чем за 2 (два) дня. Скрытые работы, выполненные без освидетельствования Заказчиком, принятию и оплате Заказчиком не подлежат.</w:t>
      </w:r>
    </w:p>
    <w:p w:rsidR="0049023D" w:rsidRPr="0049023D" w:rsidRDefault="0049023D" w:rsidP="0049023D">
      <w:r w:rsidRPr="0049023D">
        <w:t>Все акты освидетельствования работ (в том числе скрытых) составляются Исполнителем в 3 экземплярах. Форма акта должна соответствовать общим требованиям (РД-11-02-2006). Для подписания акта Исполнитель заранее (до их сокрытия другими работами) уведомляет Заказчика о возможности освидетельствования соответствующего этапа работ. Уведомление производится письменно, с обязательным указанием работ и предварительным временем освидетельствования. После рассмотрения уведомления Исполнителя Заказчик в течении 2 рабочих дней согласовывает совместно с Исполнителем окончательное время и состав комиссии для освидетельствования работ.</w:t>
      </w:r>
    </w:p>
    <w:p w:rsidR="0049023D" w:rsidRPr="0049023D" w:rsidRDefault="0049023D" w:rsidP="0049023D">
      <w:r w:rsidRPr="0049023D">
        <w:t>Исполнитель должен обеспечить свободный, безопасный и удобный доступ к работам, а также визуальную доступность и надлежащие условия их осмотра и принятия. Исполнитель также должен иметь соответствующие сертификаты соответствия на материалы и изделия, о чем делается пометка в акте.</w:t>
      </w:r>
    </w:p>
    <w:p w:rsidR="0049023D" w:rsidRPr="0049023D" w:rsidRDefault="0049023D" w:rsidP="0049023D">
      <w:r w:rsidRPr="0049023D">
        <w:t>Подписание акта освидетельствования работ (в том числе скрытых) со стороны Заказчика производится только после их полного осмотра, измерения и принятия.</w:t>
      </w:r>
    </w:p>
    <w:p w:rsidR="0049023D" w:rsidRPr="0049023D" w:rsidRDefault="0049023D" w:rsidP="0049023D">
      <w:r w:rsidRPr="0049023D">
        <w:t>При сдаче выполненных работ Исполнитель передает Заказчику документы, подтверждающие соответствие строительных товаров и иных товаров, используемых при выполнении работ по контракту: технические паспорта или другие документы, удостоверяющие качество строительных товаров и иных товаров: сертификаты соответствия и/или декларации о соответствии на строительные товары и иные товары, для которых предусмотрена обязательная сертификация и/или подтверждение соответствия которых осуществляется в форме принятия декларации о соответствии.</w:t>
      </w:r>
    </w:p>
    <w:p w:rsidR="0049023D" w:rsidRPr="0049023D" w:rsidRDefault="0049023D" w:rsidP="0049023D">
      <w:r w:rsidRPr="0049023D">
        <w:t>Если закрытие работ выполнено без подтверждения Заказчика в случае, когда он не был информирован об этом или информирован с опозданием, Исполнитель обязан по требованию Заказчика за свой счет вскрыть любую часть скрытых работ согласно указанию Заказчика, а затем восстановить за свой счет.</w:t>
      </w:r>
    </w:p>
    <w:p w:rsidR="0049023D" w:rsidRPr="0049023D" w:rsidRDefault="0049023D" w:rsidP="0049023D">
      <w:pPr>
        <w:rPr>
          <w:b/>
          <w:color w:val="000000"/>
        </w:rPr>
      </w:pPr>
      <w:r w:rsidRPr="0049023D">
        <w:rPr>
          <w:b/>
          <w:bCs/>
          <w:color w:val="000000"/>
        </w:rPr>
        <w:t>Требования к качеству выполненных работ:</w:t>
      </w:r>
    </w:p>
    <w:p w:rsidR="0049023D" w:rsidRPr="0049023D" w:rsidRDefault="0049023D" w:rsidP="0049023D">
      <w:r w:rsidRPr="0049023D">
        <w:t>Все выполняемые работы и оборудование должны соответствовать требованиям нормативно-технических документов:</w:t>
      </w:r>
    </w:p>
    <w:p w:rsidR="0049023D" w:rsidRPr="0049023D" w:rsidRDefault="0049023D" w:rsidP="0049023D">
      <w:r w:rsidRPr="0049023D">
        <w:t>ТР ТС 014/2011 «Безопасность автомобильных дорог»;</w:t>
      </w:r>
    </w:p>
    <w:p w:rsidR="0049023D" w:rsidRPr="0049023D" w:rsidRDefault="0049023D" w:rsidP="0049023D">
      <w:r w:rsidRPr="0049023D">
        <w:t>ГОСТ 58406.1-2020 «Смеси щебеночно-мастичные асфальтобетонные и асфальтобетон»;</w:t>
      </w:r>
    </w:p>
    <w:p w:rsidR="0049023D" w:rsidRPr="0049023D" w:rsidRDefault="0049023D" w:rsidP="0049023D">
      <w:r w:rsidRPr="0049023D">
        <w:t>ГОСТ 58406.2-2020 «Смеси горячие асфальтобетонные и асфальтобетон»;</w:t>
      </w:r>
    </w:p>
    <w:p w:rsidR="0049023D" w:rsidRPr="0049023D" w:rsidRDefault="0049023D" w:rsidP="0049023D">
      <w:r w:rsidRPr="0049023D">
        <w:rPr>
          <w:color w:val="000000"/>
        </w:rPr>
        <w:t xml:space="preserve">ГОСТ Р 52056-2003 </w:t>
      </w:r>
      <w:r w:rsidRPr="0049023D">
        <w:t>«</w:t>
      </w:r>
      <w:r w:rsidRPr="0049023D">
        <w:rPr>
          <w:shd w:val="clear" w:color="auto" w:fill="FFFFFF"/>
        </w:rPr>
        <w:t>Вяжущие полимерно-битумные дорожные на основе блоксополимеров типа стирол-бутадиен-стирол. Технические условия</w:t>
      </w:r>
      <w:r w:rsidRPr="0049023D">
        <w:t>»;</w:t>
      </w:r>
    </w:p>
    <w:p w:rsidR="0049023D" w:rsidRPr="0049023D" w:rsidRDefault="0049023D" w:rsidP="0049023D">
      <w:r w:rsidRPr="0049023D">
        <w:t>СП 82.13330.2016 «Благоустройство территорий»;</w:t>
      </w:r>
    </w:p>
    <w:p w:rsidR="0049023D" w:rsidRPr="0049023D" w:rsidRDefault="0049023D" w:rsidP="0049023D">
      <w:r w:rsidRPr="0049023D">
        <w:t>ГОСТ 32931-2015 "Трубы стальные профильные для металлоконструкций. Технические условия";</w:t>
      </w:r>
    </w:p>
    <w:p w:rsidR="0049023D" w:rsidRPr="0049023D" w:rsidRDefault="0049023D" w:rsidP="0049023D">
      <w:r w:rsidRPr="0049023D">
        <w:t xml:space="preserve">ГОСТ12.1.046-2014 «Система стандартов безопасности труда. Строительство. Нормы освещения строительных площадок»; </w:t>
      </w:r>
    </w:p>
    <w:p w:rsidR="0049023D" w:rsidRPr="0049023D" w:rsidRDefault="0049023D" w:rsidP="0049023D">
      <w:r w:rsidRPr="0049023D">
        <w:t>ГОСТ 8736-2014 «Песок для строительных работ. Технические условия»;</w:t>
      </w:r>
    </w:p>
    <w:p w:rsidR="0049023D" w:rsidRPr="0049023D" w:rsidRDefault="0049023D" w:rsidP="0049023D">
      <w:r w:rsidRPr="0049023D">
        <w:t>ГОСТ 8267-93 «Щебень и гравий из плотных горных пород для строительных работ. Технические условия (с Изменениями N 1-4)»;</w:t>
      </w:r>
    </w:p>
    <w:p w:rsidR="0049023D" w:rsidRPr="0049023D" w:rsidRDefault="0049023D" w:rsidP="0049023D">
      <w:r w:rsidRPr="0049023D">
        <w:t>ГОСТ 6665-91 «Камни бетонные и железобетонные бортовые. Технические условия»;</w:t>
      </w:r>
    </w:p>
    <w:p w:rsidR="0049023D" w:rsidRPr="0049023D" w:rsidRDefault="0049023D" w:rsidP="0049023D">
      <w:r w:rsidRPr="0049023D">
        <w:t>ГОСТ 26633-2015 «Бетоны тяжелые и мелкозернистые. Технические условия»;</w:t>
      </w:r>
    </w:p>
    <w:p w:rsidR="0049023D" w:rsidRPr="0049023D" w:rsidRDefault="0049023D" w:rsidP="0049023D">
      <w:r w:rsidRPr="0049023D">
        <w:t>ГОСТ 25192-2012 «Бетоны. Классификация и общие технические требования»;</w:t>
      </w:r>
    </w:p>
    <w:p w:rsidR="0049023D" w:rsidRPr="0049023D" w:rsidRDefault="0049023D" w:rsidP="0049023D">
      <w:r w:rsidRPr="0049023D">
        <w:rPr>
          <w:shd w:val="clear" w:color="auto" w:fill="FFFFFF"/>
        </w:rPr>
        <w:t>ГОСТ 17608-2017</w:t>
      </w:r>
      <w:r w:rsidRPr="0049023D">
        <w:t>«Плиты бетонные тротуарные. Технические условия»;</w:t>
      </w:r>
    </w:p>
    <w:p w:rsidR="0049023D" w:rsidRPr="0049023D" w:rsidRDefault="0049023D" w:rsidP="0049023D">
      <w:r w:rsidRPr="0049023D">
        <w:t>ГОСТ 31424-2010 «Материалы строительные нерудные от отсевов дробления плотных горных пород при производстве щебня. Технические условия»;</w:t>
      </w:r>
    </w:p>
    <w:p w:rsidR="0049023D" w:rsidRPr="0049023D" w:rsidRDefault="0049023D" w:rsidP="0049023D">
      <w:r w:rsidRPr="0049023D">
        <w:t xml:space="preserve">и прочие нормативно-технические документы соответствующие определенным видам работ и материалов. </w:t>
      </w:r>
    </w:p>
    <w:p w:rsidR="0049023D" w:rsidRPr="0049023D" w:rsidRDefault="0049023D" w:rsidP="0049023D">
      <w:pPr>
        <w:rPr>
          <w:b/>
        </w:rPr>
      </w:pPr>
      <w:r w:rsidRPr="0049023D">
        <w:rPr>
          <w:b/>
        </w:rPr>
        <w:t>Требования к безопасности выполнения работ.</w:t>
      </w:r>
    </w:p>
    <w:p w:rsidR="0049023D" w:rsidRPr="0049023D" w:rsidRDefault="0049023D" w:rsidP="0049023D">
      <w:r w:rsidRPr="0049023D">
        <w:t>Исполнитель за счет своих средств обязан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w:t>
      </w:r>
    </w:p>
    <w:p w:rsidR="0049023D" w:rsidRPr="0049023D" w:rsidRDefault="0049023D" w:rsidP="0049023D">
      <w:r w:rsidRPr="0049023D">
        <w:t>Исполнитель обязан допускать к работам только тех работников, которые прошли инструктаж по технике безопасности и охране труда в соответствии со спецификой своей деятельности.</w:t>
      </w:r>
    </w:p>
    <w:p w:rsidR="0049023D" w:rsidRPr="0049023D" w:rsidRDefault="0049023D" w:rsidP="0049023D">
      <w:r w:rsidRPr="0049023D">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rsidR="0049023D" w:rsidRPr="0049023D" w:rsidRDefault="0049023D" w:rsidP="0049023D">
      <w:r w:rsidRPr="0049023D">
        <w:t>Для исключения травматизма территорию проведения работ Исполнитель ограждает специальными предупреждающими знаками и устанавливает информационный щит, а рабочие места в вечернее время освещает.</w:t>
      </w:r>
    </w:p>
    <w:p w:rsidR="0049023D" w:rsidRPr="0049023D" w:rsidRDefault="0049023D" w:rsidP="0049023D">
      <w:r w:rsidRPr="0049023D">
        <w:t>Исполнитель обозначает место проведения работ дорожными знаками по согласованному в установленном порядке с Заказчиком плану. Обеспечивает безопасность дорожного движения в соответствии с Правилами Дорожного движения Российской Федерации, включая выполнение мероприятий по организации дорожного движения и ограждению мест производства работ.</w:t>
      </w:r>
    </w:p>
    <w:p w:rsidR="0049023D" w:rsidRPr="0049023D" w:rsidRDefault="0049023D" w:rsidP="0049023D">
      <w:r w:rsidRPr="0049023D">
        <w:t>В случаях нанесения ущерба, причинения вреда здоровью людей, связанных с проведением работ, Исполнитель несет ответственность в установленном законом порядке в полном объеме.</w:t>
      </w:r>
    </w:p>
    <w:p w:rsidR="0049023D" w:rsidRPr="0049023D" w:rsidRDefault="0049023D" w:rsidP="0049023D">
      <w:r w:rsidRPr="0049023D">
        <w:t xml:space="preserve">Исполнитель обязан соблюдать требования пожарной безопасности в соответствии с действующим законодательством РФ. </w:t>
      </w:r>
    </w:p>
    <w:p w:rsidR="0049023D" w:rsidRPr="0049023D" w:rsidRDefault="0049023D" w:rsidP="0049023D">
      <w:r w:rsidRPr="0049023D">
        <w:t>В ходе работ Исполнитель выполняет мероприятия по охране окружающей среды, зеленых насаждений и почв согласно действующему законодательству и нормативным актам.</w:t>
      </w:r>
    </w:p>
    <w:p w:rsidR="0049023D" w:rsidRPr="0049023D" w:rsidRDefault="0049023D" w:rsidP="0049023D">
      <w:r w:rsidRPr="0049023D">
        <w:t>В местах производства работ и опасных зон Исполнитель размещает временные ограждения, указатели, сигнальные ленты, дорожные знаки, пути объезда транспорта и прохода пешеходов, настилы, информационные стенды и щиты, а также обеспечивает их чистоту и удовлетворительное состояние в течение всего периода проведения работ.</w:t>
      </w:r>
    </w:p>
    <w:p w:rsidR="0049023D" w:rsidRPr="0049023D" w:rsidRDefault="0049023D" w:rsidP="0049023D">
      <w:pPr>
        <w:rPr>
          <w:b/>
        </w:rPr>
      </w:pPr>
      <w:r w:rsidRPr="0049023D">
        <w:rPr>
          <w:b/>
        </w:rPr>
        <w:t xml:space="preserve">Срок выполнения работ: </w:t>
      </w:r>
    </w:p>
    <w:p w:rsidR="0049023D" w:rsidRPr="0049023D" w:rsidRDefault="0049023D" w:rsidP="0049023D">
      <w:r w:rsidRPr="0049023D">
        <w:t>С  15 мая 2023 года по 31 июля 2023 года.</w:t>
      </w:r>
    </w:p>
    <w:p w:rsidR="0049023D" w:rsidRPr="0049023D" w:rsidRDefault="0049023D" w:rsidP="0049023D">
      <w:pPr>
        <w:rPr>
          <w:b/>
        </w:rPr>
      </w:pPr>
      <w:r w:rsidRPr="0049023D">
        <w:rPr>
          <w:b/>
        </w:rPr>
        <w:t>Требования к гарантийному сроку работы, и (или) объему предоставления гарантий их качества:</w:t>
      </w:r>
    </w:p>
    <w:p w:rsidR="0049023D" w:rsidRPr="0049023D" w:rsidRDefault="0049023D" w:rsidP="0049023D">
      <w:pPr>
        <w:autoSpaceDE w:val="0"/>
        <w:autoSpaceDN w:val="0"/>
        <w:adjustRightInd w:val="0"/>
        <w:spacing w:line="276" w:lineRule="auto"/>
        <w:jc w:val="left"/>
      </w:pPr>
      <w:r w:rsidRPr="0049023D">
        <w:t xml:space="preserve">Срок гарантии на выполненные Работ - 6 лет с момента подписания сторонами акта выполненных работ или устранения недостатков и распространяется на все выполненные работы. </w:t>
      </w:r>
      <w:r w:rsidRPr="0049023D">
        <w:rPr>
          <w:color w:val="000000"/>
          <w:shd w:val="clear" w:color="auto" w:fill="FFFFFF"/>
        </w:rPr>
        <w:t>Исполнитель должен гарантировать устранение дефектов и недостатков, возникших в процессе эксплуатации объекта (в т. ч. скрытых, которые невозможно было выявить при приёмке работ), в течение всего гарантийного периода. Устранение дефектов и недостатков </w:t>
      </w:r>
      <w:r w:rsidRPr="0049023D">
        <w:rPr>
          <w:bCs/>
          <w:color w:val="000000"/>
          <w:shd w:val="clear" w:color="auto" w:fill="FFFFFF"/>
        </w:rPr>
        <w:t>Исполнитель</w:t>
      </w:r>
      <w:r w:rsidRPr="0049023D">
        <w:rPr>
          <w:color w:val="000000"/>
          <w:shd w:val="clear" w:color="auto" w:fill="FFFFFF"/>
        </w:rPr>
        <w:t xml:space="preserve"> осуществляет собственными силами и средствами, без взимания дополнительной платы.</w:t>
      </w:r>
      <w:r w:rsidRPr="0049023D">
        <w:t>.</w:t>
      </w:r>
    </w:p>
    <w:p w:rsidR="0049023D" w:rsidRPr="0049023D" w:rsidRDefault="0049023D" w:rsidP="0049023D">
      <w:r w:rsidRPr="0049023D">
        <w:t>Гарантийное свидетельство (гарантийный паспорт) передается Заказчику одновременно с актами выполненных работ.</w:t>
      </w:r>
    </w:p>
    <w:p w:rsidR="0049023D" w:rsidRPr="0049023D" w:rsidRDefault="0049023D" w:rsidP="0049023D">
      <w:r w:rsidRPr="0049023D">
        <w:t>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w:t>
      </w:r>
    </w:p>
    <w:p w:rsidR="0049023D" w:rsidRPr="0049023D" w:rsidRDefault="0049023D" w:rsidP="0049023D">
      <w:r w:rsidRPr="0049023D">
        <w:t>Исполнитель за свой счет устраняет дефекты в выполненных работах, обнаруженные в гарантийный срок с момента подписания акта приемки выполненных работ.</w:t>
      </w:r>
    </w:p>
    <w:p w:rsidR="0049023D" w:rsidRPr="0049023D" w:rsidRDefault="0049023D" w:rsidP="0049023D">
      <w:r w:rsidRPr="0049023D">
        <w:t>При отказе Исполнителя от составления и подписания акта об обнаруженных дефектах и недоделках, для их подтверждения Заказчик имеет право провести за счет Исполнителя экспертизу с привлечением специалистов соответствующего профиля, по итогам которой составляется соответствующий акт, фиксирующий затраты по исправлению дефектов и недоделок.</w:t>
      </w:r>
    </w:p>
    <w:p w:rsidR="0049023D" w:rsidRPr="0049023D" w:rsidRDefault="0049023D" w:rsidP="0049023D">
      <w:r w:rsidRPr="0049023D">
        <w:t>При неоднократном уклонении Исполнителя от устранения дефектов в выполненных работах, обнаруженных в гарантийный срок, Заказчик вправе устранить такие дефекты с привлечением третьих лиц и потребовать от Исполнителя возмещения расходов на устранение таких дефектов.</w:t>
      </w:r>
    </w:p>
    <w:p w:rsidR="0049023D" w:rsidRPr="0049023D" w:rsidRDefault="0049023D" w:rsidP="0049023D">
      <w:r w:rsidRPr="0049023D">
        <w:t>Исполнитель обеспечивает возмещение морального и материального вреда и ущерба, причиненного третьим лицам действиями Исполнителя при выполнении работ по муниципальному контракту</w:t>
      </w:r>
    </w:p>
    <w:p w:rsidR="0049023D" w:rsidRPr="0049023D" w:rsidRDefault="0049023D" w:rsidP="0049023D">
      <w:pPr>
        <w:rPr>
          <w:color w:val="000000"/>
        </w:rPr>
      </w:pPr>
      <w:r w:rsidRPr="0049023D">
        <w:t>Гарантии качества распространяются на все конструктивные элементы, используемые материалы и работы, выполненные Исполнителем по муниципальному контракту.</w:t>
      </w:r>
    </w:p>
    <w:p w:rsidR="0049023D" w:rsidRDefault="0049023D" w:rsidP="00D419B5">
      <w:pPr>
        <w:widowControl w:val="0"/>
        <w:autoSpaceDE w:val="0"/>
        <w:jc w:val="right"/>
      </w:pPr>
    </w:p>
    <w:p w:rsidR="0049023D" w:rsidRPr="0049023D" w:rsidRDefault="0049023D" w:rsidP="0049023D"/>
    <w:p w:rsidR="0049023D" w:rsidRPr="0049023D" w:rsidRDefault="0049023D" w:rsidP="0049023D"/>
    <w:p w:rsidR="0049023D" w:rsidRPr="0049023D" w:rsidRDefault="0049023D" w:rsidP="0049023D"/>
    <w:p w:rsidR="0049023D" w:rsidRPr="0049023D" w:rsidRDefault="0049023D" w:rsidP="0049023D"/>
    <w:p w:rsidR="0049023D" w:rsidRPr="00645D62" w:rsidRDefault="0049023D" w:rsidP="0049023D">
      <w:pPr>
        <w:ind w:firstLine="0"/>
        <w:jc w:val="center"/>
        <w:rPr>
          <w:b/>
          <w:bCs/>
        </w:rPr>
      </w:pPr>
      <w:r w:rsidRPr="00645D62">
        <w:rPr>
          <w:b/>
          <w:bCs/>
        </w:rPr>
        <w:t>ПОДПИСИ СТОРОН</w:t>
      </w:r>
    </w:p>
    <w:p w:rsidR="0049023D" w:rsidRPr="00645D62" w:rsidRDefault="0049023D" w:rsidP="0049023D">
      <w:pPr>
        <w:ind w:firstLine="0"/>
        <w:jc w:val="center"/>
      </w:pPr>
      <w:r w:rsidRPr="00645D62">
        <w:t>Настоящий контракт подписан электронной цифровой подписью:</w:t>
      </w:r>
    </w:p>
    <w:tbl>
      <w:tblPr>
        <w:tblW w:w="0" w:type="auto"/>
        <w:jc w:val="center"/>
        <w:tblLook w:val="01E0" w:firstRow="1" w:lastRow="1" w:firstColumn="1" w:lastColumn="1" w:noHBand="0" w:noVBand="0"/>
      </w:tblPr>
      <w:tblGrid>
        <w:gridCol w:w="4928"/>
        <w:gridCol w:w="4954"/>
      </w:tblGrid>
      <w:tr w:rsidR="0049023D" w:rsidRPr="00645D62" w:rsidTr="006E698F">
        <w:trPr>
          <w:jc w:val="center"/>
        </w:trPr>
        <w:tc>
          <w:tcPr>
            <w:tcW w:w="4928" w:type="dxa"/>
          </w:tcPr>
          <w:p w:rsidR="0049023D" w:rsidRPr="00645D62" w:rsidRDefault="0049023D" w:rsidP="006E698F">
            <w:pPr>
              <w:ind w:firstLine="0"/>
              <w:jc w:val="center"/>
              <w:rPr>
                <w:b/>
                <w:bCs/>
              </w:rPr>
            </w:pPr>
            <w:r w:rsidRPr="00645D62">
              <w:rPr>
                <w:b/>
                <w:bCs/>
              </w:rPr>
              <w:t>Лица, имеющего право подписи от имени ЗАКАЗЧИКА –</w:t>
            </w:r>
          </w:p>
          <w:p w:rsidR="0049023D" w:rsidRPr="00645D62" w:rsidRDefault="0049023D" w:rsidP="006E698F">
            <w:pPr>
              <w:ind w:firstLine="0"/>
              <w:jc w:val="center"/>
              <w:rPr>
                <w:b/>
                <w:bCs/>
              </w:rPr>
            </w:pPr>
          </w:p>
          <w:p w:rsidR="0049023D" w:rsidRPr="00645D62" w:rsidRDefault="0049023D" w:rsidP="006E698F">
            <w:pPr>
              <w:ind w:firstLine="0"/>
              <w:jc w:val="center"/>
            </w:pPr>
            <w:r w:rsidRPr="00645D62">
              <w:rPr>
                <w:b/>
                <w:bCs/>
              </w:rPr>
              <w:t>Глава поселении  ______Д.М. Салыкаев</w:t>
            </w:r>
          </w:p>
        </w:tc>
        <w:tc>
          <w:tcPr>
            <w:tcW w:w="4954" w:type="dxa"/>
          </w:tcPr>
          <w:p w:rsidR="0049023D" w:rsidRPr="00645D62" w:rsidRDefault="0049023D" w:rsidP="006E698F">
            <w:pPr>
              <w:ind w:firstLine="0"/>
              <w:jc w:val="center"/>
              <w:rPr>
                <w:b/>
                <w:bCs/>
              </w:rPr>
            </w:pPr>
            <w:r w:rsidRPr="00645D62">
              <w:rPr>
                <w:b/>
                <w:bCs/>
              </w:rPr>
              <w:t>Лица, имеющего право подписи от имени ПОДРЯДЧИКА</w:t>
            </w:r>
          </w:p>
          <w:p w:rsidR="0049023D" w:rsidRPr="00645D62" w:rsidRDefault="0049023D" w:rsidP="006E698F">
            <w:pPr>
              <w:ind w:firstLine="0"/>
              <w:jc w:val="center"/>
              <w:rPr>
                <w:b/>
                <w:bCs/>
              </w:rPr>
            </w:pPr>
            <w:r w:rsidRPr="00645D62">
              <w:rPr>
                <w:b/>
                <w:bCs/>
              </w:rPr>
              <w:t>___________________</w:t>
            </w:r>
          </w:p>
        </w:tc>
      </w:tr>
    </w:tbl>
    <w:p w:rsidR="0049023D" w:rsidRPr="008612CE" w:rsidRDefault="0049023D" w:rsidP="0049023D">
      <w:pPr>
        <w:pStyle w:val="ConsPlusNonformat"/>
        <w:jc w:val="center"/>
        <w:rPr>
          <w:rFonts w:ascii="Times New Roman" w:hAnsi="Times New Roman" w:cs="Times New Roman"/>
          <w:b/>
          <w:sz w:val="24"/>
          <w:szCs w:val="24"/>
        </w:rPr>
      </w:pPr>
    </w:p>
    <w:p w:rsidR="0049023D" w:rsidRPr="008612CE" w:rsidRDefault="0049023D" w:rsidP="0049023D">
      <w:pPr>
        <w:pStyle w:val="ConsPlusNonformat"/>
        <w:jc w:val="both"/>
        <w:rPr>
          <w:rFonts w:ascii="Times New Roman" w:hAnsi="Times New Roman" w:cs="Times New Roman"/>
          <w:sz w:val="24"/>
          <w:szCs w:val="24"/>
        </w:rPr>
      </w:pPr>
    </w:p>
    <w:p w:rsidR="0049023D" w:rsidRDefault="0049023D" w:rsidP="0049023D"/>
    <w:p w:rsidR="0049023D" w:rsidRDefault="0049023D" w:rsidP="0049023D">
      <w:pPr>
        <w:tabs>
          <w:tab w:val="left" w:pos="1845"/>
        </w:tabs>
      </w:pPr>
      <w:r>
        <w:tab/>
      </w:r>
    </w:p>
    <w:p w:rsidR="005920FF" w:rsidRPr="0049023D" w:rsidRDefault="0049023D" w:rsidP="0049023D">
      <w:pPr>
        <w:tabs>
          <w:tab w:val="left" w:pos="1845"/>
        </w:tabs>
        <w:sectPr w:rsidR="005920FF" w:rsidRPr="0049023D" w:rsidSect="0093292A">
          <w:pgSz w:w="11906" w:h="16838"/>
          <w:pgMar w:top="567" w:right="454" w:bottom="567" w:left="782" w:header="0" w:footer="284" w:gutter="0"/>
          <w:cols w:space="720"/>
        </w:sectPr>
      </w:pPr>
      <w:r>
        <w:tab/>
      </w:r>
    </w:p>
    <w:p w:rsidR="005920FF" w:rsidRPr="008612CE" w:rsidRDefault="005920FF" w:rsidP="00D419B5">
      <w:pPr>
        <w:widowControl w:val="0"/>
        <w:autoSpaceDE w:val="0"/>
        <w:jc w:val="right"/>
      </w:pPr>
      <w:r w:rsidRPr="008612CE">
        <w:t>Приложение № 2 к Контракту</w:t>
      </w:r>
    </w:p>
    <w:p w:rsidR="005920FF" w:rsidRPr="008612CE" w:rsidRDefault="005920FF" w:rsidP="00D419B5">
      <w:pPr>
        <w:widowControl w:val="0"/>
        <w:autoSpaceDE w:val="0"/>
        <w:jc w:val="right"/>
      </w:pPr>
      <w:r w:rsidRPr="008612CE">
        <w:t xml:space="preserve">от «_____» __________ </w:t>
      </w:r>
      <w:r w:rsidR="006B6CB2" w:rsidRPr="008612CE">
        <w:t>2023</w:t>
      </w:r>
      <w:r w:rsidRPr="008612CE">
        <w:t xml:space="preserve"> г. № ______</w:t>
      </w:r>
    </w:p>
    <w:p w:rsidR="005920FF" w:rsidRPr="008612CE" w:rsidRDefault="005920FF" w:rsidP="00D419B5">
      <w:pPr>
        <w:widowControl w:val="0"/>
        <w:autoSpaceDE w:val="0"/>
        <w:jc w:val="right"/>
      </w:pPr>
    </w:p>
    <w:tbl>
      <w:tblPr>
        <w:tblW w:w="16468" w:type="dxa"/>
        <w:tblInd w:w="108" w:type="dxa"/>
        <w:tblLook w:val="04A0" w:firstRow="1" w:lastRow="0" w:firstColumn="1" w:lastColumn="0" w:noHBand="0" w:noVBand="1"/>
      </w:tblPr>
      <w:tblGrid>
        <w:gridCol w:w="984"/>
        <w:gridCol w:w="912"/>
        <w:gridCol w:w="638"/>
        <w:gridCol w:w="666"/>
        <w:gridCol w:w="88"/>
        <w:gridCol w:w="908"/>
        <w:gridCol w:w="949"/>
        <w:gridCol w:w="451"/>
        <w:gridCol w:w="202"/>
        <w:gridCol w:w="1646"/>
        <w:gridCol w:w="89"/>
        <w:gridCol w:w="169"/>
        <w:gridCol w:w="24"/>
        <w:gridCol w:w="320"/>
        <w:gridCol w:w="224"/>
        <w:gridCol w:w="856"/>
        <w:gridCol w:w="1290"/>
        <w:gridCol w:w="24"/>
        <w:gridCol w:w="907"/>
        <w:gridCol w:w="379"/>
        <w:gridCol w:w="228"/>
        <w:gridCol w:w="744"/>
        <w:gridCol w:w="785"/>
        <w:gridCol w:w="849"/>
        <w:gridCol w:w="438"/>
        <w:gridCol w:w="1230"/>
        <w:gridCol w:w="22"/>
        <w:gridCol w:w="446"/>
      </w:tblGrid>
      <w:tr w:rsidR="005920FF" w:rsidRPr="008612CE" w:rsidTr="005920FF">
        <w:trPr>
          <w:gridAfter w:val="1"/>
          <w:wAfter w:w="485" w:type="dxa"/>
          <w:trHeight w:val="300"/>
        </w:trPr>
        <w:tc>
          <w:tcPr>
            <w:tcW w:w="15983" w:type="dxa"/>
            <w:gridSpan w:val="27"/>
            <w:tcBorders>
              <w:top w:val="nil"/>
              <w:left w:val="nil"/>
              <w:bottom w:val="nil"/>
              <w:right w:val="nil"/>
            </w:tcBorders>
            <w:shd w:val="clear" w:color="auto" w:fill="auto"/>
            <w:vAlign w:val="center"/>
            <w:hideMark/>
          </w:tcPr>
          <w:bookmarkEnd w:id="0"/>
          <w:p w:rsidR="005920FF" w:rsidRPr="00C953D9" w:rsidRDefault="005920FF" w:rsidP="00D419B5">
            <w:pPr>
              <w:ind w:firstLine="0"/>
              <w:jc w:val="center"/>
              <w:rPr>
                <w:b/>
                <w:bCs/>
                <w:color w:val="000000"/>
                <w:sz w:val="22"/>
                <w:szCs w:val="22"/>
              </w:rPr>
            </w:pPr>
            <w:r w:rsidRPr="00C953D9">
              <w:rPr>
                <w:b/>
                <w:bCs/>
                <w:color w:val="000000"/>
                <w:sz w:val="22"/>
                <w:szCs w:val="22"/>
              </w:rPr>
              <w:t>Расшифровка к документу о приемке № ___________ от _____________</w:t>
            </w:r>
          </w:p>
        </w:tc>
      </w:tr>
      <w:tr w:rsidR="005920FF" w:rsidRPr="008612CE" w:rsidTr="005920FF">
        <w:trPr>
          <w:gridAfter w:val="1"/>
          <w:wAfter w:w="485" w:type="dxa"/>
          <w:trHeight w:val="300"/>
        </w:trPr>
        <w:tc>
          <w:tcPr>
            <w:tcW w:w="15983" w:type="dxa"/>
            <w:gridSpan w:val="27"/>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Исправление № __________ от _____________</w:t>
            </w:r>
          </w:p>
        </w:tc>
      </w:tr>
      <w:tr w:rsidR="005920FF" w:rsidRPr="008612CE" w:rsidTr="005920FF">
        <w:trPr>
          <w:gridAfter w:val="1"/>
          <w:wAfter w:w="485" w:type="dxa"/>
          <w:trHeight w:val="315"/>
        </w:trPr>
        <w:tc>
          <w:tcPr>
            <w:tcW w:w="1873" w:type="dxa"/>
            <w:gridSpan w:val="2"/>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Инвестор</w:t>
            </w:r>
          </w:p>
        </w:tc>
        <w:tc>
          <w:tcPr>
            <w:tcW w:w="14110" w:type="dxa"/>
            <w:gridSpan w:val="25"/>
            <w:tcBorders>
              <w:top w:val="nil"/>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1873" w:type="dxa"/>
            <w:gridSpan w:val="2"/>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Заказчик</w:t>
            </w:r>
          </w:p>
        </w:tc>
        <w:tc>
          <w:tcPr>
            <w:tcW w:w="14110" w:type="dxa"/>
            <w:gridSpan w:val="25"/>
            <w:tcBorders>
              <w:top w:val="single" w:sz="8" w:space="0" w:color="auto"/>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1873" w:type="dxa"/>
            <w:gridSpan w:val="2"/>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Подрядчик</w:t>
            </w:r>
          </w:p>
        </w:tc>
        <w:tc>
          <w:tcPr>
            <w:tcW w:w="14110" w:type="dxa"/>
            <w:gridSpan w:val="25"/>
            <w:tcBorders>
              <w:top w:val="single" w:sz="8" w:space="0" w:color="auto"/>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1873" w:type="dxa"/>
            <w:gridSpan w:val="2"/>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Контракт</w:t>
            </w:r>
          </w:p>
        </w:tc>
        <w:tc>
          <w:tcPr>
            <w:tcW w:w="14110" w:type="dxa"/>
            <w:gridSpan w:val="25"/>
            <w:tcBorders>
              <w:top w:val="single" w:sz="8" w:space="0" w:color="auto"/>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3474" w:type="dxa"/>
            <w:gridSpan w:val="4"/>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Наименование объекта</w:t>
            </w:r>
          </w:p>
        </w:tc>
        <w:tc>
          <w:tcPr>
            <w:tcW w:w="12509" w:type="dxa"/>
            <w:gridSpan w:val="23"/>
            <w:tcBorders>
              <w:top w:val="single" w:sz="8" w:space="0" w:color="auto"/>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3474" w:type="dxa"/>
            <w:gridSpan w:val="4"/>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Место выполнения работ</w:t>
            </w:r>
          </w:p>
        </w:tc>
        <w:tc>
          <w:tcPr>
            <w:tcW w:w="12509" w:type="dxa"/>
            <w:gridSpan w:val="23"/>
            <w:tcBorders>
              <w:top w:val="single" w:sz="8" w:space="0" w:color="auto"/>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2669" w:type="dxa"/>
            <w:gridSpan w:val="3"/>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 xml:space="preserve">Отчетный период с </w:t>
            </w:r>
          </w:p>
        </w:tc>
        <w:tc>
          <w:tcPr>
            <w:tcW w:w="1801" w:type="dxa"/>
            <w:gridSpan w:val="3"/>
            <w:tcBorders>
              <w:top w:val="nil"/>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949" w:type="dxa"/>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по</w:t>
            </w:r>
          </w:p>
        </w:tc>
        <w:tc>
          <w:tcPr>
            <w:tcW w:w="1168" w:type="dxa"/>
            <w:gridSpan w:val="4"/>
            <w:tcBorders>
              <w:top w:val="single" w:sz="8" w:space="0" w:color="auto"/>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9396" w:type="dxa"/>
            <w:gridSpan w:val="16"/>
            <w:tcBorders>
              <w:top w:val="single" w:sz="8" w:space="0" w:color="auto"/>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15983" w:type="dxa"/>
            <w:gridSpan w:val="27"/>
            <w:tcBorders>
              <w:top w:val="nil"/>
              <w:left w:val="nil"/>
              <w:bottom w:val="single" w:sz="8" w:space="0" w:color="auto"/>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В соответствии с условиями контракта от ____________ № _____________ Подрядчиком выполнены работы, а Заказчиком приняты работы, а также затраты:</w:t>
            </w:r>
          </w:p>
        </w:tc>
      </w:tr>
      <w:tr w:rsidR="005920FF" w:rsidRPr="00C953D9" w:rsidTr="005920FF">
        <w:trPr>
          <w:gridAfter w:val="2"/>
          <w:wAfter w:w="507" w:type="dxa"/>
          <w:trHeight w:val="495"/>
        </w:trPr>
        <w:tc>
          <w:tcPr>
            <w:tcW w:w="356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Номер</w:t>
            </w:r>
          </w:p>
        </w:tc>
        <w:tc>
          <w:tcPr>
            <w:tcW w:w="239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Наименование работ</w:t>
            </w:r>
          </w:p>
        </w:tc>
        <w:tc>
          <w:tcPr>
            <w:tcW w:w="1721"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Ед. измерения</w:t>
            </w:r>
          </w:p>
        </w:tc>
        <w:tc>
          <w:tcPr>
            <w:tcW w:w="247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Количество (объем работ)</w:t>
            </w:r>
          </w:p>
        </w:tc>
        <w:tc>
          <w:tcPr>
            <w:tcW w:w="171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Цена за единицу измерения без НДС, руб.</w:t>
            </w:r>
          </w:p>
        </w:tc>
        <w:tc>
          <w:tcPr>
            <w:tcW w:w="171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Стоимость, руб.</w:t>
            </w:r>
          </w:p>
        </w:tc>
        <w:tc>
          <w:tcPr>
            <w:tcW w:w="238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Страна происхождения товара (оборудования)</w:t>
            </w:r>
          </w:p>
        </w:tc>
      </w:tr>
      <w:tr w:rsidR="005920FF" w:rsidRPr="00C953D9" w:rsidTr="005920FF">
        <w:trPr>
          <w:gridAfter w:val="2"/>
          <w:wAfter w:w="507" w:type="dxa"/>
          <w:trHeight w:val="52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по порядку</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позиции по смете Контракта</w:t>
            </w:r>
          </w:p>
        </w:tc>
        <w:tc>
          <w:tcPr>
            <w:tcW w:w="2392" w:type="dxa"/>
            <w:gridSpan w:val="3"/>
            <w:vMerge/>
            <w:tcBorders>
              <w:top w:val="single" w:sz="8" w:space="0" w:color="auto"/>
              <w:left w:val="single" w:sz="8" w:space="0" w:color="auto"/>
              <w:bottom w:val="single" w:sz="8" w:space="0" w:color="000000"/>
              <w:right w:val="single" w:sz="8" w:space="0" w:color="000000"/>
            </w:tcBorders>
            <w:vAlign w:val="center"/>
            <w:hideMark/>
          </w:tcPr>
          <w:p w:rsidR="005920FF" w:rsidRPr="00C953D9" w:rsidRDefault="005920FF" w:rsidP="00D419B5">
            <w:pPr>
              <w:ind w:firstLine="0"/>
              <w:jc w:val="left"/>
              <w:rPr>
                <w:color w:val="000000"/>
                <w:sz w:val="22"/>
                <w:szCs w:val="22"/>
              </w:rPr>
            </w:pPr>
          </w:p>
        </w:tc>
        <w:tc>
          <w:tcPr>
            <w:tcW w:w="1721" w:type="dxa"/>
            <w:gridSpan w:val="7"/>
            <w:vMerge/>
            <w:tcBorders>
              <w:top w:val="single" w:sz="8" w:space="0" w:color="auto"/>
              <w:left w:val="single" w:sz="8" w:space="0" w:color="auto"/>
              <w:bottom w:val="single" w:sz="8" w:space="0" w:color="000000"/>
              <w:right w:val="single" w:sz="8" w:space="0" w:color="000000"/>
            </w:tcBorders>
            <w:vAlign w:val="center"/>
            <w:hideMark/>
          </w:tcPr>
          <w:p w:rsidR="005920FF" w:rsidRPr="00C953D9" w:rsidRDefault="005920FF" w:rsidP="00D419B5">
            <w:pPr>
              <w:ind w:firstLine="0"/>
              <w:jc w:val="left"/>
              <w:rPr>
                <w:color w:val="000000"/>
                <w:sz w:val="22"/>
                <w:szCs w:val="22"/>
              </w:rPr>
            </w:pPr>
          </w:p>
        </w:tc>
        <w:tc>
          <w:tcPr>
            <w:tcW w:w="2476" w:type="dxa"/>
            <w:gridSpan w:val="2"/>
            <w:vMerge/>
            <w:tcBorders>
              <w:top w:val="single" w:sz="8" w:space="0" w:color="auto"/>
              <w:left w:val="single" w:sz="8" w:space="0" w:color="auto"/>
              <w:bottom w:val="single" w:sz="8" w:space="0" w:color="000000"/>
              <w:right w:val="single" w:sz="8" w:space="0" w:color="000000"/>
            </w:tcBorders>
            <w:vAlign w:val="center"/>
            <w:hideMark/>
          </w:tcPr>
          <w:p w:rsidR="005920FF" w:rsidRPr="00C953D9" w:rsidRDefault="005920FF" w:rsidP="00D419B5">
            <w:pPr>
              <w:ind w:firstLine="0"/>
              <w:jc w:val="left"/>
              <w:rPr>
                <w:color w:val="000000"/>
                <w:sz w:val="22"/>
                <w:szCs w:val="22"/>
              </w:rPr>
            </w:pPr>
          </w:p>
        </w:tc>
        <w:tc>
          <w:tcPr>
            <w:tcW w:w="1713" w:type="dxa"/>
            <w:gridSpan w:val="4"/>
            <w:vMerge/>
            <w:tcBorders>
              <w:top w:val="single" w:sz="8" w:space="0" w:color="auto"/>
              <w:left w:val="single" w:sz="8" w:space="0" w:color="auto"/>
              <w:bottom w:val="single" w:sz="8" w:space="0" w:color="000000"/>
              <w:right w:val="single" w:sz="8" w:space="0" w:color="000000"/>
            </w:tcBorders>
            <w:vAlign w:val="center"/>
            <w:hideMark/>
          </w:tcPr>
          <w:p w:rsidR="005920FF" w:rsidRPr="00C953D9" w:rsidRDefault="005920FF" w:rsidP="00D419B5">
            <w:pPr>
              <w:ind w:firstLine="0"/>
              <w:jc w:val="left"/>
              <w:rPr>
                <w:color w:val="000000"/>
                <w:sz w:val="22"/>
                <w:szCs w:val="22"/>
              </w:rPr>
            </w:pPr>
          </w:p>
        </w:tc>
        <w:tc>
          <w:tcPr>
            <w:tcW w:w="1713" w:type="dxa"/>
            <w:gridSpan w:val="2"/>
            <w:vMerge/>
            <w:tcBorders>
              <w:top w:val="single" w:sz="8" w:space="0" w:color="auto"/>
              <w:left w:val="single" w:sz="8" w:space="0" w:color="auto"/>
              <w:bottom w:val="single" w:sz="8" w:space="0" w:color="000000"/>
              <w:right w:val="single" w:sz="8" w:space="0" w:color="000000"/>
            </w:tcBorders>
            <w:vAlign w:val="center"/>
            <w:hideMark/>
          </w:tcPr>
          <w:p w:rsidR="005920FF" w:rsidRPr="00C953D9" w:rsidRDefault="005920FF" w:rsidP="00D419B5">
            <w:pPr>
              <w:ind w:firstLine="0"/>
              <w:jc w:val="left"/>
              <w:rPr>
                <w:color w:val="000000"/>
                <w:sz w:val="22"/>
                <w:szCs w:val="22"/>
              </w:rPr>
            </w:pPr>
          </w:p>
        </w:tc>
        <w:tc>
          <w:tcPr>
            <w:tcW w:w="2384" w:type="dxa"/>
            <w:gridSpan w:val="3"/>
            <w:vMerge/>
            <w:tcBorders>
              <w:top w:val="single" w:sz="8" w:space="0" w:color="auto"/>
              <w:left w:val="single" w:sz="8" w:space="0" w:color="auto"/>
              <w:bottom w:val="single" w:sz="8" w:space="0" w:color="000000"/>
              <w:right w:val="single" w:sz="8" w:space="0" w:color="000000"/>
            </w:tcBorders>
            <w:vAlign w:val="center"/>
            <w:hideMark/>
          </w:tcPr>
          <w:p w:rsidR="005920FF" w:rsidRPr="00C953D9" w:rsidRDefault="005920FF" w:rsidP="00D419B5">
            <w:pPr>
              <w:ind w:firstLine="0"/>
              <w:jc w:val="left"/>
              <w:rPr>
                <w:color w:val="000000"/>
                <w:sz w:val="22"/>
                <w:szCs w:val="22"/>
              </w:rPr>
            </w:pP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1</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1а</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2</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3</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4</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5</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6</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7</w:t>
            </w: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Всего по акту стоимость без НДС</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Сумма НДС (ставка ___ %)</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Всего по акту общая стоимость</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Сумма удержаний</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Всего к оплате</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C953D9" w:rsidTr="005920FF">
        <w:trPr>
          <w:gridAfter w:val="2"/>
          <w:wAfter w:w="507" w:type="dxa"/>
          <w:trHeight w:val="300"/>
        </w:trPr>
        <w:tc>
          <w:tcPr>
            <w:tcW w:w="3562" w:type="dxa"/>
            <w:gridSpan w:val="5"/>
            <w:tcBorders>
              <w:top w:val="single" w:sz="8" w:space="0" w:color="auto"/>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Приложение:_____________</w:t>
            </w:r>
          </w:p>
        </w:tc>
        <w:tc>
          <w:tcPr>
            <w:tcW w:w="2392" w:type="dxa"/>
            <w:gridSpan w:val="3"/>
            <w:tcBorders>
              <w:top w:val="single" w:sz="8" w:space="0" w:color="auto"/>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888" w:type="dxa"/>
            <w:gridSpan w:val="4"/>
            <w:tcBorders>
              <w:top w:val="nil"/>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p>
        </w:tc>
        <w:tc>
          <w:tcPr>
            <w:tcW w:w="3309" w:type="dxa"/>
            <w:gridSpan w:val="5"/>
            <w:tcBorders>
              <w:top w:val="single" w:sz="8" w:space="0" w:color="auto"/>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1713" w:type="dxa"/>
            <w:gridSpan w:val="4"/>
            <w:tcBorders>
              <w:top w:val="single" w:sz="8" w:space="0" w:color="auto"/>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1713" w:type="dxa"/>
            <w:gridSpan w:val="2"/>
            <w:tcBorders>
              <w:top w:val="single" w:sz="8" w:space="0" w:color="auto"/>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84" w:type="dxa"/>
            <w:gridSpan w:val="3"/>
            <w:tcBorders>
              <w:top w:val="single" w:sz="8" w:space="0" w:color="auto"/>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r>
      <w:tr w:rsidR="005920FF" w:rsidRPr="00C953D9" w:rsidTr="005920FF">
        <w:trPr>
          <w:gridAfter w:val="2"/>
          <w:wAfter w:w="507" w:type="dxa"/>
          <w:trHeight w:val="300"/>
        </w:trPr>
        <w:tc>
          <w:tcPr>
            <w:tcW w:w="5954" w:type="dxa"/>
            <w:gridSpan w:val="8"/>
            <w:tcBorders>
              <w:top w:val="nil"/>
              <w:left w:val="nil"/>
              <w:bottom w:val="nil"/>
              <w:right w:val="nil"/>
            </w:tcBorders>
            <w:shd w:val="clear" w:color="auto" w:fill="auto"/>
            <w:vAlign w:val="center"/>
            <w:hideMark/>
          </w:tcPr>
          <w:p w:rsidR="005920FF" w:rsidRPr="00C953D9" w:rsidRDefault="005920FF" w:rsidP="00D419B5">
            <w:pPr>
              <w:ind w:firstLine="0"/>
              <w:jc w:val="center"/>
              <w:rPr>
                <w:b/>
                <w:bCs/>
                <w:color w:val="000000"/>
                <w:sz w:val="22"/>
                <w:szCs w:val="22"/>
              </w:rPr>
            </w:pPr>
            <w:r w:rsidRPr="00C953D9">
              <w:rPr>
                <w:b/>
                <w:bCs/>
                <w:color w:val="000000"/>
                <w:sz w:val="22"/>
                <w:szCs w:val="22"/>
              </w:rPr>
              <w:t>Подрядчик:</w:t>
            </w:r>
          </w:p>
        </w:tc>
        <w:tc>
          <w:tcPr>
            <w:tcW w:w="888" w:type="dxa"/>
            <w:gridSpan w:val="4"/>
            <w:tcBorders>
              <w:top w:val="nil"/>
              <w:left w:val="nil"/>
              <w:bottom w:val="nil"/>
              <w:right w:val="nil"/>
            </w:tcBorders>
            <w:shd w:val="clear" w:color="auto" w:fill="auto"/>
            <w:vAlign w:val="center"/>
            <w:hideMark/>
          </w:tcPr>
          <w:p w:rsidR="005920FF" w:rsidRPr="00C953D9" w:rsidRDefault="005920FF" w:rsidP="00D419B5">
            <w:pPr>
              <w:ind w:firstLine="0"/>
              <w:jc w:val="center"/>
              <w:rPr>
                <w:b/>
                <w:bCs/>
                <w:color w:val="000000"/>
                <w:sz w:val="22"/>
                <w:szCs w:val="22"/>
              </w:rPr>
            </w:pPr>
          </w:p>
        </w:tc>
        <w:tc>
          <w:tcPr>
            <w:tcW w:w="9119" w:type="dxa"/>
            <w:gridSpan w:val="14"/>
            <w:tcBorders>
              <w:top w:val="nil"/>
              <w:left w:val="nil"/>
              <w:bottom w:val="nil"/>
              <w:right w:val="nil"/>
            </w:tcBorders>
            <w:shd w:val="clear" w:color="auto" w:fill="auto"/>
            <w:vAlign w:val="center"/>
            <w:hideMark/>
          </w:tcPr>
          <w:p w:rsidR="005920FF" w:rsidRPr="00C953D9" w:rsidRDefault="005920FF" w:rsidP="00D419B5">
            <w:pPr>
              <w:ind w:firstLine="0"/>
              <w:jc w:val="center"/>
              <w:rPr>
                <w:b/>
                <w:bCs/>
                <w:color w:val="000000"/>
                <w:sz w:val="22"/>
                <w:szCs w:val="22"/>
              </w:rPr>
            </w:pPr>
            <w:r w:rsidRPr="00C953D9">
              <w:rPr>
                <w:b/>
                <w:bCs/>
                <w:color w:val="000000"/>
                <w:sz w:val="22"/>
                <w:szCs w:val="22"/>
              </w:rPr>
              <w:t>Заказчик:</w:t>
            </w:r>
          </w:p>
        </w:tc>
      </w:tr>
      <w:tr w:rsidR="005920FF" w:rsidRPr="00C953D9" w:rsidTr="005920FF">
        <w:trPr>
          <w:gridAfter w:val="2"/>
          <w:wAfter w:w="507" w:type="dxa"/>
          <w:trHeight w:val="315"/>
        </w:trPr>
        <w:tc>
          <w:tcPr>
            <w:tcW w:w="1873" w:type="dxa"/>
            <w:gridSpan w:val="2"/>
            <w:tcBorders>
              <w:top w:val="nil"/>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Дата сдачи</w:t>
            </w:r>
          </w:p>
        </w:tc>
        <w:tc>
          <w:tcPr>
            <w:tcW w:w="1689" w:type="dxa"/>
            <w:gridSpan w:val="3"/>
            <w:tcBorders>
              <w:top w:val="nil"/>
              <w:left w:val="nil"/>
              <w:bottom w:val="single" w:sz="8" w:space="0" w:color="auto"/>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92" w:type="dxa"/>
            <w:gridSpan w:val="3"/>
            <w:tcBorders>
              <w:top w:val="nil"/>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p>
        </w:tc>
        <w:tc>
          <w:tcPr>
            <w:tcW w:w="888" w:type="dxa"/>
            <w:gridSpan w:val="4"/>
            <w:tcBorders>
              <w:top w:val="nil"/>
              <w:left w:val="nil"/>
              <w:bottom w:val="nil"/>
              <w:right w:val="nil"/>
            </w:tcBorders>
            <w:shd w:val="clear" w:color="auto" w:fill="auto"/>
            <w:vAlign w:val="center"/>
            <w:hideMark/>
          </w:tcPr>
          <w:p w:rsidR="005920FF" w:rsidRPr="00C953D9" w:rsidRDefault="005920FF" w:rsidP="00D419B5">
            <w:pPr>
              <w:ind w:firstLine="0"/>
              <w:rPr>
                <w:sz w:val="22"/>
                <w:szCs w:val="22"/>
              </w:rPr>
            </w:pPr>
          </w:p>
        </w:tc>
        <w:tc>
          <w:tcPr>
            <w:tcW w:w="1704" w:type="dxa"/>
            <w:gridSpan w:val="4"/>
            <w:tcBorders>
              <w:top w:val="nil"/>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Дата сдачи</w:t>
            </w:r>
          </w:p>
        </w:tc>
        <w:tc>
          <w:tcPr>
            <w:tcW w:w="4169" w:type="dxa"/>
            <w:gridSpan w:val="6"/>
            <w:tcBorders>
              <w:top w:val="nil"/>
              <w:left w:val="nil"/>
              <w:bottom w:val="single" w:sz="8" w:space="0" w:color="auto"/>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862" w:type="dxa"/>
            <w:tcBorders>
              <w:top w:val="nil"/>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p>
        </w:tc>
        <w:tc>
          <w:tcPr>
            <w:tcW w:w="2384" w:type="dxa"/>
            <w:gridSpan w:val="3"/>
            <w:tcBorders>
              <w:top w:val="nil"/>
              <w:left w:val="nil"/>
              <w:bottom w:val="nil"/>
              <w:right w:val="nil"/>
            </w:tcBorders>
            <w:shd w:val="clear" w:color="auto" w:fill="auto"/>
            <w:vAlign w:val="center"/>
            <w:hideMark/>
          </w:tcPr>
          <w:p w:rsidR="005920FF" w:rsidRPr="00C953D9" w:rsidRDefault="005920FF" w:rsidP="00D419B5">
            <w:pPr>
              <w:ind w:firstLine="0"/>
              <w:rPr>
                <w:sz w:val="22"/>
                <w:szCs w:val="22"/>
              </w:rPr>
            </w:pPr>
          </w:p>
        </w:tc>
      </w:tr>
      <w:tr w:rsidR="005920FF" w:rsidRPr="008612CE" w:rsidTr="005920FF">
        <w:trPr>
          <w:trHeight w:val="510"/>
        </w:trPr>
        <w:tc>
          <w:tcPr>
            <w:tcW w:w="3562" w:type="dxa"/>
            <w:gridSpan w:val="5"/>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_______________________</w:t>
            </w:r>
          </w:p>
        </w:tc>
        <w:tc>
          <w:tcPr>
            <w:tcW w:w="2663" w:type="dxa"/>
            <w:gridSpan w:val="4"/>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___________________</w:t>
            </w:r>
          </w:p>
        </w:tc>
        <w:tc>
          <w:tcPr>
            <w:tcW w:w="236" w:type="dxa"/>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_____________</w:t>
            </w:r>
          </w:p>
        </w:tc>
        <w:tc>
          <w:tcPr>
            <w:tcW w:w="888" w:type="dxa"/>
            <w:gridSpan w:val="4"/>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p>
        </w:tc>
        <w:tc>
          <w:tcPr>
            <w:tcW w:w="4216" w:type="dxa"/>
            <w:gridSpan w:val="6"/>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_________________________</w:t>
            </w:r>
          </w:p>
        </w:tc>
        <w:tc>
          <w:tcPr>
            <w:tcW w:w="3387" w:type="dxa"/>
            <w:gridSpan w:val="5"/>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______________</w:t>
            </w:r>
          </w:p>
        </w:tc>
        <w:tc>
          <w:tcPr>
            <w:tcW w:w="1516" w:type="dxa"/>
            <w:gridSpan w:val="3"/>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_____________</w:t>
            </w:r>
          </w:p>
        </w:tc>
      </w:tr>
      <w:tr w:rsidR="005920FF" w:rsidRPr="008612CE" w:rsidTr="005920FF">
        <w:trPr>
          <w:trHeight w:val="315"/>
        </w:trPr>
        <w:tc>
          <w:tcPr>
            <w:tcW w:w="3562" w:type="dxa"/>
            <w:gridSpan w:val="5"/>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vertAlign w:val="superscript"/>
              </w:rPr>
              <w:t>должность</w:t>
            </w:r>
          </w:p>
        </w:tc>
        <w:tc>
          <w:tcPr>
            <w:tcW w:w="2663" w:type="dxa"/>
            <w:gridSpan w:val="4"/>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vertAlign w:val="superscript"/>
              </w:rPr>
              <w:t>ФИО</w:t>
            </w:r>
          </w:p>
        </w:tc>
        <w:tc>
          <w:tcPr>
            <w:tcW w:w="236" w:type="dxa"/>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vertAlign w:val="superscript"/>
              </w:rPr>
              <w:t>подпись</w:t>
            </w:r>
          </w:p>
        </w:tc>
        <w:tc>
          <w:tcPr>
            <w:tcW w:w="888" w:type="dxa"/>
            <w:gridSpan w:val="4"/>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p>
        </w:tc>
        <w:tc>
          <w:tcPr>
            <w:tcW w:w="4216" w:type="dxa"/>
            <w:gridSpan w:val="6"/>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vertAlign w:val="superscript"/>
              </w:rPr>
              <w:t>должность</w:t>
            </w:r>
          </w:p>
        </w:tc>
        <w:tc>
          <w:tcPr>
            <w:tcW w:w="3387" w:type="dxa"/>
            <w:gridSpan w:val="5"/>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vertAlign w:val="superscript"/>
              </w:rPr>
              <w:t>ФИО</w:t>
            </w:r>
          </w:p>
        </w:tc>
        <w:tc>
          <w:tcPr>
            <w:tcW w:w="1516" w:type="dxa"/>
            <w:gridSpan w:val="3"/>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vertAlign w:val="superscript"/>
              </w:rPr>
              <w:t>подпись</w:t>
            </w:r>
          </w:p>
        </w:tc>
      </w:tr>
      <w:tr w:rsidR="005920FF" w:rsidRPr="008612CE" w:rsidTr="005920FF">
        <w:trPr>
          <w:gridAfter w:val="1"/>
          <w:wAfter w:w="485" w:type="dxa"/>
          <w:trHeight w:val="300"/>
        </w:trPr>
        <w:tc>
          <w:tcPr>
            <w:tcW w:w="961" w:type="dxa"/>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p>
        </w:tc>
        <w:tc>
          <w:tcPr>
            <w:tcW w:w="2601" w:type="dxa"/>
            <w:gridSpan w:val="4"/>
            <w:tcBorders>
              <w:top w:val="nil"/>
              <w:left w:val="nil"/>
              <w:bottom w:val="nil"/>
              <w:right w:val="nil"/>
            </w:tcBorders>
            <w:shd w:val="clear" w:color="auto" w:fill="auto"/>
            <w:vAlign w:val="center"/>
            <w:hideMark/>
          </w:tcPr>
          <w:p w:rsidR="005920FF" w:rsidRPr="00C953D9" w:rsidRDefault="005920FF" w:rsidP="00D419B5">
            <w:pPr>
              <w:ind w:firstLine="0"/>
              <w:rPr>
                <w:sz w:val="22"/>
                <w:szCs w:val="22"/>
              </w:rPr>
            </w:pPr>
          </w:p>
        </w:tc>
        <w:tc>
          <w:tcPr>
            <w:tcW w:w="3304" w:type="dxa"/>
            <w:gridSpan w:val="8"/>
            <w:tcBorders>
              <w:top w:val="nil"/>
              <w:left w:val="nil"/>
              <w:bottom w:val="nil"/>
              <w:right w:val="nil"/>
            </w:tcBorders>
            <w:shd w:val="clear" w:color="auto" w:fill="auto"/>
            <w:vAlign w:val="center"/>
          </w:tcPr>
          <w:p w:rsidR="005920FF" w:rsidRPr="00C953D9" w:rsidRDefault="005920FF" w:rsidP="00D419B5">
            <w:pPr>
              <w:ind w:firstLine="0"/>
              <w:jc w:val="right"/>
              <w:rPr>
                <w:b/>
                <w:bCs/>
                <w:color w:val="000000"/>
                <w:sz w:val="22"/>
                <w:szCs w:val="22"/>
              </w:rPr>
            </w:pPr>
          </w:p>
        </w:tc>
        <w:tc>
          <w:tcPr>
            <w:tcW w:w="3309" w:type="dxa"/>
            <w:gridSpan w:val="5"/>
            <w:tcBorders>
              <w:top w:val="nil"/>
              <w:left w:val="nil"/>
              <w:bottom w:val="nil"/>
              <w:right w:val="nil"/>
            </w:tcBorders>
            <w:shd w:val="clear" w:color="auto" w:fill="auto"/>
            <w:vAlign w:val="center"/>
          </w:tcPr>
          <w:p w:rsidR="005920FF" w:rsidRPr="00C953D9" w:rsidRDefault="005920FF" w:rsidP="00D419B5">
            <w:pPr>
              <w:ind w:firstLine="0"/>
              <w:jc w:val="right"/>
              <w:rPr>
                <w:b/>
                <w:bCs/>
                <w:color w:val="000000"/>
                <w:sz w:val="22"/>
                <w:szCs w:val="22"/>
              </w:rPr>
            </w:pPr>
          </w:p>
        </w:tc>
        <w:tc>
          <w:tcPr>
            <w:tcW w:w="907" w:type="dxa"/>
            <w:tcBorders>
              <w:top w:val="nil"/>
              <w:left w:val="nil"/>
              <w:bottom w:val="nil"/>
              <w:right w:val="nil"/>
            </w:tcBorders>
            <w:shd w:val="clear" w:color="auto" w:fill="auto"/>
            <w:vAlign w:val="center"/>
            <w:hideMark/>
          </w:tcPr>
          <w:p w:rsidR="005920FF" w:rsidRPr="00C953D9" w:rsidRDefault="005920FF" w:rsidP="00D419B5">
            <w:pPr>
              <w:ind w:firstLine="0"/>
              <w:rPr>
                <w:sz w:val="22"/>
                <w:szCs w:val="22"/>
              </w:rPr>
            </w:pPr>
          </w:p>
        </w:tc>
        <w:tc>
          <w:tcPr>
            <w:tcW w:w="3387" w:type="dxa"/>
            <w:gridSpan w:val="5"/>
            <w:tcBorders>
              <w:top w:val="nil"/>
              <w:left w:val="nil"/>
              <w:bottom w:val="nil"/>
              <w:right w:val="nil"/>
            </w:tcBorders>
            <w:shd w:val="clear" w:color="auto" w:fill="auto"/>
            <w:vAlign w:val="center"/>
            <w:hideMark/>
          </w:tcPr>
          <w:p w:rsidR="005920FF" w:rsidRPr="00C953D9" w:rsidRDefault="005920FF" w:rsidP="00D419B5">
            <w:pPr>
              <w:ind w:firstLine="0"/>
              <w:rPr>
                <w:sz w:val="22"/>
                <w:szCs w:val="22"/>
              </w:rPr>
            </w:pPr>
          </w:p>
        </w:tc>
        <w:tc>
          <w:tcPr>
            <w:tcW w:w="1514" w:type="dxa"/>
            <w:gridSpan w:val="3"/>
            <w:tcBorders>
              <w:top w:val="nil"/>
              <w:left w:val="nil"/>
              <w:bottom w:val="nil"/>
              <w:right w:val="nil"/>
            </w:tcBorders>
            <w:shd w:val="clear" w:color="auto" w:fill="auto"/>
            <w:vAlign w:val="center"/>
            <w:hideMark/>
          </w:tcPr>
          <w:p w:rsidR="005920FF" w:rsidRPr="00C953D9" w:rsidRDefault="005920FF" w:rsidP="00D419B5">
            <w:pPr>
              <w:ind w:firstLine="0"/>
              <w:rPr>
                <w:sz w:val="22"/>
                <w:szCs w:val="22"/>
              </w:rPr>
            </w:pPr>
          </w:p>
        </w:tc>
      </w:tr>
    </w:tbl>
    <w:p w:rsidR="000D1977" w:rsidRPr="008612CE" w:rsidRDefault="000D1977" w:rsidP="00D419B5">
      <w:pPr>
        <w:ind w:firstLine="0"/>
        <w:jc w:val="left"/>
      </w:pPr>
    </w:p>
    <w:sectPr w:rsidR="000D1977" w:rsidRPr="008612CE" w:rsidSect="005920FF">
      <w:pgSz w:w="16838" w:h="11906" w:orient="landscape"/>
      <w:pgMar w:top="782" w:right="567" w:bottom="454" w:left="567"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3C" w:rsidRDefault="0064123C">
      <w:r>
        <w:separator/>
      </w:r>
    </w:p>
  </w:endnote>
  <w:endnote w:type="continuationSeparator" w:id="0">
    <w:p w:rsidR="0064123C" w:rsidRDefault="0064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MS Gothic"/>
    <w:charset w:val="80"/>
    <w:family w:val="auto"/>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horndale">
    <w:altName w:val="Times New Roman"/>
    <w:charset w:val="CC"/>
    <w:family w:val="roman"/>
    <w:pitch w:val="variable"/>
    <w:sig w:usb0="00000201" w:usb1="00000000" w:usb2="00000000" w:usb3="00000000" w:csb0="00000004" w:csb1="00000000"/>
  </w:font>
  <w:font w:name="Andale Sans UI">
    <w:altName w:val="Times New Roman"/>
    <w:charset w:val="00"/>
    <w:family w:val="auto"/>
    <w:pitch w:val="variable"/>
  </w:font>
  <w:font w:name="Cumberland">
    <w:altName w:val="Courier New"/>
    <w:charset w:val="CC"/>
    <w:family w:val="modern"/>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ISOCPEUR">
    <w:altName w:val="Arial"/>
    <w:charset w:val="CC"/>
    <w:family w:val="swiss"/>
    <w:pitch w:val="variable"/>
    <w:sig w:usb0="00000001"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101" w:rsidRDefault="00ED5101">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23</w:t>
    </w:r>
    <w:r>
      <w:rPr>
        <w:rStyle w:val="ad"/>
      </w:rPr>
      <w:fldChar w:fldCharType="end"/>
    </w:r>
  </w:p>
  <w:p w:rsidR="00ED5101" w:rsidRDefault="00ED510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101" w:rsidRDefault="00ED5101">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603F6">
      <w:rPr>
        <w:rStyle w:val="ad"/>
        <w:noProof/>
      </w:rPr>
      <w:t>1</w:t>
    </w:r>
    <w:r>
      <w:rPr>
        <w:rStyle w:val="ad"/>
      </w:rPr>
      <w:fldChar w:fldCharType="end"/>
    </w:r>
  </w:p>
  <w:p w:rsidR="00ED5101" w:rsidRDefault="00ED5101">
    <w:pPr>
      <w:pStyle w:val="ac"/>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3C" w:rsidRDefault="0064123C">
      <w:r>
        <w:separator/>
      </w:r>
    </w:p>
  </w:footnote>
  <w:footnote w:type="continuationSeparator" w:id="0">
    <w:p w:rsidR="0064123C" w:rsidRDefault="00641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DACBE26"/>
    <w:styleLink w:val="1111111"/>
    <w:lvl w:ilvl="0">
      <w:start w:val="1"/>
      <w:numFmt w:val="decimal"/>
      <w:lvlText w:val="%1."/>
      <w:lvlJc w:val="left"/>
      <w:pPr>
        <w:tabs>
          <w:tab w:val="num" w:pos="643"/>
        </w:tabs>
        <w:ind w:left="643"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90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4492590"/>
    <w:multiLevelType w:val="multilevel"/>
    <w:tmpl w:val="671E43F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EF6743"/>
    <w:multiLevelType w:val="multilevel"/>
    <w:tmpl w:val="9F646AFE"/>
    <w:styleLink w:val="WW8Num11"/>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64F2CD2"/>
    <w:multiLevelType w:val="hybridMultilevel"/>
    <w:tmpl w:val="B608D03A"/>
    <w:name w:val="WW8Num1"/>
    <w:lvl w:ilvl="0" w:tplc="E2CEA1D0">
      <w:start w:val="1"/>
      <w:numFmt w:val="bullet"/>
      <w:lvlText w:val=""/>
      <w:lvlJc w:val="left"/>
      <w:pPr>
        <w:tabs>
          <w:tab w:val="num" w:pos="360"/>
        </w:tabs>
        <w:ind w:left="360" w:hanging="360"/>
      </w:pPr>
      <w:rPr>
        <w:rFonts w:ascii="Wingdings" w:hAnsi="Wingdings" w:hint="default"/>
      </w:rPr>
    </w:lvl>
    <w:lvl w:ilvl="1" w:tplc="33584710">
      <w:start w:val="1"/>
      <w:numFmt w:val="bullet"/>
      <w:lvlText w:val=""/>
      <w:lvlJc w:val="left"/>
      <w:pPr>
        <w:tabs>
          <w:tab w:val="num" w:pos="1080"/>
        </w:tabs>
        <w:ind w:left="1080" w:hanging="360"/>
      </w:pPr>
      <w:rPr>
        <w:rFonts w:ascii="Wingdings" w:hAnsi="Wingdings" w:hint="default"/>
      </w:rPr>
    </w:lvl>
    <w:lvl w:ilvl="2" w:tplc="8F34215E">
      <w:start w:val="1"/>
      <w:numFmt w:val="lowerRoman"/>
      <w:lvlText w:val="%3."/>
      <w:lvlJc w:val="right"/>
      <w:pPr>
        <w:tabs>
          <w:tab w:val="num" w:pos="1800"/>
        </w:tabs>
        <w:ind w:left="1800" w:hanging="180"/>
      </w:pPr>
    </w:lvl>
    <w:lvl w:ilvl="3" w:tplc="66BA5CBE" w:tentative="1">
      <w:start w:val="1"/>
      <w:numFmt w:val="decimal"/>
      <w:lvlText w:val="%4."/>
      <w:lvlJc w:val="left"/>
      <w:pPr>
        <w:tabs>
          <w:tab w:val="num" w:pos="2520"/>
        </w:tabs>
        <w:ind w:left="2520" w:hanging="360"/>
      </w:pPr>
    </w:lvl>
    <w:lvl w:ilvl="4" w:tplc="4CE20E00" w:tentative="1">
      <w:start w:val="1"/>
      <w:numFmt w:val="lowerLetter"/>
      <w:lvlText w:val="%5."/>
      <w:lvlJc w:val="left"/>
      <w:pPr>
        <w:tabs>
          <w:tab w:val="num" w:pos="3240"/>
        </w:tabs>
        <w:ind w:left="3240" w:hanging="360"/>
      </w:pPr>
    </w:lvl>
    <w:lvl w:ilvl="5" w:tplc="904635BE" w:tentative="1">
      <w:start w:val="1"/>
      <w:numFmt w:val="lowerRoman"/>
      <w:lvlText w:val="%6."/>
      <w:lvlJc w:val="right"/>
      <w:pPr>
        <w:tabs>
          <w:tab w:val="num" w:pos="3960"/>
        </w:tabs>
        <w:ind w:left="3960" w:hanging="180"/>
      </w:pPr>
    </w:lvl>
    <w:lvl w:ilvl="6" w:tplc="1282611C" w:tentative="1">
      <w:start w:val="1"/>
      <w:numFmt w:val="decimal"/>
      <w:lvlText w:val="%7."/>
      <w:lvlJc w:val="left"/>
      <w:pPr>
        <w:tabs>
          <w:tab w:val="num" w:pos="4680"/>
        </w:tabs>
        <w:ind w:left="4680" w:hanging="360"/>
      </w:pPr>
    </w:lvl>
    <w:lvl w:ilvl="7" w:tplc="C48834B4" w:tentative="1">
      <w:start w:val="1"/>
      <w:numFmt w:val="lowerLetter"/>
      <w:lvlText w:val="%8."/>
      <w:lvlJc w:val="left"/>
      <w:pPr>
        <w:tabs>
          <w:tab w:val="num" w:pos="5400"/>
        </w:tabs>
        <w:ind w:left="5400" w:hanging="360"/>
      </w:pPr>
    </w:lvl>
    <w:lvl w:ilvl="8" w:tplc="633664C0" w:tentative="1">
      <w:start w:val="1"/>
      <w:numFmt w:val="lowerRoman"/>
      <w:lvlText w:val="%9."/>
      <w:lvlJc w:val="right"/>
      <w:pPr>
        <w:tabs>
          <w:tab w:val="num" w:pos="6120"/>
        </w:tabs>
        <w:ind w:left="6120" w:hanging="180"/>
      </w:pPr>
    </w:lvl>
  </w:abstractNum>
  <w:abstractNum w:abstractNumId="6" w15:restartNumberingAfterBreak="0">
    <w:nsid w:val="07395651"/>
    <w:multiLevelType w:val="hybridMultilevel"/>
    <w:tmpl w:val="119CD968"/>
    <w:lvl w:ilvl="0" w:tplc="25521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DB4150"/>
    <w:multiLevelType w:val="multilevel"/>
    <w:tmpl w:val="0419001F"/>
    <w:styleLink w:val="WW8Num6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0E545763"/>
    <w:multiLevelType w:val="hybridMultilevel"/>
    <w:tmpl w:val="FEA0DE2A"/>
    <w:styleLink w:val="1111113"/>
    <w:lvl w:ilvl="0" w:tplc="8F4CDA08">
      <w:start w:val="2"/>
      <w:numFmt w:val="decimal"/>
      <w:lvlText w:val="%1."/>
      <w:lvlJc w:val="left"/>
      <w:pPr>
        <w:tabs>
          <w:tab w:val="num" w:pos="720"/>
        </w:tabs>
        <w:ind w:left="720" w:hanging="360"/>
      </w:pPr>
    </w:lvl>
    <w:lvl w:ilvl="1" w:tplc="1FE27994">
      <w:numFmt w:val="none"/>
      <w:lvlText w:val=""/>
      <w:lvlJc w:val="left"/>
      <w:pPr>
        <w:tabs>
          <w:tab w:val="num" w:pos="360"/>
        </w:tabs>
        <w:ind w:left="0" w:firstLine="0"/>
      </w:pPr>
    </w:lvl>
    <w:lvl w:ilvl="2" w:tplc="916202DE">
      <w:numFmt w:val="none"/>
      <w:lvlText w:val=""/>
      <w:lvlJc w:val="left"/>
      <w:pPr>
        <w:tabs>
          <w:tab w:val="num" w:pos="360"/>
        </w:tabs>
        <w:ind w:left="0" w:firstLine="0"/>
      </w:pPr>
    </w:lvl>
    <w:lvl w:ilvl="3" w:tplc="50B6E210">
      <w:numFmt w:val="none"/>
      <w:lvlText w:val=""/>
      <w:lvlJc w:val="left"/>
      <w:pPr>
        <w:tabs>
          <w:tab w:val="num" w:pos="360"/>
        </w:tabs>
        <w:ind w:left="0" w:firstLine="0"/>
      </w:pPr>
    </w:lvl>
    <w:lvl w:ilvl="4" w:tplc="137830FE">
      <w:numFmt w:val="none"/>
      <w:lvlText w:val=""/>
      <w:lvlJc w:val="left"/>
      <w:pPr>
        <w:tabs>
          <w:tab w:val="num" w:pos="360"/>
        </w:tabs>
        <w:ind w:left="0" w:firstLine="0"/>
      </w:pPr>
    </w:lvl>
    <w:lvl w:ilvl="5" w:tplc="C67AEB64">
      <w:numFmt w:val="none"/>
      <w:lvlText w:val=""/>
      <w:lvlJc w:val="left"/>
      <w:pPr>
        <w:tabs>
          <w:tab w:val="num" w:pos="360"/>
        </w:tabs>
        <w:ind w:left="0" w:firstLine="0"/>
      </w:pPr>
    </w:lvl>
    <w:lvl w:ilvl="6" w:tplc="F96412B2">
      <w:numFmt w:val="none"/>
      <w:lvlText w:val=""/>
      <w:lvlJc w:val="left"/>
      <w:pPr>
        <w:tabs>
          <w:tab w:val="num" w:pos="360"/>
        </w:tabs>
        <w:ind w:left="0" w:firstLine="0"/>
      </w:pPr>
    </w:lvl>
    <w:lvl w:ilvl="7" w:tplc="B9EAEC40">
      <w:numFmt w:val="none"/>
      <w:lvlText w:val=""/>
      <w:lvlJc w:val="left"/>
      <w:pPr>
        <w:tabs>
          <w:tab w:val="num" w:pos="360"/>
        </w:tabs>
        <w:ind w:left="0" w:firstLine="0"/>
      </w:pPr>
    </w:lvl>
    <w:lvl w:ilvl="8" w:tplc="1A105E22">
      <w:numFmt w:val="none"/>
      <w:lvlText w:val=""/>
      <w:lvlJc w:val="left"/>
      <w:pPr>
        <w:tabs>
          <w:tab w:val="num" w:pos="360"/>
        </w:tabs>
        <w:ind w:left="0" w:firstLine="0"/>
      </w:pPr>
    </w:lvl>
  </w:abstractNum>
  <w:abstractNum w:abstractNumId="9" w15:restartNumberingAfterBreak="0">
    <w:nsid w:val="15FD3FDB"/>
    <w:multiLevelType w:val="multilevel"/>
    <w:tmpl w:val="21A03822"/>
    <w:styleLink w:val="WW8Num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19B03625"/>
    <w:multiLevelType w:val="multilevel"/>
    <w:tmpl w:val="B34CE4E2"/>
    <w:styleLink w:val="12"/>
    <w:lvl w:ilvl="0">
      <w:numFmt w:val="bullet"/>
      <w:lvlText w:val="-"/>
      <w:lvlJc w:val="left"/>
      <w:pPr>
        <w:ind w:left="0" w:firstLine="0"/>
      </w:pPr>
      <w:rPr>
        <w:rFonts w:ascii="OpenSymbol" w:hAnsi="Open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1D382A56"/>
    <w:multiLevelType w:val="hybridMultilevel"/>
    <w:tmpl w:val="D6BA17C8"/>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1E7E04D5"/>
    <w:multiLevelType w:val="singleLevel"/>
    <w:tmpl w:val="D34A6FD8"/>
    <w:styleLink w:val="WW8Num21"/>
    <w:lvl w:ilvl="0">
      <w:start w:val="1"/>
      <w:numFmt w:val="decimal"/>
      <w:pStyle w:val="3"/>
      <w:lvlText w:val="%1."/>
      <w:lvlJc w:val="left"/>
      <w:pPr>
        <w:tabs>
          <w:tab w:val="num" w:pos="360"/>
        </w:tabs>
        <w:ind w:left="360" w:hanging="360"/>
      </w:pPr>
      <w:rPr>
        <w:rFonts w:cs="Times New Roman"/>
      </w:rPr>
    </w:lvl>
  </w:abstractNum>
  <w:abstractNum w:abstractNumId="14" w15:restartNumberingAfterBreak="0">
    <w:nsid w:val="24C83700"/>
    <w:multiLevelType w:val="hybridMultilevel"/>
    <w:tmpl w:val="8EB68854"/>
    <w:lvl w:ilvl="0" w:tplc="25521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A102D4"/>
    <w:multiLevelType w:val="hybridMultilevel"/>
    <w:tmpl w:val="95B6E892"/>
    <w:styleLink w:val="13"/>
    <w:lvl w:ilvl="0" w:tplc="932C8A14">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AD61ADA"/>
    <w:multiLevelType w:val="multilevel"/>
    <w:tmpl w:val="507E5D5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3E76BD"/>
    <w:multiLevelType w:val="multilevel"/>
    <w:tmpl w:val="200CBD0E"/>
    <w:styleLink w:val="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8" w15:restartNumberingAfterBreak="0">
    <w:nsid w:val="2F545971"/>
    <w:multiLevelType w:val="hybridMultilevel"/>
    <w:tmpl w:val="F8D6CF10"/>
    <w:lvl w:ilvl="0" w:tplc="25521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3A53A1"/>
    <w:multiLevelType w:val="hybridMultilevel"/>
    <w:tmpl w:val="59940AE2"/>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9F47E75"/>
    <w:multiLevelType w:val="multilevel"/>
    <w:tmpl w:val="40B61726"/>
    <w:lvl w:ilvl="0">
      <w:start w:val="2"/>
      <w:numFmt w:val="decimal"/>
      <w:lvlText w:val="%1"/>
      <w:lvlJc w:val="left"/>
      <w:pPr>
        <w:ind w:left="360" w:hanging="360"/>
      </w:pPr>
      <w:rPr>
        <w:rFonts w:hint="default"/>
      </w:rPr>
    </w:lvl>
    <w:lvl w:ilvl="1">
      <w:start w:val="2"/>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F86180"/>
    <w:multiLevelType w:val="hybridMultilevel"/>
    <w:tmpl w:val="757A37AC"/>
    <w:lvl w:ilvl="0" w:tplc="25521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6939DF"/>
    <w:multiLevelType w:val="hybridMultilevel"/>
    <w:tmpl w:val="2A0C83FC"/>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4D5917"/>
    <w:multiLevelType w:val="hybridMultilevel"/>
    <w:tmpl w:val="2E2A8358"/>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2AD2F57"/>
    <w:multiLevelType w:val="hybridMultilevel"/>
    <w:tmpl w:val="7B4A4F90"/>
    <w:styleLink w:val="1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43955FA4"/>
    <w:multiLevelType w:val="hybridMultilevel"/>
    <w:tmpl w:val="7A6613AA"/>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69E64A1"/>
    <w:multiLevelType w:val="hybridMultilevel"/>
    <w:tmpl w:val="1430BB04"/>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C5A4E88"/>
    <w:multiLevelType w:val="multilevel"/>
    <w:tmpl w:val="507E5D5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DC01C7"/>
    <w:multiLevelType w:val="hybridMultilevel"/>
    <w:tmpl w:val="59940AE2"/>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3DE3534"/>
    <w:multiLevelType w:val="multilevel"/>
    <w:tmpl w:val="04190023"/>
    <w:styleLink w:val="WW8Num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15:restartNumberingAfterBreak="0">
    <w:nsid w:val="544D5A78"/>
    <w:multiLevelType w:val="hybridMultilevel"/>
    <w:tmpl w:val="D1ECD7EA"/>
    <w:styleLink w:val="1"/>
    <w:lvl w:ilvl="0" w:tplc="5E22BB90">
      <w:start w:val="1"/>
      <w:numFmt w:val="bullet"/>
      <w:lvlText w:val=""/>
      <w:lvlJc w:val="left"/>
      <w:pPr>
        <w:tabs>
          <w:tab w:val="num" w:pos="1080"/>
        </w:tabs>
        <w:ind w:left="108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360"/>
        </w:tabs>
        <w:ind w:left="36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56D91505"/>
    <w:multiLevelType w:val="hybridMultilevel"/>
    <w:tmpl w:val="4B9AB36A"/>
    <w:lvl w:ilvl="0" w:tplc="25521E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7A76A98"/>
    <w:multiLevelType w:val="hybridMultilevel"/>
    <w:tmpl w:val="48DC73BA"/>
    <w:lvl w:ilvl="0" w:tplc="25521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7B87F26"/>
    <w:multiLevelType w:val="hybridMultilevel"/>
    <w:tmpl w:val="FB5EE1B6"/>
    <w:lvl w:ilvl="0" w:tplc="25521E8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8230EB1"/>
    <w:multiLevelType w:val="hybridMultilevel"/>
    <w:tmpl w:val="85129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2E70DF"/>
    <w:multiLevelType w:val="hybridMultilevel"/>
    <w:tmpl w:val="D64EEAEE"/>
    <w:styleLink w:val="1ai3"/>
    <w:lvl w:ilvl="0" w:tplc="A85077CC">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FBE3BC8"/>
    <w:multiLevelType w:val="multilevel"/>
    <w:tmpl w:val="C0A047E0"/>
    <w:styleLink w:val="11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60CC2F88"/>
    <w:multiLevelType w:val="hybridMultilevel"/>
    <w:tmpl w:val="41968AF8"/>
    <w:styleLink w:val="21"/>
    <w:lvl w:ilvl="0" w:tplc="5E22BB90">
      <w:start w:val="1"/>
      <w:numFmt w:val="bullet"/>
      <w:lvlText w:val=""/>
      <w:lvlJc w:val="left"/>
      <w:pPr>
        <w:tabs>
          <w:tab w:val="num" w:pos="1080"/>
        </w:tabs>
        <w:ind w:left="108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360"/>
        </w:tabs>
        <w:ind w:left="36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62BF163C"/>
    <w:multiLevelType w:val="multilevel"/>
    <w:tmpl w:val="33D28A72"/>
    <w:styleLink w:val="WW8Num2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1" w:firstLine="567"/>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9" w15:restartNumberingAfterBreak="0">
    <w:nsid w:val="633B1F7D"/>
    <w:multiLevelType w:val="hybridMultilevel"/>
    <w:tmpl w:val="7124E7B0"/>
    <w:styleLink w:val="1ai1"/>
    <w:lvl w:ilvl="0" w:tplc="A85077CC">
      <w:start w:val="1"/>
      <w:numFmt w:val="bullet"/>
      <w:lvlText w:val=""/>
      <w:lvlJc w:val="left"/>
      <w:pPr>
        <w:tabs>
          <w:tab w:val="num" w:pos="1080"/>
        </w:tabs>
        <w:ind w:left="108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360"/>
        </w:tabs>
        <w:ind w:left="36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15:restartNumberingAfterBreak="0">
    <w:nsid w:val="63962BED"/>
    <w:multiLevelType w:val="multilevel"/>
    <w:tmpl w:val="9712FC56"/>
    <w:styleLink w:val="111111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1" w15:restartNumberingAfterBreak="0">
    <w:nsid w:val="650D628F"/>
    <w:multiLevelType w:val="hybridMultilevel"/>
    <w:tmpl w:val="CDAE2F8C"/>
    <w:lvl w:ilvl="0" w:tplc="25521E8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6D912F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08A29D1"/>
    <w:multiLevelType w:val="multilevel"/>
    <w:tmpl w:val="D0F4C6AC"/>
    <w:styleLink w:val="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32059D7"/>
    <w:multiLevelType w:val="multilevel"/>
    <w:tmpl w:val="31A63ADC"/>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3932E22"/>
    <w:multiLevelType w:val="multilevel"/>
    <w:tmpl w:val="FCA4B37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7" w15:restartNumberingAfterBreak="0">
    <w:nsid w:val="79615A10"/>
    <w:multiLevelType w:val="hybridMultilevel"/>
    <w:tmpl w:val="B15822E6"/>
    <w:styleLink w:val="23"/>
    <w:lvl w:ilvl="0" w:tplc="5E22BB90">
      <w:start w:val="1"/>
      <w:numFmt w:val="bullet"/>
      <w:lvlText w:val=""/>
      <w:lvlJc w:val="left"/>
      <w:pPr>
        <w:tabs>
          <w:tab w:val="num" w:pos="1080"/>
        </w:tabs>
        <w:ind w:left="108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360"/>
        </w:tabs>
        <w:ind w:left="36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12"/>
  </w:num>
  <w:num w:numId="2">
    <w:abstractNumId w:val="46"/>
  </w:num>
  <w:num w:numId="3">
    <w:abstractNumId w:val="13"/>
  </w:num>
  <w:num w:numId="4">
    <w:abstractNumId w:val="7"/>
  </w:num>
  <w:num w:numId="5">
    <w:abstractNumId w:val="9"/>
  </w:num>
  <w:num w:numId="6">
    <w:abstractNumId w:val="29"/>
  </w:num>
  <w:num w:numId="7">
    <w:abstractNumId w:val="36"/>
  </w:num>
  <w:num w:numId="8">
    <w:abstractNumId w:val="42"/>
  </w:num>
  <w:num w:numId="9">
    <w:abstractNumId w:val="30"/>
  </w:num>
  <w:num w:numId="10">
    <w:abstractNumId w:val="37"/>
  </w:num>
  <w:num w:numId="11">
    <w:abstractNumId w:val="39"/>
  </w:num>
  <w:num w:numId="12">
    <w:abstractNumId w:val="47"/>
  </w:num>
  <w:num w:numId="13">
    <w:abstractNumId w:val="35"/>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0"/>
  </w:num>
  <w:num w:numId="17">
    <w:abstractNumId w:val="17"/>
  </w:num>
  <w:num w:numId="18">
    <w:abstractNumId w:val="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
    </w:lvlOverride>
    <w:lvlOverride w:ilvl="1"/>
    <w:lvlOverride w:ilvl="2"/>
    <w:lvlOverride w:ilvl="3"/>
    <w:lvlOverride w:ilvl="4"/>
    <w:lvlOverride w:ilvl="5"/>
    <w:lvlOverride w:ilvl="6"/>
    <w:lvlOverride w:ilvl="7"/>
    <w:lvlOverride w:ilvl="8"/>
  </w:num>
  <w:num w:numId="2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1"/>
  </w:num>
  <w:num w:numId="25">
    <w:abstractNumId w:val="41"/>
  </w:num>
  <w:num w:numId="26">
    <w:abstractNumId w:val="6"/>
  </w:num>
  <w:num w:numId="27">
    <w:abstractNumId w:val="21"/>
  </w:num>
  <w:num w:numId="28">
    <w:abstractNumId w:val="22"/>
  </w:num>
  <w:num w:numId="29">
    <w:abstractNumId w:val="23"/>
  </w:num>
  <w:num w:numId="30">
    <w:abstractNumId w:val="18"/>
  </w:num>
  <w:num w:numId="31">
    <w:abstractNumId w:val="26"/>
  </w:num>
  <w:num w:numId="32">
    <w:abstractNumId w:val="25"/>
  </w:num>
  <w:num w:numId="33">
    <w:abstractNumId w:val="19"/>
  </w:num>
  <w:num w:numId="34">
    <w:abstractNumId w:val="28"/>
  </w:num>
  <w:num w:numId="35">
    <w:abstractNumId w:val="33"/>
  </w:num>
  <w:num w:numId="36">
    <w:abstractNumId w:val="11"/>
  </w:num>
  <w:num w:numId="37">
    <w:abstractNumId w:val="14"/>
  </w:num>
  <w:num w:numId="38">
    <w:abstractNumId w:val="32"/>
  </w:num>
  <w:num w:numId="39">
    <w:abstractNumId w:val="27"/>
  </w:num>
  <w:num w:numId="40">
    <w:abstractNumId w:val="16"/>
  </w:num>
  <w:num w:numId="41">
    <w:abstractNumId w:val="20"/>
  </w:num>
  <w:num w:numId="42">
    <w:abstractNumId w:val="4"/>
  </w:num>
  <w:num w:numId="43">
    <w:abstractNumId w:val="8"/>
  </w:num>
  <w:num w:numId="44">
    <w:abstractNumId w:val="15"/>
  </w:num>
  <w:num w:numId="45">
    <w:abstractNumId w:val="24"/>
  </w:num>
  <w:num w:numId="46">
    <w:abstractNumId w:val="43"/>
  </w:num>
  <w:num w:numId="47">
    <w:abstractNumId w:val="45"/>
  </w:num>
  <w:num w:numId="48">
    <w:abstractNumId w:val="44"/>
  </w:num>
  <w:num w:numId="49">
    <w:abstractNumId w:val="3"/>
  </w:num>
  <w:num w:numId="50">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C437A1"/>
    <w:rsid w:val="00000484"/>
    <w:rsid w:val="000004B8"/>
    <w:rsid w:val="00000BDB"/>
    <w:rsid w:val="00001156"/>
    <w:rsid w:val="00001313"/>
    <w:rsid w:val="000020EA"/>
    <w:rsid w:val="000022B4"/>
    <w:rsid w:val="00002EE0"/>
    <w:rsid w:val="00003673"/>
    <w:rsid w:val="00004425"/>
    <w:rsid w:val="00004D94"/>
    <w:rsid w:val="00005E95"/>
    <w:rsid w:val="00007408"/>
    <w:rsid w:val="000107B4"/>
    <w:rsid w:val="00010A41"/>
    <w:rsid w:val="00010D45"/>
    <w:rsid w:val="00010F01"/>
    <w:rsid w:val="00013220"/>
    <w:rsid w:val="000132AB"/>
    <w:rsid w:val="0001382D"/>
    <w:rsid w:val="00014275"/>
    <w:rsid w:val="00015A33"/>
    <w:rsid w:val="00015BAE"/>
    <w:rsid w:val="00016F51"/>
    <w:rsid w:val="000174A9"/>
    <w:rsid w:val="00017F79"/>
    <w:rsid w:val="00017F80"/>
    <w:rsid w:val="00020291"/>
    <w:rsid w:val="00021E1F"/>
    <w:rsid w:val="00022E9C"/>
    <w:rsid w:val="00023C8E"/>
    <w:rsid w:val="00024268"/>
    <w:rsid w:val="00024701"/>
    <w:rsid w:val="00024A9E"/>
    <w:rsid w:val="00024DB5"/>
    <w:rsid w:val="00025F5A"/>
    <w:rsid w:val="000261DF"/>
    <w:rsid w:val="00026533"/>
    <w:rsid w:val="00027051"/>
    <w:rsid w:val="000272C4"/>
    <w:rsid w:val="00027BC3"/>
    <w:rsid w:val="00030A01"/>
    <w:rsid w:val="00030BFF"/>
    <w:rsid w:val="00030C23"/>
    <w:rsid w:val="00030E82"/>
    <w:rsid w:val="000319B3"/>
    <w:rsid w:val="0003219D"/>
    <w:rsid w:val="00034887"/>
    <w:rsid w:val="000350ED"/>
    <w:rsid w:val="000359D2"/>
    <w:rsid w:val="00035B5A"/>
    <w:rsid w:val="0003601E"/>
    <w:rsid w:val="000363D9"/>
    <w:rsid w:val="0003778B"/>
    <w:rsid w:val="00037AC5"/>
    <w:rsid w:val="00037BBE"/>
    <w:rsid w:val="00037FC8"/>
    <w:rsid w:val="000404A0"/>
    <w:rsid w:val="00042680"/>
    <w:rsid w:val="000432E5"/>
    <w:rsid w:val="000440C7"/>
    <w:rsid w:val="00045068"/>
    <w:rsid w:val="00046069"/>
    <w:rsid w:val="00046918"/>
    <w:rsid w:val="000470DC"/>
    <w:rsid w:val="00047EC6"/>
    <w:rsid w:val="00050954"/>
    <w:rsid w:val="00050D12"/>
    <w:rsid w:val="000513CE"/>
    <w:rsid w:val="0005174C"/>
    <w:rsid w:val="00051906"/>
    <w:rsid w:val="00051F11"/>
    <w:rsid w:val="000551FE"/>
    <w:rsid w:val="0005539B"/>
    <w:rsid w:val="0005621A"/>
    <w:rsid w:val="00057243"/>
    <w:rsid w:val="00057C5B"/>
    <w:rsid w:val="00057F59"/>
    <w:rsid w:val="0006065A"/>
    <w:rsid w:val="00061284"/>
    <w:rsid w:val="00061FCA"/>
    <w:rsid w:val="00062F7A"/>
    <w:rsid w:val="00063082"/>
    <w:rsid w:val="00064514"/>
    <w:rsid w:val="00064FBD"/>
    <w:rsid w:val="000650D4"/>
    <w:rsid w:val="00066491"/>
    <w:rsid w:val="00066CCA"/>
    <w:rsid w:val="0007110B"/>
    <w:rsid w:val="00071404"/>
    <w:rsid w:val="00071FE5"/>
    <w:rsid w:val="00072640"/>
    <w:rsid w:val="00074EAC"/>
    <w:rsid w:val="00075251"/>
    <w:rsid w:val="000752EE"/>
    <w:rsid w:val="00075337"/>
    <w:rsid w:val="000754C1"/>
    <w:rsid w:val="00075A96"/>
    <w:rsid w:val="00075EEA"/>
    <w:rsid w:val="000767B7"/>
    <w:rsid w:val="00076E73"/>
    <w:rsid w:val="0007725E"/>
    <w:rsid w:val="00077A10"/>
    <w:rsid w:val="00080F9F"/>
    <w:rsid w:val="000825F5"/>
    <w:rsid w:val="0008331C"/>
    <w:rsid w:val="00083600"/>
    <w:rsid w:val="000837FB"/>
    <w:rsid w:val="00083A19"/>
    <w:rsid w:val="00084C26"/>
    <w:rsid w:val="00084C4D"/>
    <w:rsid w:val="000853A6"/>
    <w:rsid w:val="000856B3"/>
    <w:rsid w:val="00085AD8"/>
    <w:rsid w:val="00085E65"/>
    <w:rsid w:val="00086550"/>
    <w:rsid w:val="00087032"/>
    <w:rsid w:val="00090B23"/>
    <w:rsid w:val="00090DC5"/>
    <w:rsid w:val="0009250A"/>
    <w:rsid w:val="00092AE9"/>
    <w:rsid w:val="00093E07"/>
    <w:rsid w:val="00094BDA"/>
    <w:rsid w:val="00095E14"/>
    <w:rsid w:val="00096552"/>
    <w:rsid w:val="0009745D"/>
    <w:rsid w:val="00097772"/>
    <w:rsid w:val="00097ACC"/>
    <w:rsid w:val="000A0377"/>
    <w:rsid w:val="000A0A78"/>
    <w:rsid w:val="000A24FD"/>
    <w:rsid w:val="000A2CDA"/>
    <w:rsid w:val="000A381D"/>
    <w:rsid w:val="000A4AEF"/>
    <w:rsid w:val="000A60F4"/>
    <w:rsid w:val="000A66BF"/>
    <w:rsid w:val="000A67BF"/>
    <w:rsid w:val="000A67DF"/>
    <w:rsid w:val="000A6966"/>
    <w:rsid w:val="000B0EB0"/>
    <w:rsid w:val="000B1337"/>
    <w:rsid w:val="000B145C"/>
    <w:rsid w:val="000B1A14"/>
    <w:rsid w:val="000B3016"/>
    <w:rsid w:val="000B33AC"/>
    <w:rsid w:val="000B37E8"/>
    <w:rsid w:val="000B3845"/>
    <w:rsid w:val="000B39CF"/>
    <w:rsid w:val="000B3D72"/>
    <w:rsid w:val="000B43D5"/>
    <w:rsid w:val="000B4BAF"/>
    <w:rsid w:val="000B4CE2"/>
    <w:rsid w:val="000B51EE"/>
    <w:rsid w:val="000B6D5A"/>
    <w:rsid w:val="000B7DBC"/>
    <w:rsid w:val="000B7E71"/>
    <w:rsid w:val="000C0E29"/>
    <w:rsid w:val="000C1586"/>
    <w:rsid w:val="000C3404"/>
    <w:rsid w:val="000C382E"/>
    <w:rsid w:val="000C46BC"/>
    <w:rsid w:val="000C4A49"/>
    <w:rsid w:val="000C4C5C"/>
    <w:rsid w:val="000C4C7A"/>
    <w:rsid w:val="000C56AC"/>
    <w:rsid w:val="000C5B50"/>
    <w:rsid w:val="000C5C13"/>
    <w:rsid w:val="000C6A78"/>
    <w:rsid w:val="000C747E"/>
    <w:rsid w:val="000C7EAB"/>
    <w:rsid w:val="000D0A5E"/>
    <w:rsid w:val="000D1062"/>
    <w:rsid w:val="000D13E1"/>
    <w:rsid w:val="000D1977"/>
    <w:rsid w:val="000D19D1"/>
    <w:rsid w:val="000D1BD3"/>
    <w:rsid w:val="000D23D8"/>
    <w:rsid w:val="000D23E3"/>
    <w:rsid w:val="000D2B0D"/>
    <w:rsid w:val="000D33A6"/>
    <w:rsid w:val="000D36E9"/>
    <w:rsid w:val="000D5DBB"/>
    <w:rsid w:val="000D6060"/>
    <w:rsid w:val="000D6765"/>
    <w:rsid w:val="000D74F9"/>
    <w:rsid w:val="000D7565"/>
    <w:rsid w:val="000D77D5"/>
    <w:rsid w:val="000D793A"/>
    <w:rsid w:val="000E0FC5"/>
    <w:rsid w:val="000E0FD1"/>
    <w:rsid w:val="000E16B8"/>
    <w:rsid w:val="000E28B8"/>
    <w:rsid w:val="000E3863"/>
    <w:rsid w:val="000E4930"/>
    <w:rsid w:val="000E4AE8"/>
    <w:rsid w:val="000E546F"/>
    <w:rsid w:val="000E5A66"/>
    <w:rsid w:val="000E5F2B"/>
    <w:rsid w:val="000E656B"/>
    <w:rsid w:val="000E7A71"/>
    <w:rsid w:val="000E7CF1"/>
    <w:rsid w:val="000F2643"/>
    <w:rsid w:val="000F3249"/>
    <w:rsid w:val="000F3DC6"/>
    <w:rsid w:val="000F407D"/>
    <w:rsid w:val="000F433A"/>
    <w:rsid w:val="000F5028"/>
    <w:rsid w:val="000F5441"/>
    <w:rsid w:val="000F5D04"/>
    <w:rsid w:val="000F75F9"/>
    <w:rsid w:val="000F7772"/>
    <w:rsid w:val="000F7D1B"/>
    <w:rsid w:val="0010012A"/>
    <w:rsid w:val="001003AF"/>
    <w:rsid w:val="00100ECB"/>
    <w:rsid w:val="001016FC"/>
    <w:rsid w:val="00101919"/>
    <w:rsid w:val="00101FCA"/>
    <w:rsid w:val="00102812"/>
    <w:rsid w:val="00103C9D"/>
    <w:rsid w:val="001040F5"/>
    <w:rsid w:val="00104690"/>
    <w:rsid w:val="00105EBB"/>
    <w:rsid w:val="00107754"/>
    <w:rsid w:val="001078DA"/>
    <w:rsid w:val="00107B88"/>
    <w:rsid w:val="0011073A"/>
    <w:rsid w:val="0011214E"/>
    <w:rsid w:val="001124F4"/>
    <w:rsid w:val="00112B8C"/>
    <w:rsid w:val="001137C9"/>
    <w:rsid w:val="00113BF7"/>
    <w:rsid w:val="00114BCD"/>
    <w:rsid w:val="0011676A"/>
    <w:rsid w:val="00117323"/>
    <w:rsid w:val="001175C2"/>
    <w:rsid w:val="001175EF"/>
    <w:rsid w:val="0011761B"/>
    <w:rsid w:val="001203E2"/>
    <w:rsid w:val="001207A4"/>
    <w:rsid w:val="00121E90"/>
    <w:rsid w:val="00122B01"/>
    <w:rsid w:val="00122BCD"/>
    <w:rsid w:val="00124BE1"/>
    <w:rsid w:val="00125189"/>
    <w:rsid w:val="00125448"/>
    <w:rsid w:val="00125DAE"/>
    <w:rsid w:val="00127FA2"/>
    <w:rsid w:val="00130467"/>
    <w:rsid w:val="00130627"/>
    <w:rsid w:val="0013159A"/>
    <w:rsid w:val="001316D2"/>
    <w:rsid w:val="00131823"/>
    <w:rsid w:val="0013306B"/>
    <w:rsid w:val="00133083"/>
    <w:rsid w:val="00133B5C"/>
    <w:rsid w:val="00133C60"/>
    <w:rsid w:val="00133CF4"/>
    <w:rsid w:val="0013442C"/>
    <w:rsid w:val="00135EED"/>
    <w:rsid w:val="00136771"/>
    <w:rsid w:val="001369F3"/>
    <w:rsid w:val="00136FBF"/>
    <w:rsid w:val="00137632"/>
    <w:rsid w:val="0013791E"/>
    <w:rsid w:val="00137A23"/>
    <w:rsid w:val="00137C0F"/>
    <w:rsid w:val="00140573"/>
    <w:rsid w:val="00141205"/>
    <w:rsid w:val="00141615"/>
    <w:rsid w:val="00141A6A"/>
    <w:rsid w:val="00144602"/>
    <w:rsid w:val="0014514B"/>
    <w:rsid w:val="00145FE8"/>
    <w:rsid w:val="0014627F"/>
    <w:rsid w:val="00146598"/>
    <w:rsid w:val="00146707"/>
    <w:rsid w:val="001468AB"/>
    <w:rsid w:val="00147043"/>
    <w:rsid w:val="001471D2"/>
    <w:rsid w:val="00147470"/>
    <w:rsid w:val="001478B0"/>
    <w:rsid w:val="00150937"/>
    <w:rsid w:val="00150B16"/>
    <w:rsid w:val="00150C87"/>
    <w:rsid w:val="00150F33"/>
    <w:rsid w:val="00151478"/>
    <w:rsid w:val="00151698"/>
    <w:rsid w:val="00151E6B"/>
    <w:rsid w:val="001527E3"/>
    <w:rsid w:val="00153309"/>
    <w:rsid w:val="00153560"/>
    <w:rsid w:val="0015404C"/>
    <w:rsid w:val="00154862"/>
    <w:rsid w:val="0015524F"/>
    <w:rsid w:val="0015597A"/>
    <w:rsid w:val="00156302"/>
    <w:rsid w:val="00156436"/>
    <w:rsid w:val="00156518"/>
    <w:rsid w:val="00157CF4"/>
    <w:rsid w:val="00160246"/>
    <w:rsid w:val="001608C3"/>
    <w:rsid w:val="00160ABD"/>
    <w:rsid w:val="00160B20"/>
    <w:rsid w:val="00160C24"/>
    <w:rsid w:val="00161099"/>
    <w:rsid w:val="0016191D"/>
    <w:rsid w:val="0016194A"/>
    <w:rsid w:val="00161B21"/>
    <w:rsid w:val="00161C2C"/>
    <w:rsid w:val="00161D0C"/>
    <w:rsid w:val="00163BC5"/>
    <w:rsid w:val="00163E93"/>
    <w:rsid w:val="001644A4"/>
    <w:rsid w:val="001646D1"/>
    <w:rsid w:val="00164F12"/>
    <w:rsid w:val="0016573B"/>
    <w:rsid w:val="00165A2B"/>
    <w:rsid w:val="00165B79"/>
    <w:rsid w:val="00165C9E"/>
    <w:rsid w:val="00166178"/>
    <w:rsid w:val="001661A1"/>
    <w:rsid w:val="00166305"/>
    <w:rsid w:val="00166D01"/>
    <w:rsid w:val="00166DF9"/>
    <w:rsid w:val="001673E5"/>
    <w:rsid w:val="0016740D"/>
    <w:rsid w:val="0016781A"/>
    <w:rsid w:val="001705F1"/>
    <w:rsid w:val="001707D6"/>
    <w:rsid w:val="00170F0B"/>
    <w:rsid w:val="0017128D"/>
    <w:rsid w:val="00171B3E"/>
    <w:rsid w:val="00171CC7"/>
    <w:rsid w:val="00172414"/>
    <w:rsid w:val="00172577"/>
    <w:rsid w:val="001727B7"/>
    <w:rsid w:val="00174812"/>
    <w:rsid w:val="001749ED"/>
    <w:rsid w:val="001753A2"/>
    <w:rsid w:val="00175415"/>
    <w:rsid w:val="00175FD5"/>
    <w:rsid w:val="00176080"/>
    <w:rsid w:val="00176600"/>
    <w:rsid w:val="00176BC3"/>
    <w:rsid w:val="00176C95"/>
    <w:rsid w:val="00176CB2"/>
    <w:rsid w:val="00177021"/>
    <w:rsid w:val="00177264"/>
    <w:rsid w:val="0017728D"/>
    <w:rsid w:val="001772A1"/>
    <w:rsid w:val="00180795"/>
    <w:rsid w:val="001821A7"/>
    <w:rsid w:val="0018282B"/>
    <w:rsid w:val="001833B2"/>
    <w:rsid w:val="00183CE5"/>
    <w:rsid w:val="00183F5D"/>
    <w:rsid w:val="00184275"/>
    <w:rsid w:val="00184584"/>
    <w:rsid w:val="00184F64"/>
    <w:rsid w:val="001850FC"/>
    <w:rsid w:val="001858FE"/>
    <w:rsid w:val="0018614A"/>
    <w:rsid w:val="001869A1"/>
    <w:rsid w:val="001913DF"/>
    <w:rsid w:val="001936DB"/>
    <w:rsid w:val="0019394D"/>
    <w:rsid w:val="0019495F"/>
    <w:rsid w:val="00196AA9"/>
    <w:rsid w:val="001A2090"/>
    <w:rsid w:val="001A2DB2"/>
    <w:rsid w:val="001A4E34"/>
    <w:rsid w:val="001A4F42"/>
    <w:rsid w:val="001A5391"/>
    <w:rsid w:val="001A53F0"/>
    <w:rsid w:val="001A6102"/>
    <w:rsid w:val="001A611D"/>
    <w:rsid w:val="001A6C0D"/>
    <w:rsid w:val="001B0F0E"/>
    <w:rsid w:val="001B31BC"/>
    <w:rsid w:val="001B3F06"/>
    <w:rsid w:val="001B4600"/>
    <w:rsid w:val="001B6549"/>
    <w:rsid w:val="001B6A02"/>
    <w:rsid w:val="001B7755"/>
    <w:rsid w:val="001B7D4A"/>
    <w:rsid w:val="001C1CAC"/>
    <w:rsid w:val="001C309A"/>
    <w:rsid w:val="001C3246"/>
    <w:rsid w:val="001C40C6"/>
    <w:rsid w:val="001C4B59"/>
    <w:rsid w:val="001C4CCA"/>
    <w:rsid w:val="001C556C"/>
    <w:rsid w:val="001C5EFD"/>
    <w:rsid w:val="001C65FB"/>
    <w:rsid w:val="001C71AC"/>
    <w:rsid w:val="001D027C"/>
    <w:rsid w:val="001D04F9"/>
    <w:rsid w:val="001D0920"/>
    <w:rsid w:val="001D1076"/>
    <w:rsid w:val="001D2E1C"/>
    <w:rsid w:val="001D2F57"/>
    <w:rsid w:val="001D3AD0"/>
    <w:rsid w:val="001D3BF5"/>
    <w:rsid w:val="001D3F6D"/>
    <w:rsid w:val="001D6533"/>
    <w:rsid w:val="001D66A4"/>
    <w:rsid w:val="001D6701"/>
    <w:rsid w:val="001D6C33"/>
    <w:rsid w:val="001D7DDC"/>
    <w:rsid w:val="001E04B6"/>
    <w:rsid w:val="001E0D3C"/>
    <w:rsid w:val="001E102D"/>
    <w:rsid w:val="001E328E"/>
    <w:rsid w:val="001E3562"/>
    <w:rsid w:val="001E3802"/>
    <w:rsid w:val="001E394A"/>
    <w:rsid w:val="001E44DF"/>
    <w:rsid w:val="001E4B2D"/>
    <w:rsid w:val="001E4F89"/>
    <w:rsid w:val="001E5CB3"/>
    <w:rsid w:val="001E648F"/>
    <w:rsid w:val="001E6B55"/>
    <w:rsid w:val="001E76C3"/>
    <w:rsid w:val="001F15D6"/>
    <w:rsid w:val="001F1EF7"/>
    <w:rsid w:val="001F272B"/>
    <w:rsid w:val="001F2D79"/>
    <w:rsid w:val="001F4349"/>
    <w:rsid w:val="001F46E7"/>
    <w:rsid w:val="001F52EA"/>
    <w:rsid w:val="001F55C1"/>
    <w:rsid w:val="001F566A"/>
    <w:rsid w:val="001F7BFD"/>
    <w:rsid w:val="001F7C28"/>
    <w:rsid w:val="00200017"/>
    <w:rsid w:val="002003CE"/>
    <w:rsid w:val="002005B1"/>
    <w:rsid w:val="002005DA"/>
    <w:rsid w:val="002013C1"/>
    <w:rsid w:val="00201E29"/>
    <w:rsid w:val="00202605"/>
    <w:rsid w:val="0020285F"/>
    <w:rsid w:val="00202E18"/>
    <w:rsid w:val="0020324C"/>
    <w:rsid w:val="002033D6"/>
    <w:rsid w:val="00203751"/>
    <w:rsid w:val="00203B96"/>
    <w:rsid w:val="002050A8"/>
    <w:rsid w:val="00205A57"/>
    <w:rsid w:val="0020663B"/>
    <w:rsid w:val="00207F66"/>
    <w:rsid w:val="002105A4"/>
    <w:rsid w:val="002109F2"/>
    <w:rsid w:val="00210C70"/>
    <w:rsid w:val="00210CA3"/>
    <w:rsid w:val="002111D1"/>
    <w:rsid w:val="00211301"/>
    <w:rsid w:val="0021181D"/>
    <w:rsid w:val="00212395"/>
    <w:rsid w:val="002129D6"/>
    <w:rsid w:val="002138F2"/>
    <w:rsid w:val="00213C99"/>
    <w:rsid w:val="002149FC"/>
    <w:rsid w:val="00215945"/>
    <w:rsid w:val="00215976"/>
    <w:rsid w:val="00215CDB"/>
    <w:rsid w:val="002168D0"/>
    <w:rsid w:val="00216A3D"/>
    <w:rsid w:val="00217ECF"/>
    <w:rsid w:val="00220043"/>
    <w:rsid w:val="00220740"/>
    <w:rsid w:val="00220D28"/>
    <w:rsid w:val="00221034"/>
    <w:rsid w:val="0022203B"/>
    <w:rsid w:val="00222250"/>
    <w:rsid w:val="002231C5"/>
    <w:rsid w:val="002238FA"/>
    <w:rsid w:val="00224AF2"/>
    <w:rsid w:val="0022603E"/>
    <w:rsid w:val="0022710B"/>
    <w:rsid w:val="002275F9"/>
    <w:rsid w:val="00230AF1"/>
    <w:rsid w:val="00231005"/>
    <w:rsid w:val="002313D3"/>
    <w:rsid w:val="00231CCC"/>
    <w:rsid w:val="00231E78"/>
    <w:rsid w:val="002322CD"/>
    <w:rsid w:val="00232B10"/>
    <w:rsid w:val="0023549D"/>
    <w:rsid w:val="00235C44"/>
    <w:rsid w:val="00236A16"/>
    <w:rsid w:val="00237D51"/>
    <w:rsid w:val="00237DE8"/>
    <w:rsid w:val="002407D4"/>
    <w:rsid w:val="00241041"/>
    <w:rsid w:val="00241624"/>
    <w:rsid w:val="002418B0"/>
    <w:rsid w:val="00242002"/>
    <w:rsid w:val="0024221E"/>
    <w:rsid w:val="00242590"/>
    <w:rsid w:val="0024464C"/>
    <w:rsid w:val="0024519C"/>
    <w:rsid w:val="002454A2"/>
    <w:rsid w:val="00245782"/>
    <w:rsid w:val="00246259"/>
    <w:rsid w:val="002466DA"/>
    <w:rsid w:val="002471C1"/>
    <w:rsid w:val="00247940"/>
    <w:rsid w:val="00250977"/>
    <w:rsid w:val="0025267A"/>
    <w:rsid w:val="00252687"/>
    <w:rsid w:val="00253D10"/>
    <w:rsid w:val="002545AE"/>
    <w:rsid w:val="00255E38"/>
    <w:rsid w:val="00255F8C"/>
    <w:rsid w:val="002564C0"/>
    <w:rsid w:val="002567A5"/>
    <w:rsid w:val="002568B1"/>
    <w:rsid w:val="002577FB"/>
    <w:rsid w:val="00257D0F"/>
    <w:rsid w:val="00257F28"/>
    <w:rsid w:val="00260860"/>
    <w:rsid w:val="00261170"/>
    <w:rsid w:val="002617AC"/>
    <w:rsid w:val="002625FD"/>
    <w:rsid w:val="002636BB"/>
    <w:rsid w:val="00264AD7"/>
    <w:rsid w:val="00264FCE"/>
    <w:rsid w:val="0026675D"/>
    <w:rsid w:val="00266F68"/>
    <w:rsid w:val="00267DEC"/>
    <w:rsid w:val="00273185"/>
    <w:rsid w:val="0027390E"/>
    <w:rsid w:val="00273FA4"/>
    <w:rsid w:val="002745D4"/>
    <w:rsid w:val="002746A8"/>
    <w:rsid w:val="00274AF7"/>
    <w:rsid w:val="00275192"/>
    <w:rsid w:val="00275975"/>
    <w:rsid w:val="00275B85"/>
    <w:rsid w:val="00276295"/>
    <w:rsid w:val="00277014"/>
    <w:rsid w:val="00277233"/>
    <w:rsid w:val="002774C4"/>
    <w:rsid w:val="00277817"/>
    <w:rsid w:val="0027793E"/>
    <w:rsid w:val="00277B5C"/>
    <w:rsid w:val="00281014"/>
    <w:rsid w:val="002816E9"/>
    <w:rsid w:val="00281883"/>
    <w:rsid w:val="002818E3"/>
    <w:rsid w:val="002827A5"/>
    <w:rsid w:val="00282B64"/>
    <w:rsid w:val="0028325F"/>
    <w:rsid w:val="00283AD0"/>
    <w:rsid w:val="00284280"/>
    <w:rsid w:val="00284BC9"/>
    <w:rsid w:val="00284BF1"/>
    <w:rsid w:val="00284C7B"/>
    <w:rsid w:val="00285636"/>
    <w:rsid w:val="00285704"/>
    <w:rsid w:val="002863B3"/>
    <w:rsid w:val="00286DC5"/>
    <w:rsid w:val="00287061"/>
    <w:rsid w:val="00287310"/>
    <w:rsid w:val="00287749"/>
    <w:rsid w:val="00287CF1"/>
    <w:rsid w:val="00290291"/>
    <w:rsid w:val="0029054A"/>
    <w:rsid w:val="00290BED"/>
    <w:rsid w:val="002915ED"/>
    <w:rsid w:val="00292396"/>
    <w:rsid w:val="00292753"/>
    <w:rsid w:val="00292DBA"/>
    <w:rsid w:val="00293187"/>
    <w:rsid w:val="0029402C"/>
    <w:rsid w:val="0029419E"/>
    <w:rsid w:val="00297B32"/>
    <w:rsid w:val="002A13B6"/>
    <w:rsid w:val="002A208F"/>
    <w:rsid w:val="002A2353"/>
    <w:rsid w:val="002A2CFE"/>
    <w:rsid w:val="002A3E87"/>
    <w:rsid w:val="002A4142"/>
    <w:rsid w:val="002A4A32"/>
    <w:rsid w:val="002A50E9"/>
    <w:rsid w:val="002A5AC7"/>
    <w:rsid w:val="002A6131"/>
    <w:rsid w:val="002A61B4"/>
    <w:rsid w:val="002A67C4"/>
    <w:rsid w:val="002A7493"/>
    <w:rsid w:val="002A751E"/>
    <w:rsid w:val="002B0366"/>
    <w:rsid w:val="002B11B8"/>
    <w:rsid w:val="002B175C"/>
    <w:rsid w:val="002B19FA"/>
    <w:rsid w:val="002B20BF"/>
    <w:rsid w:val="002B315F"/>
    <w:rsid w:val="002B3785"/>
    <w:rsid w:val="002B4342"/>
    <w:rsid w:val="002B52BA"/>
    <w:rsid w:val="002B533C"/>
    <w:rsid w:val="002B5C39"/>
    <w:rsid w:val="002B631A"/>
    <w:rsid w:val="002B64A2"/>
    <w:rsid w:val="002B7045"/>
    <w:rsid w:val="002B724D"/>
    <w:rsid w:val="002B7466"/>
    <w:rsid w:val="002B77EB"/>
    <w:rsid w:val="002B7CCB"/>
    <w:rsid w:val="002C037E"/>
    <w:rsid w:val="002C1047"/>
    <w:rsid w:val="002C167D"/>
    <w:rsid w:val="002C16A4"/>
    <w:rsid w:val="002C2D04"/>
    <w:rsid w:val="002C3A5A"/>
    <w:rsid w:val="002C3E51"/>
    <w:rsid w:val="002C41C9"/>
    <w:rsid w:val="002C48AE"/>
    <w:rsid w:val="002C4CE6"/>
    <w:rsid w:val="002C50FF"/>
    <w:rsid w:val="002C6310"/>
    <w:rsid w:val="002C68FA"/>
    <w:rsid w:val="002C6AD9"/>
    <w:rsid w:val="002C6BDE"/>
    <w:rsid w:val="002C78CC"/>
    <w:rsid w:val="002C7B96"/>
    <w:rsid w:val="002C7F63"/>
    <w:rsid w:val="002D00A5"/>
    <w:rsid w:val="002D07EB"/>
    <w:rsid w:val="002D0EBE"/>
    <w:rsid w:val="002D1727"/>
    <w:rsid w:val="002D1C55"/>
    <w:rsid w:val="002D1C5A"/>
    <w:rsid w:val="002D2690"/>
    <w:rsid w:val="002D26BA"/>
    <w:rsid w:val="002D3545"/>
    <w:rsid w:val="002D43E0"/>
    <w:rsid w:val="002D6890"/>
    <w:rsid w:val="002D736A"/>
    <w:rsid w:val="002D7387"/>
    <w:rsid w:val="002D765F"/>
    <w:rsid w:val="002E163F"/>
    <w:rsid w:val="002E2554"/>
    <w:rsid w:val="002E39A7"/>
    <w:rsid w:val="002E4012"/>
    <w:rsid w:val="002E4B94"/>
    <w:rsid w:val="002E4D1B"/>
    <w:rsid w:val="002E4D36"/>
    <w:rsid w:val="002E53E3"/>
    <w:rsid w:val="002E55BE"/>
    <w:rsid w:val="002E6D3C"/>
    <w:rsid w:val="002E7970"/>
    <w:rsid w:val="002F03C4"/>
    <w:rsid w:val="002F06CB"/>
    <w:rsid w:val="002F120D"/>
    <w:rsid w:val="002F148C"/>
    <w:rsid w:val="002F1E9A"/>
    <w:rsid w:val="002F2111"/>
    <w:rsid w:val="002F2CB2"/>
    <w:rsid w:val="002F2F44"/>
    <w:rsid w:val="002F37CD"/>
    <w:rsid w:val="002F52C4"/>
    <w:rsid w:val="002F58EF"/>
    <w:rsid w:val="002F7301"/>
    <w:rsid w:val="002F77BD"/>
    <w:rsid w:val="002F78EC"/>
    <w:rsid w:val="00301499"/>
    <w:rsid w:val="0030159E"/>
    <w:rsid w:val="00301BBB"/>
    <w:rsid w:val="00302337"/>
    <w:rsid w:val="003029B7"/>
    <w:rsid w:val="00302A3D"/>
    <w:rsid w:val="00303331"/>
    <w:rsid w:val="003034A6"/>
    <w:rsid w:val="0030388E"/>
    <w:rsid w:val="00303E66"/>
    <w:rsid w:val="00304C54"/>
    <w:rsid w:val="00305E7B"/>
    <w:rsid w:val="00307D76"/>
    <w:rsid w:val="00310718"/>
    <w:rsid w:val="003107C7"/>
    <w:rsid w:val="00311080"/>
    <w:rsid w:val="00311426"/>
    <w:rsid w:val="003119E9"/>
    <w:rsid w:val="00311D46"/>
    <w:rsid w:val="00311E01"/>
    <w:rsid w:val="00312266"/>
    <w:rsid w:val="00313036"/>
    <w:rsid w:val="00313583"/>
    <w:rsid w:val="0031381F"/>
    <w:rsid w:val="00313C0C"/>
    <w:rsid w:val="00313CA9"/>
    <w:rsid w:val="003146F2"/>
    <w:rsid w:val="003155D8"/>
    <w:rsid w:val="003161A5"/>
    <w:rsid w:val="003166D8"/>
    <w:rsid w:val="0031696C"/>
    <w:rsid w:val="00316FFC"/>
    <w:rsid w:val="00317612"/>
    <w:rsid w:val="003178AE"/>
    <w:rsid w:val="00317959"/>
    <w:rsid w:val="003179DE"/>
    <w:rsid w:val="003201B9"/>
    <w:rsid w:val="00320C80"/>
    <w:rsid w:val="00320F8B"/>
    <w:rsid w:val="003228F8"/>
    <w:rsid w:val="00322DA1"/>
    <w:rsid w:val="003232BD"/>
    <w:rsid w:val="00323607"/>
    <w:rsid w:val="00323954"/>
    <w:rsid w:val="00323AEB"/>
    <w:rsid w:val="00323C73"/>
    <w:rsid w:val="00323D05"/>
    <w:rsid w:val="00324336"/>
    <w:rsid w:val="00326E14"/>
    <w:rsid w:val="00326EC1"/>
    <w:rsid w:val="003316F2"/>
    <w:rsid w:val="00331EDF"/>
    <w:rsid w:val="00331F94"/>
    <w:rsid w:val="00334CF1"/>
    <w:rsid w:val="00334E28"/>
    <w:rsid w:val="00335B1D"/>
    <w:rsid w:val="003368F0"/>
    <w:rsid w:val="0033690F"/>
    <w:rsid w:val="00336BF0"/>
    <w:rsid w:val="003406C0"/>
    <w:rsid w:val="003406C8"/>
    <w:rsid w:val="003408F8"/>
    <w:rsid w:val="00340D83"/>
    <w:rsid w:val="0034104A"/>
    <w:rsid w:val="003422B9"/>
    <w:rsid w:val="003429E9"/>
    <w:rsid w:val="00342AD4"/>
    <w:rsid w:val="00342F96"/>
    <w:rsid w:val="0034306E"/>
    <w:rsid w:val="00343B82"/>
    <w:rsid w:val="00343E8A"/>
    <w:rsid w:val="00344C27"/>
    <w:rsid w:val="00344D2B"/>
    <w:rsid w:val="003452EE"/>
    <w:rsid w:val="003455F7"/>
    <w:rsid w:val="00345BF8"/>
    <w:rsid w:val="00345D00"/>
    <w:rsid w:val="00345F78"/>
    <w:rsid w:val="0034708B"/>
    <w:rsid w:val="00347C4A"/>
    <w:rsid w:val="00347FB3"/>
    <w:rsid w:val="00352655"/>
    <w:rsid w:val="00352EDC"/>
    <w:rsid w:val="003544E3"/>
    <w:rsid w:val="0035468A"/>
    <w:rsid w:val="003547D3"/>
    <w:rsid w:val="00354A65"/>
    <w:rsid w:val="0035575C"/>
    <w:rsid w:val="00355932"/>
    <w:rsid w:val="00355978"/>
    <w:rsid w:val="00355F9F"/>
    <w:rsid w:val="00356391"/>
    <w:rsid w:val="00356F2E"/>
    <w:rsid w:val="00357115"/>
    <w:rsid w:val="00357D26"/>
    <w:rsid w:val="00360B00"/>
    <w:rsid w:val="00360CA4"/>
    <w:rsid w:val="00360E5A"/>
    <w:rsid w:val="003612E5"/>
    <w:rsid w:val="00361A31"/>
    <w:rsid w:val="0036325D"/>
    <w:rsid w:val="00364320"/>
    <w:rsid w:val="003658A7"/>
    <w:rsid w:val="00366A0C"/>
    <w:rsid w:val="003678E5"/>
    <w:rsid w:val="00370749"/>
    <w:rsid w:val="00371932"/>
    <w:rsid w:val="00373425"/>
    <w:rsid w:val="003752F6"/>
    <w:rsid w:val="00375C92"/>
    <w:rsid w:val="003765C6"/>
    <w:rsid w:val="0037763D"/>
    <w:rsid w:val="003779C8"/>
    <w:rsid w:val="003818DF"/>
    <w:rsid w:val="003819F5"/>
    <w:rsid w:val="00381B8E"/>
    <w:rsid w:val="00382A4D"/>
    <w:rsid w:val="00382B14"/>
    <w:rsid w:val="00382D73"/>
    <w:rsid w:val="00384A14"/>
    <w:rsid w:val="00384BDA"/>
    <w:rsid w:val="00385F36"/>
    <w:rsid w:val="003862C1"/>
    <w:rsid w:val="003863D5"/>
    <w:rsid w:val="003867D4"/>
    <w:rsid w:val="00387290"/>
    <w:rsid w:val="00387555"/>
    <w:rsid w:val="00390316"/>
    <w:rsid w:val="00390A59"/>
    <w:rsid w:val="00391F2A"/>
    <w:rsid w:val="00392416"/>
    <w:rsid w:val="003928BB"/>
    <w:rsid w:val="00392C72"/>
    <w:rsid w:val="00392F60"/>
    <w:rsid w:val="00393648"/>
    <w:rsid w:val="00393C9F"/>
    <w:rsid w:val="00395430"/>
    <w:rsid w:val="0039691D"/>
    <w:rsid w:val="00396B6E"/>
    <w:rsid w:val="00396B6F"/>
    <w:rsid w:val="00396BEA"/>
    <w:rsid w:val="00396ED7"/>
    <w:rsid w:val="003973F3"/>
    <w:rsid w:val="003977DD"/>
    <w:rsid w:val="003977F4"/>
    <w:rsid w:val="003A01F4"/>
    <w:rsid w:val="003A1268"/>
    <w:rsid w:val="003A1B9B"/>
    <w:rsid w:val="003A206C"/>
    <w:rsid w:val="003A24BE"/>
    <w:rsid w:val="003A28DF"/>
    <w:rsid w:val="003A28F2"/>
    <w:rsid w:val="003A36AB"/>
    <w:rsid w:val="003A47EC"/>
    <w:rsid w:val="003A5A21"/>
    <w:rsid w:val="003A5CE1"/>
    <w:rsid w:val="003A5DBE"/>
    <w:rsid w:val="003A64BF"/>
    <w:rsid w:val="003A6AEB"/>
    <w:rsid w:val="003A6CFB"/>
    <w:rsid w:val="003B0F41"/>
    <w:rsid w:val="003B1BD7"/>
    <w:rsid w:val="003B1C3A"/>
    <w:rsid w:val="003B1C44"/>
    <w:rsid w:val="003B33DF"/>
    <w:rsid w:val="003B34D6"/>
    <w:rsid w:val="003B3E90"/>
    <w:rsid w:val="003B4F66"/>
    <w:rsid w:val="003B57AA"/>
    <w:rsid w:val="003B5E1D"/>
    <w:rsid w:val="003B6B8A"/>
    <w:rsid w:val="003B6E11"/>
    <w:rsid w:val="003B6E1C"/>
    <w:rsid w:val="003B768D"/>
    <w:rsid w:val="003C042B"/>
    <w:rsid w:val="003C0C5D"/>
    <w:rsid w:val="003C1368"/>
    <w:rsid w:val="003C2134"/>
    <w:rsid w:val="003C31E4"/>
    <w:rsid w:val="003C32B6"/>
    <w:rsid w:val="003C3357"/>
    <w:rsid w:val="003C382A"/>
    <w:rsid w:val="003C422F"/>
    <w:rsid w:val="003C42DA"/>
    <w:rsid w:val="003C5F76"/>
    <w:rsid w:val="003C5FD6"/>
    <w:rsid w:val="003C655A"/>
    <w:rsid w:val="003C66AC"/>
    <w:rsid w:val="003C6E04"/>
    <w:rsid w:val="003C7123"/>
    <w:rsid w:val="003C7228"/>
    <w:rsid w:val="003D02E5"/>
    <w:rsid w:val="003D1271"/>
    <w:rsid w:val="003D2068"/>
    <w:rsid w:val="003D2313"/>
    <w:rsid w:val="003D3288"/>
    <w:rsid w:val="003D3B2D"/>
    <w:rsid w:val="003D4119"/>
    <w:rsid w:val="003D430F"/>
    <w:rsid w:val="003D4AE9"/>
    <w:rsid w:val="003D4D2E"/>
    <w:rsid w:val="003D506E"/>
    <w:rsid w:val="003D51CF"/>
    <w:rsid w:val="003D55F4"/>
    <w:rsid w:val="003D65BB"/>
    <w:rsid w:val="003D65EA"/>
    <w:rsid w:val="003D6A71"/>
    <w:rsid w:val="003D6AA7"/>
    <w:rsid w:val="003D6E8C"/>
    <w:rsid w:val="003D7071"/>
    <w:rsid w:val="003D79E3"/>
    <w:rsid w:val="003E062B"/>
    <w:rsid w:val="003E18F2"/>
    <w:rsid w:val="003E354E"/>
    <w:rsid w:val="003E54F9"/>
    <w:rsid w:val="003E5CC2"/>
    <w:rsid w:val="003E6D52"/>
    <w:rsid w:val="003E7489"/>
    <w:rsid w:val="003E7794"/>
    <w:rsid w:val="003E7A06"/>
    <w:rsid w:val="003F0A1A"/>
    <w:rsid w:val="003F267D"/>
    <w:rsid w:val="003F28D1"/>
    <w:rsid w:val="003F2B64"/>
    <w:rsid w:val="003F3692"/>
    <w:rsid w:val="003F3863"/>
    <w:rsid w:val="003F5970"/>
    <w:rsid w:val="003F5CF4"/>
    <w:rsid w:val="003F61DF"/>
    <w:rsid w:val="003F6A97"/>
    <w:rsid w:val="003F70F5"/>
    <w:rsid w:val="003F71BB"/>
    <w:rsid w:val="003F7254"/>
    <w:rsid w:val="003F7B2C"/>
    <w:rsid w:val="00400351"/>
    <w:rsid w:val="00402E71"/>
    <w:rsid w:val="00403007"/>
    <w:rsid w:val="004034BE"/>
    <w:rsid w:val="00404282"/>
    <w:rsid w:val="00404D1A"/>
    <w:rsid w:val="00405775"/>
    <w:rsid w:val="00406D08"/>
    <w:rsid w:val="004112F0"/>
    <w:rsid w:val="00411614"/>
    <w:rsid w:val="00412060"/>
    <w:rsid w:val="004139F3"/>
    <w:rsid w:val="00413C5E"/>
    <w:rsid w:val="004148B0"/>
    <w:rsid w:val="0041545C"/>
    <w:rsid w:val="004167E2"/>
    <w:rsid w:val="00416D66"/>
    <w:rsid w:val="00416DF0"/>
    <w:rsid w:val="00420BF1"/>
    <w:rsid w:val="00421B7D"/>
    <w:rsid w:val="004221A3"/>
    <w:rsid w:val="004226FC"/>
    <w:rsid w:val="00422DA0"/>
    <w:rsid w:val="0042306D"/>
    <w:rsid w:val="00423143"/>
    <w:rsid w:val="00424BBB"/>
    <w:rsid w:val="00424D4D"/>
    <w:rsid w:val="00424E6E"/>
    <w:rsid w:val="00430438"/>
    <w:rsid w:val="00430716"/>
    <w:rsid w:val="00430B82"/>
    <w:rsid w:val="004312EB"/>
    <w:rsid w:val="004312FF"/>
    <w:rsid w:val="00431921"/>
    <w:rsid w:val="004329FA"/>
    <w:rsid w:val="00432AB7"/>
    <w:rsid w:val="00432BAC"/>
    <w:rsid w:val="00432DF4"/>
    <w:rsid w:val="00433634"/>
    <w:rsid w:val="00434691"/>
    <w:rsid w:val="00435478"/>
    <w:rsid w:val="00435C76"/>
    <w:rsid w:val="00435DC2"/>
    <w:rsid w:val="004370CB"/>
    <w:rsid w:val="00437D3E"/>
    <w:rsid w:val="004401A8"/>
    <w:rsid w:val="00440F44"/>
    <w:rsid w:val="004421F4"/>
    <w:rsid w:val="00442773"/>
    <w:rsid w:val="004430C2"/>
    <w:rsid w:val="004432B7"/>
    <w:rsid w:val="00443A15"/>
    <w:rsid w:val="00443B48"/>
    <w:rsid w:val="0044418D"/>
    <w:rsid w:val="00446051"/>
    <w:rsid w:val="00446548"/>
    <w:rsid w:val="0044740C"/>
    <w:rsid w:val="00447860"/>
    <w:rsid w:val="00451227"/>
    <w:rsid w:val="0045161E"/>
    <w:rsid w:val="00451C47"/>
    <w:rsid w:val="0045227A"/>
    <w:rsid w:val="004530D6"/>
    <w:rsid w:val="00454B95"/>
    <w:rsid w:val="004553A6"/>
    <w:rsid w:val="00455F88"/>
    <w:rsid w:val="00456593"/>
    <w:rsid w:val="0045768A"/>
    <w:rsid w:val="00460325"/>
    <w:rsid w:val="004609D2"/>
    <w:rsid w:val="00460EC8"/>
    <w:rsid w:val="004614C7"/>
    <w:rsid w:val="0046278B"/>
    <w:rsid w:val="004633EA"/>
    <w:rsid w:val="004636CB"/>
    <w:rsid w:val="00463BAC"/>
    <w:rsid w:val="00463F2F"/>
    <w:rsid w:val="00464CCE"/>
    <w:rsid w:val="00465621"/>
    <w:rsid w:val="00465A8A"/>
    <w:rsid w:val="00465C5C"/>
    <w:rsid w:val="00465CF1"/>
    <w:rsid w:val="0046605B"/>
    <w:rsid w:val="00466FD5"/>
    <w:rsid w:val="00467383"/>
    <w:rsid w:val="0046752D"/>
    <w:rsid w:val="00467E6E"/>
    <w:rsid w:val="00470D58"/>
    <w:rsid w:val="0047119D"/>
    <w:rsid w:val="004714DD"/>
    <w:rsid w:val="00472407"/>
    <w:rsid w:val="00472F1B"/>
    <w:rsid w:val="00473ECC"/>
    <w:rsid w:val="00474737"/>
    <w:rsid w:val="00474BCB"/>
    <w:rsid w:val="00474D9B"/>
    <w:rsid w:val="004758C5"/>
    <w:rsid w:val="0047799B"/>
    <w:rsid w:val="00477A1D"/>
    <w:rsid w:val="00477EC7"/>
    <w:rsid w:val="00480F24"/>
    <w:rsid w:val="00482178"/>
    <w:rsid w:val="00482411"/>
    <w:rsid w:val="004825DA"/>
    <w:rsid w:val="0048351F"/>
    <w:rsid w:val="00483D56"/>
    <w:rsid w:val="0048410F"/>
    <w:rsid w:val="00484D74"/>
    <w:rsid w:val="0048528F"/>
    <w:rsid w:val="00485330"/>
    <w:rsid w:val="00485348"/>
    <w:rsid w:val="004869EC"/>
    <w:rsid w:val="00487959"/>
    <w:rsid w:val="00487DDD"/>
    <w:rsid w:val="0049023D"/>
    <w:rsid w:val="00490653"/>
    <w:rsid w:val="00491287"/>
    <w:rsid w:val="00491305"/>
    <w:rsid w:val="0049382C"/>
    <w:rsid w:val="004939DA"/>
    <w:rsid w:val="00493CA9"/>
    <w:rsid w:val="004942EA"/>
    <w:rsid w:val="004945F0"/>
    <w:rsid w:val="00494EF7"/>
    <w:rsid w:val="00494FBA"/>
    <w:rsid w:val="004952A8"/>
    <w:rsid w:val="00497E6B"/>
    <w:rsid w:val="004A0C7A"/>
    <w:rsid w:val="004A21E4"/>
    <w:rsid w:val="004A3321"/>
    <w:rsid w:val="004A33DA"/>
    <w:rsid w:val="004A3C88"/>
    <w:rsid w:val="004A3D52"/>
    <w:rsid w:val="004A4761"/>
    <w:rsid w:val="004A5AC5"/>
    <w:rsid w:val="004A5E2A"/>
    <w:rsid w:val="004A6917"/>
    <w:rsid w:val="004A6971"/>
    <w:rsid w:val="004A705B"/>
    <w:rsid w:val="004B0099"/>
    <w:rsid w:val="004B00CA"/>
    <w:rsid w:val="004B057C"/>
    <w:rsid w:val="004B2533"/>
    <w:rsid w:val="004B2C41"/>
    <w:rsid w:val="004B62B2"/>
    <w:rsid w:val="004B6B8A"/>
    <w:rsid w:val="004C010D"/>
    <w:rsid w:val="004C0DEF"/>
    <w:rsid w:val="004C0FBD"/>
    <w:rsid w:val="004C10B9"/>
    <w:rsid w:val="004C1446"/>
    <w:rsid w:val="004C1D17"/>
    <w:rsid w:val="004C239D"/>
    <w:rsid w:val="004C3951"/>
    <w:rsid w:val="004C4885"/>
    <w:rsid w:val="004C4F7C"/>
    <w:rsid w:val="004C565F"/>
    <w:rsid w:val="004C598E"/>
    <w:rsid w:val="004C7F88"/>
    <w:rsid w:val="004D08A8"/>
    <w:rsid w:val="004D0CD3"/>
    <w:rsid w:val="004D1939"/>
    <w:rsid w:val="004D1BA1"/>
    <w:rsid w:val="004D2778"/>
    <w:rsid w:val="004D3CDA"/>
    <w:rsid w:val="004D511D"/>
    <w:rsid w:val="004D56CB"/>
    <w:rsid w:val="004D5C24"/>
    <w:rsid w:val="004D77D1"/>
    <w:rsid w:val="004D7C15"/>
    <w:rsid w:val="004E0172"/>
    <w:rsid w:val="004E112A"/>
    <w:rsid w:val="004E11BE"/>
    <w:rsid w:val="004E15AD"/>
    <w:rsid w:val="004E1E65"/>
    <w:rsid w:val="004E1ECA"/>
    <w:rsid w:val="004E1F6E"/>
    <w:rsid w:val="004E2348"/>
    <w:rsid w:val="004E32A1"/>
    <w:rsid w:val="004E3ABC"/>
    <w:rsid w:val="004E409B"/>
    <w:rsid w:val="004E40F7"/>
    <w:rsid w:val="004E4307"/>
    <w:rsid w:val="004E4B4E"/>
    <w:rsid w:val="004E4C33"/>
    <w:rsid w:val="004E7549"/>
    <w:rsid w:val="004E76B5"/>
    <w:rsid w:val="004E7727"/>
    <w:rsid w:val="004F1081"/>
    <w:rsid w:val="004F1E1D"/>
    <w:rsid w:val="004F23DA"/>
    <w:rsid w:val="004F29E2"/>
    <w:rsid w:val="004F3D05"/>
    <w:rsid w:val="004F4011"/>
    <w:rsid w:val="004F6041"/>
    <w:rsid w:val="004F7730"/>
    <w:rsid w:val="004F7CAD"/>
    <w:rsid w:val="005012F5"/>
    <w:rsid w:val="00501A8B"/>
    <w:rsid w:val="00501D0B"/>
    <w:rsid w:val="00503AE2"/>
    <w:rsid w:val="005042F8"/>
    <w:rsid w:val="00504901"/>
    <w:rsid w:val="00504AA3"/>
    <w:rsid w:val="00504D03"/>
    <w:rsid w:val="00504F40"/>
    <w:rsid w:val="00505039"/>
    <w:rsid w:val="0050538E"/>
    <w:rsid w:val="00505B24"/>
    <w:rsid w:val="00505B67"/>
    <w:rsid w:val="00506E6D"/>
    <w:rsid w:val="005073B8"/>
    <w:rsid w:val="00510352"/>
    <w:rsid w:val="00510A8E"/>
    <w:rsid w:val="005112D7"/>
    <w:rsid w:val="005122F8"/>
    <w:rsid w:val="00512604"/>
    <w:rsid w:val="005128A3"/>
    <w:rsid w:val="0051356F"/>
    <w:rsid w:val="00513E9D"/>
    <w:rsid w:val="0051405A"/>
    <w:rsid w:val="005142F9"/>
    <w:rsid w:val="005147C8"/>
    <w:rsid w:val="00516661"/>
    <w:rsid w:val="00516C4F"/>
    <w:rsid w:val="0051762D"/>
    <w:rsid w:val="005179AF"/>
    <w:rsid w:val="00517CF9"/>
    <w:rsid w:val="00517D84"/>
    <w:rsid w:val="00517E76"/>
    <w:rsid w:val="005209CE"/>
    <w:rsid w:val="0052126C"/>
    <w:rsid w:val="0052306D"/>
    <w:rsid w:val="00523328"/>
    <w:rsid w:val="00523675"/>
    <w:rsid w:val="00523B76"/>
    <w:rsid w:val="00523BA9"/>
    <w:rsid w:val="00526084"/>
    <w:rsid w:val="00526CA6"/>
    <w:rsid w:val="00526FAF"/>
    <w:rsid w:val="00527106"/>
    <w:rsid w:val="0052735A"/>
    <w:rsid w:val="00527916"/>
    <w:rsid w:val="00527B09"/>
    <w:rsid w:val="0053076E"/>
    <w:rsid w:val="005308BD"/>
    <w:rsid w:val="005327BB"/>
    <w:rsid w:val="005329F0"/>
    <w:rsid w:val="00534236"/>
    <w:rsid w:val="00536E1C"/>
    <w:rsid w:val="00537422"/>
    <w:rsid w:val="0054045D"/>
    <w:rsid w:val="00540BBF"/>
    <w:rsid w:val="00540D16"/>
    <w:rsid w:val="00540FD4"/>
    <w:rsid w:val="00541E35"/>
    <w:rsid w:val="00542893"/>
    <w:rsid w:val="00543592"/>
    <w:rsid w:val="00543842"/>
    <w:rsid w:val="005438DF"/>
    <w:rsid w:val="00544185"/>
    <w:rsid w:val="00544482"/>
    <w:rsid w:val="0054505C"/>
    <w:rsid w:val="00546B8D"/>
    <w:rsid w:val="005477F2"/>
    <w:rsid w:val="0055020B"/>
    <w:rsid w:val="005505EF"/>
    <w:rsid w:val="005507AF"/>
    <w:rsid w:val="00552639"/>
    <w:rsid w:val="00552692"/>
    <w:rsid w:val="005527D5"/>
    <w:rsid w:val="00552A57"/>
    <w:rsid w:val="00552B16"/>
    <w:rsid w:val="00553196"/>
    <w:rsid w:val="00553282"/>
    <w:rsid w:val="00554BD1"/>
    <w:rsid w:val="005551B9"/>
    <w:rsid w:val="005564CE"/>
    <w:rsid w:val="0055686B"/>
    <w:rsid w:val="0055702D"/>
    <w:rsid w:val="005571A4"/>
    <w:rsid w:val="0055761D"/>
    <w:rsid w:val="0055794C"/>
    <w:rsid w:val="005601F1"/>
    <w:rsid w:val="005605B5"/>
    <w:rsid w:val="005613BE"/>
    <w:rsid w:val="00563359"/>
    <w:rsid w:val="00563475"/>
    <w:rsid w:val="00563F41"/>
    <w:rsid w:val="0056441B"/>
    <w:rsid w:val="00566066"/>
    <w:rsid w:val="00566D74"/>
    <w:rsid w:val="0056769B"/>
    <w:rsid w:val="00567F93"/>
    <w:rsid w:val="005703B1"/>
    <w:rsid w:val="0057058D"/>
    <w:rsid w:val="00571004"/>
    <w:rsid w:val="005710E0"/>
    <w:rsid w:val="00572257"/>
    <w:rsid w:val="00572505"/>
    <w:rsid w:val="005737C3"/>
    <w:rsid w:val="005743A6"/>
    <w:rsid w:val="005743E7"/>
    <w:rsid w:val="005752D4"/>
    <w:rsid w:val="005758C7"/>
    <w:rsid w:val="00575DD2"/>
    <w:rsid w:val="00577282"/>
    <w:rsid w:val="0057729A"/>
    <w:rsid w:val="00580A8F"/>
    <w:rsid w:val="005813C5"/>
    <w:rsid w:val="00582882"/>
    <w:rsid w:val="00582B95"/>
    <w:rsid w:val="005830FA"/>
    <w:rsid w:val="0058340F"/>
    <w:rsid w:val="00585D77"/>
    <w:rsid w:val="00586DCF"/>
    <w:rsid w:val="0058728D"/>
    <w:rsid w:val="00587659"/>
    <w:rsid w:val="005905D8"/>
    <w:rsid w:val="00590C65"/>
    <w:rsid w:val="00590E37"/>
    <w:rsid w:val="00592086"/>
    <w:rsid w:val="005920FF"/>
    <w:rsid w:val="005922C4"/>
    <w:rsid w:val="00593653"/>
    <w:rsid w:val="00593E54"/>
    <w:rsid w:val="00594239"/>
    <w:rsid w:val="00594669"/>
    <w:rsid w:val="00596282"/>
    <w:rsid w:val="00596D56"/>
    <w:rsid w:val="005976A3"/>
    <w:rsid w:val="00597FD8"/>
    <w:rsid w:val="005A0AE7"/>
    <w:rsid w:val="005A0B84"/>
    <w:rsid w:val="005A0FEA"/>
    <w:rsid w:val="005A286B"/>
    <w:rsid w:val="005A301C"/>
    <w:rsid w:val="005A307E"/>
    <w:rsid w:val="005A46D4"/>
    <w:rsid w:val="005A5173"/>
    <w:rsid w:val="005A5335"/>
    <w:rsid w:val="005A5A45"/>
    <w:rsid w:val="005A5F72"/>
    <w:rsid w:val="005A64AA"/>
    <w:rsid w:val="005A665E"/>
    <w:rsid w:val="005A6C47"/>
    <w:rsid w:val="005A7E81"/>
    <w:rsid w:val="005B064C"/>
    <w:rsid w:val="005B0749"/>
    <w:rsid w:val="005B07E5"/>
    <w:rsid w:val="005B0A82"/>
    <w:rsid w:val="005B0D0C"/>
    <w:rsid w:val="005B158E"/>
    <w:rsid w:val="005B22D5"/>
    <w:rsid w:val="005B2A75"/>
    <w:rsid w:val="005B34EC"/>
    <w:rsid w:val="005B42F9"/>
    <w:rsid w:val="005B54F8"/>
    <w:rsid w:val="005B661A"/>
    <w:rsid w:val="005B6C9C"/>
    <w:rsid w:val="005B6DCD"/>
    <w:rsid w:val="005B7BF9"/>
    <w:rsid w:val="005C135C"/>
    <w:rsid w:val="005C2E9C"/>
    <w:rsid w:val="005C317A"/>
    <w:rsid w:val="005C3A95"/>
    <w:rsid w:val="005C3C47"/>
    <w:rsid w:val="005C3DD7"/>
    <w:rsid w:val="005C4E7D"/>
    <w:rsid w:val="005C5392"/>
    <w:rsid w:val="005D0DAE"/>
    <w:rsid w:val="005D10A7"/>
    <w:rsid w:val="005D1142"/>
    <w:rsid w:val="005D124A"/>
    <w:rsid w:val="005D1A3D"/>
    <w:rsid w:val="005D1DC8"/>
    <w:rsid w:val="005D2445"/>
    <w:rsid w:val="005D26DA"/>
    <w:rsid w:val="005D48B5"/>
    <w:rsid w:val="005D577B"/>
    <w:rsid w:val="005D786B"/>
    <w:rsid w:val="005D7B63"/>
    <w:rsid w:val="005E03CF"/>
    <w:rsid w:val="005E0C97"/>
    <w:rsid w:val="005E1DCF"/>
    <w:rsid w:val="005E2943"/>
    <w:rsid w:val="005E30A5"/>
    <w:rsid w:val="005E3853"/>
    <w:rsid w:val="005E3DB7"/>
    <w:rsid w:val="005E4372"/>
    <w:rsid w:val="005E445D"/>
    <w:rsid w:val="005E4609"/>
    <w:rsid w:val="005E5576"/>
    <w:rsid w:val="005E5718"/>
    <w:rsid w:val="005E650B"/>
    <w:rsid w:val="005E6A5A"/>
    <w:rsid w:val="005E6CFA"/>
    <w:rsid w:val="005E78D5"/>
    <w:rsid w:val="005F0871"/>
    <w:rsid w:val="005F36AF"/>
    <w:rsid w:val="005F3A62"/>
    <w:rsid w:val="005F4081"/>
    <w:rsid w:val="005F46F7"/>
    <w:rsid w:val="005F47B9"/>
    <w:rsid w:val="005F5494"/>
    <w:rsid w:val="005F5C95"/>
    <w:rsid w:val="005F6262"/>
    <w:rsid w:val="005F6292"/>
    <w:rsid w:val="005F66CD"/>
    <w:rsid w:val="005F6E3E"/>
    <w:rsid w:val="005F796A"/>
    <w:rsid w:val="00600098"/>
    <w:rsid w:val="00600763"/>
    <w:rsid w:val="00600782"/>
    <w:rsid w:val="00601255"/>
    <w:rsid w:val="0060138C"/>
    <w:rsid w:val="006017DF"/>
    <w:rsid w:val="00602D3A"/>
    <w:rsid w:val="00602F8F"/>
    <w:rsid w:val="00603318"/>
    <w:rsid w:val="006036FE"/>
    <w:rsid w:val="006044F5"/>
    <w:rsid w:val="00604B17"/>
    <w:rsid w:val="00604EC8"/>
    <w:rsid w:val="00605097"/>
    <w:rsid w:val="0060513E"/>
    <w:rsid w:val="00606E2B"/>
    <w:rsid w:val="00607A73"/>
    <w:rsid w:val="006101EE"/>
    <w:rsid w:val="00610B19"/>
    <w:rsid w:val="00610C25"/>
    <w:rsid w:val="00610C66"/>
    <w:rsid w:val="00611714"/>
    <w:rsid w:val="00611D79"/>
    <w:rsid w:val="00612DBB"/>
    <w:rsid w:val="00613320"/>
    <w:rsid w:val="00613D8B"/>
    <w:rsid w:val="00613EA7"/>
    <w:rsid w:val="0061631E"/>
    <w:rsid w:val="00616385"/>
    <w:rsid w:val="006169BF"/>
    <w:rsid w:val="0061749F"/>
    <w:rsid w:val="0062034C"/>
    <w:rsid w:val="00620376"/>
    <w:rsid w:val="006214DA"/>
    <w:rsid w:val="0062157E"/>
    <w:rsid w:val="00621810"/>
    <w:rsid w:val="00621915"/>
    <w:rsid w:val="00621C67"/>
    <w:rsid w:val="0062538C"/>
    <w:rsid w:val="0062578D"/>
    <w:rsid w:val="00625EDF"/>
    <w:rsid w:val="00626098"/>
    <w:rsid w:val="006265E2"/>
    <w:rsid w:val="00626694"/>
    <w:rsid w:val="00630161"/>
    <w:rsid w:val="00630658"/>
    <w:rsid w:val="00631465"/>
    <w:rsid w:val="0063269C"/>
    <w:rsid w:val="00633497"/>
    <w:rsid w:val="00633AB5"/>
    <w:rsid w:val="00634A3F"/>
    <w:rsid w:val="00634F77"/>
    <w:rsid w:val="006363D1"/>
    <w:rsid w:val="00636A51"/>
    <w:rsid w:val="006378F6"/>
    <w:rsid w:val="00637DA3"/>
    <w:rsid w:val="00637DE0"/>
    <w:rsid w:val="006401D4"/>
    <w:rsid w:val="00640285"/>
    <w:rsid w:val="00641232"/>
    <w:rsid w:val="0064123C"/>
    <w:rsid w:val="0064153A"/>
    <w:rsid w:val="00642566"/>
    <w:rsid w:val="006425BA"/>
    <w:rsid w:val="00643563"/>
    <w:rsid w:val="00643C6C"/>
    <w:rsid w:val="00645B0A"/>
    <w:rsid w:val="00645D62"/>
    <w:rsid w:val="0064643E"/>
    <w:rsid w:val="006464E5"/>
    <w:rsid w:val="0064678A"/>
    <w:rsid w:val="006473C4"/>
    <w:rsid w:val="00647AC9"/>
    <w:rsid w:val="00650B6C"/>
    <w:rsid w:val="00651131"/>
    <w:rsid w:val="0065203D"/>
    <w:rsid w:val="00652231"/>
    <w:rsid w:val="00652873"/>
    <w:rsid w:val="006531FB"/>
    <w:rsid w:val="0065329B"/>
    <w:rsid w:val="0065368A"/>
    <w:rsid w:val="00653D20"/>
    <w:rsid w:val="00653D2B"/>
    <w:rsid w:val="006546C1"/>
    <w:rsid w:val="00655BAF"/>
    <w:rsid w:val="006568F3"/>
    <w:rsid w:val="006574EB"/>
    <w:rsid w:val="0065789C"/>
    <w:rsid w:val="00660830"/>
    <w:rsid w:val="00660C13"/>
    <w:rsid w:val="00661603"/>
    <w:rsid w:val="006621A0"/>
    <w:rsid w:val="006624BE"/>
    <w:rsid w:val="00663337"/>
    <w:rsid w:val="00663ED0"/>
    <w:rsid w:val="0066427A"/>
    <w:rsid w:val="00664702"/>
    <w:rsid w:val="00665391"/>
    <w:rsid w:val="006653B1"/>
    <w:rsid w:val="00665A1E"/>
    <w:rsid w:val="00665F1C"/>
    <w:rsid w:val="00667061"/>
    <w:rsid w:val="00667732"/>
    <w:rsid w:val="00667D6C"/>
    <w:rsid w:val="0067033A"/>
    <w:rsid w:val="006707F5"/>
    <w:rsid w:val="0067081D"/>
    <w:rsid w:val="0067141B"/>
    <w:rsid w:val="00671B2F"/>
    <w:rsid w:val="00671BC3"/>
    <w:rsid w:val="00671EEF"/>
    <w:rsid w:val="00672894"/>
    <w:rsid w:val="006732E5"/>
    <w:rsid w:val="00674D3C"/>
    <w:rsid w:val="0067545A"/>
    <w:rsid w:val="0067666A"/>
    <w:rsid w:val="00676BD7"/>
    <w:rsid w:val="00677A87"/>
    <w:rsid w:val="00680455"/>
    <w:rsid w:val="0068053B"/>
    <w:rsid w:val="00681D47"/>
    <w:rsid w:val="00681EDA"/>
    <w:rsid w:val="00682189"/>
    <w:rsid w:val="00683212"/>
    <w:rsid w:val="006832AF"/>
    <w:rsid w:val="006839B6"/>
    <w:rsid w:val="006839E7"/>
    <w:rsid w:val="006840B6"/>
    <w:rsid w:val="00684AA2"/>
    <w:rsid w:val="00685822"/>
    <w:rsid w:val="0068621D"/>
    <w:rsid w:val="00687CBB"/>
    <w:rsid w:val="00690423"/>
    <w:rsid w:val="00692149"/>
    <w:rsid w:val="00692217"/>
    <w:rsid w:val="006924EB"/>
    <w:rsid w:val="00693EB2"/>
    <w:rsid w:val="00694900"/>
    <w:rsid w:val="00694D13"/>
    <w:rsid w:val="00694D46"/>
    <w:rsid w:val="00694DF9"/>
    <w:rsid w:val="006954A0"/>
    <w:rsid w:val="006956E8"/>
    <w:rsid w:val="00695B42"/>
    <w:rsid w:val="00695D21"/>
    <w:rsid w:val="00696C9F"/>
    <w:rsid w:val="0069746A"/>
    <w:rsid w:val="0069769F"/>
    <w:rsid w:val="00697FD4"/>
    <w:rsid w:val="006A0032"/>
    <w:rsid w:val="006A0514"/>
    <w:rsid w:val="006A0571"/>
    <w:rsid w:val="006A2449"/>
    <w:rsid w:val="006A3507"/>
    <w:rsid w:val="006A42CC"/>
    <w:rsid w:val="006A448A"/>
    <w:rsid w:val="006A4656"/>
    <w:rsid w:val="006A4852"/>
    <w:rsid w:val="006A48E7"/>
    <w:rsid w:val="006A4B46"/>
    <w:rsid w:val="006A6013"/>
    <w:rsid w:val="006A6456"/>
    <w:rsid w:val="006A77A5"/>
    <w:rsid w:val="006A786B"/>
    <w:rsid w:val="006B0C41"/>
    <w:rsid w:val="006B1021"/>
    <w:rsid w:val="006B287F"/>
    <w:rsid w:val="006B30F8"/>
    <w:rsid w:val="006B4EB7"/>
    <w:rsid w:val="006B54CA"/>
    <w:rsid w:val="006B54F4"/>
    <w:rsid w:val="006B5E3A"/>
    <w:rsid w:val="006B6CB2"/>
    <w:rsid w:val="006B6FD4"/>
    <w:rsid w:val="006B7155"/>
    <w:rsid w:val="006B7B79"/>
    <w:rsid w:val="006C1089"/>
    <w:rsid w:val="006C16BC"/>
    <w:rsid w:val="006C240A"/>
    <w:rsid w:val="006C24E8"/>
    <w:rsid w:val="006C3A95"/>
    <w:rsid w:val="006C48E2"/>
    <w:rsid w:val="006C4F60"/>
    <w:rsid w:val="006C5D20"/>
    <w:rsid w:val="006C614A"/>
    <w:rsid w:val="006C73DD"/>
    <w:rsid w:val="006C75C4"/>
    <w:rsid w:val="006C7AEF"/>
    <w:rsid w:val="006C7F70"/>
    <w:rsid w:val="006D0FDD"/>
    <w:rsid w:val="006D21A3"/>
    <w:rsid w:val="006D284E"/>
    <w:rsid w:val="006D2997"/>
    <w:rsid w:val="006D2C63"/>
    <w:rsid w:val="006D2ED2"/>
    <w:rsid w:val="006D34B0"/>
    <w:rsid w:val="006D381C"/>
    <w:rsid w:val="006D5F00"/>
    <w:rsid w:val="006D5FC4"/>
    <w:rsid w:val="006D718A"/>
    <w:rsid w:val="006E024B"/>
    <w:rsid w:val="006E0589"/>
    <w:rsid w:val="006E2223"/>
    <w:rsid w:val="006E240D"/>
    <w:rsid w:val="006E4B1D"/>
    <w:rsid w:val="006E4FC5"/>
    <w:rsid w:val="006E5A4E"/>
    <w:rsid w:val="006E722B"/>
    <w:rsid w:val="006E7A2D"/>
    <w:rsid w:val="006E7CD8"/>
    <w:rsid w:val="006F0207"/>
    <w:rsid w:val="006F086A"/>
    <w:rsid w:val="006F0C62"/>
    <w:rsid w:val="006F0D71"/>
    <w:rsid w:val="006F0F4D"/>
    <w:rsid w:val="006F1739"/>
    <w:rsid w:val="006F1DA7"/>
    <w:rsid w:val="006F2297"/>
    <w:rsid w:val="006F3061"/>
    <w:rsid w:val="006F3652"/>
    <w:rsid w:val="006F3D55"/>
    <w:rsid w:val="006F40C3"/>
    <w:rsid w:val="006F5055"/>
    <w:rsid w:val="006F5C69"/>
    <w:rsid w:val="006F5F54"/>
    <w:rsid w:val="006F6799"/>
    <w:rsid w:val="006F6A14"/>
    <w:rsid w:val="006F6F75"/>
    <w:rsid w:val="006F7133"/>
    <w:rsid w:val="006F7201"/>
    <w:rsid w:val="006F7596"/>
    <w:rsid w:val="006F7A1E"/>
    <w:rsid w:val="006F7C55"/>
    <w:rsid w:val="00701D25"/>
    <w:rsid w:val="0070254C"/>
    <w:rsid w:val="00702E29"/>
    <w:rsid w:val="00703BE0"/>
    <w:rsid w:val="007059EB"/>
    <w:rsid w:val="0070742A"/>
    <w:rsid w:val="00707884"/>
    <w:rsid w:val="00710288"/>
    <w:rsid w:val="00711C12"/>
    <w:rsid w:val="00712BC9"/>
    <w:rsid w:val="007138D0"/>
    <w:rsid w:val="00713BD2"/>
    <w:rsid w:val="00714678"/>
    <w:rsid w:val="00715307"/>
    <w:rsid w:val="00715650"/>
    <w:rsid w:val="0071626B"/>
    <w:rsid w:val="00716D6D"/>
    <w:rsid w:val="00716EE2"/>
    <w:rsid w:val="00717C2E"/>
    <w:rsid w:val="00720344"/>
    <w:rsid w:val="00720A5A"/>
    <w:rsid w:val="00720C94"/>
    <w:rsid w:val="0072111F"/>
    <w:rsid w:val="0072113B"/>
    <w:rsid w:val="007212F8"/>
    <w:rsid w:val="00721BA5"/>
    <w:rsid w:val="00722196"/>
    <w:rsid w:val="00722719"/>
    <w:rsid w:val="007228A6"/>
    <w:rsid w:val="007229B6"/>
    <w:rsid w:val="00724992"/>
    <w:rsid w:val="007260AF"/>
    <w:rsid w:val="00726D9C"/>
    <w:rsid w:val="00727543"/>
    <w:rsid w:val="00727EFA"/>
    <w:rsid w:val="0073034D"/>
    <w:rsid w:val="00731024"/>
    <w:rsid w:val="007313A2"/>
    <w:rsid w:val="00731677"/>
    <w:rsid w:val="00732AE7"/>
    <w:rsid w:val="00733D8E"/>
    <w:rsid w:val="00733F38"/>
    <w:rsid w:val="0073421E"/>
    <w:rsid w:val="00734AFA"/>
    <w:rsid w:val="00734FE9"/>
    <w:rsid w:val="007350CC"/>
    <w:rsid w:val="0073517D"/>
    <w:rsid w:val="007362C6"/>
    <w:rsid w:val="00736B91"/>
    <w:rsid w:val="00736F49"/>
    <w:rsid w:val="0073720A"/>
    <w:rsid w:val="007401DC"/>
    <w:rsid w:val="00740DCA"/>
    <w:rsid w:val="007410CE"/>
    <w:rsid w:val="0074175B"/>
    <w:rsid w:val="007423F5"/>
    <w:rsid w:val="00742715"/>
    <w:rsid w:val="00742F8A"/>
    <w:rsid w:val="00743BCA"/>
    <w:rsid w:val="00746964"/>
    <w:rsid w:val="007469D2"/>
    <w:rsid w:val="00746D71"/>
    <w:rsid w:val="00747862"/>
    <w:rsid w:val="00750263"/>
    <w:rsid w:val="007505B6"/>
    <w:rsid w:val="00750EC7"/>
    <w:rsid w:val="00751A3E"/>
    <w:rsid w:val="00752316"/>
    <w:rsid w:val="00752725"/>
    <w:rsid w:val="00752ED7"/>
    <w:rsid w:val="00754DD0"/>
    <w:rsid w:val="00756406"/>
    <w:rsid w:val="00756623"/>
    <w:rsid w:val="0076002E"/>
    <w:rsid w:val="007603DB"/>
    <w:rsid w:val="00762F29"/>
    <w:rsid w:val="007637E9"/>
    <w:rsid w:val="00763F29"/>
    <w:rsid w:val="00764328"/>
    <w:rsid w:val="00766655"/>
    <w:rsid w:val="007669F5"/>
    <w:rsid w:val="0076724E"/>
    <w:rsid w:val="007678C9"/>
    <w:rsid w:val="007678CD"/>
    <w:rsid w:val="00770558"/>
    <w:rsid w:val="00770CB1"/>
    <w:rsid w:val="007714E3"/>
    <w:rsid w:val="00772E60"/>
    <w:rsid w:val="007734DA"/>
    <w:rsid w:val="007737EC"/>
    <w:rsid w:val="00773E5B"/>
    <w:rsid w:val="007744C0"/>
    <w:rsid w:val="007747D2"/>
    <w:rsid w:val="00774FB1"/>
    <w:rsid w:val="0077581C"/>
    <w:rsid w:val="00776641"/>
    <w:rsid w:val="00776D32"/>
    <w:rsid w:val="00781210"/>
    <w:rsid w:val="00781F3E"/>
    <w:rsid w:val="00783B2E"/>
    <w:rsid w:val="00784326"/>
    <w:rsid w:val="00784A06"/>
    <w:rsid w:val="00784CB9"/>
    <w:rsid w:val="00785419"/>
    <w:rsid w:val="007857A9"/>
    <w:rsid w:val="00785FB5"/>
    <w:rsid w:val="00786788"/>
    <w:rsid w:val="00786BE4"/>
    <w:rsid w:val="00787D8C"/>
    <w:rsid w:val="00791774"/>
    <w:rsid w:val="007927BB"/>
    <w:rsid w:val="007929ED"/>
    <w:rsid w:val="00794237"/>
    <w:rsid w:val="00794560"/>
    <w:rsid w:val="00795603"/>
    <w:rsid w:val="007957CB"/>
    <w:rsid w:val="00795F94"/>
    <w:rsid w:val="007967D5"/>
    <w:rsid w:val="0079716E"/>
    <w:rsid w:val="007974EA"/>
    <w:rsid w:val="00797992"/>
    <w:rsid w:val="00797B41"/>
    <w:rsid w:val="00797E4E"/>
    <w:rsid w:val="007A08D2"/>
    <w:rsid w:val="007A0FF9"/>
    <w:rsid w:val="007A1EDF"/>
    <w:rsid w:val="007A3972"/>
    <w:rsid w:val="007A3BE8"/>
    <w:rsid w:val="007A45B9"/>
    <w:rsid w:val="007A5259"/>
    <w:rsid w:val="007A5CBA"/>
    <w:rsid w:val="007A5E09"/>
    <w:rsid w:val="007A62CB"/>
    <w:rsid w:val="007A6BEB"/>
    <w:rsid w:val="007A6C8D"/>
    <w:rsid w:val="007A6D9F"/>
    <w:rsid w:val="007A74C7"/>
    <w:rsid w:val="007B136B"/>
    <w:rsid w:val="007B183C"/>
    <w:rsid w:val="007B1E48"/>
    <w:rsid w:val="007B2468"/>
    <w:rsid w:val="007B2B3A"/>
    <w:rsid w:val="007B32DC"/>
    <w:rsid w:val="007B36E7"/>
    <w:rsid w:val="007B3799"/>
    <w:rsid w:val="007B4371"/>
    <w:rsid w:val="007B640E"/>
    <w:rsid w:val="007B6FD1"/>
    <w:rsid w:val="007B770D"/>
    <w:rsid w:val="007C040D"/>
    <w:rsid w:val="007C1883"/>
    <w:rsid w:val="007C19F1"/>
    <w:rsid w:val="007C1A7E"/>
    <w:rsid w:val="007C1DC7"/>
    <w:rsid w:val="007C23F2"/>
    <w:rsid w:val="007C277A"/>
    <w:rsid w:val="007C31BA"/>
    <w:rsid w:val="007C4162"/>
    <w:rsid w:val="007C4288"/>
    <w:rsid w:val="007C4DA8"/>
    <w:rsid w:val="007C58AD"/>
    <w:rsid w:val="007C7BD3"/>
    <w:rsid w:val="007C7BE6"/>
    <w:rsid w:val="007C7DEF"/>
    <w:rsid w:val="007D0058"/>
    <w:rsid w:val="007D0A3B"/>
    <w:rsid w:val="007D15AA"/>
    <w:rsid w:val="007D173E"/>
    <w:rsid w:val="007D1C47"/>
    <w:rsid w:val="007D21A0"/>
    <w:rsid w:val="007D2A2F"/>
    <w:rsid w:val="007D3FD0"/>
    <w:rsid w:val="007D40EC"/>
    <w:rsid w:val="007D4B14"/>
    <w:rsid w:val="007D580D"/>
    <w:rsid w:val="007D6872"/>
    <w:rsid w:val="007D692B"/>
    <w:rsid w:val="007D764E"/>
    <w:rsid w:val="007D7EC0"/>
    <w:rsid w:val="007E1737"/>
    <w:rsid w:val="007E25BF"/>
    <w:rsid w:val="007E2F03"/>
    <w:rsid w:val="007E31DB"/>
    <w:rsid w:val="007E402C"/>
    <w:rsid w:val="007E58AF"/>
    <w:rsid w:val="007E5EF2"/>
    <w:rsid w:val="007E607A"/>
    <w:rsid w:val="007E69F3"/>
    <w:rsid w:val="007E77C3"/>
    <w:rsid w:val="007E7AD4"/>
    <w:rsid w:val="007F1892"/>
    <w:rsid w:val="007F2B28"/>
    <w:rsid w:val="007F3D0C"/>
    <w:rsid w:val="007F4286"/>
    <w:rsid w:val="007F45EE"/>
    <w:rsid w:val="007F4CDF"/>
    <w:rsid w:val="007F4FFC"/>
    <w:rsid w:val="007F51E7"/>
    <w:rsid w:val="007F522D"/>
    <w:rsid w:val="007F5827"/>
    <w:rsid w:val="007F5F6D"/>
    <w:rsid w:val="007F6540"/>
    <w:rsid w:val="007F6803"/>
    <w:rsid w:val="007F6EE2"/>
    <w:rsid w:val="007F7131"/>
    <w:rsid w:val="007F753B"/>
    <w:rsid w:val="007F7917"/>
    <w:rsid w:val="007F7BAE"/>
    <w:rsid w:val="007F7E0D"/>
    <w:rsid w:val="0080039C"/>
    <w:rsid w:val="00800D96"/>
    <w:rsid w:val="00801049"/>
    <w:rsid w:val="008019C3"/>
    <w:rsid w:val="00801A56"/>
    <w:rsid w:val="00801B1C"/>
    <w:rsid w:val="00801B6D"/>
    <w:rsid w:val="00801F4D"/>
    <w:rsid w:val="00802648"/>
    <w:rsid w:val="00802752"/>
    <w:rsid w:val="00802857"/>
    <w:rsid w:val="00802F34"/>
    <w:rsid w:val="00802F9A"/>
    <w:rsid w:val="00803257"/>
    <w:rsid w:val="008036A0"/>
    <w:rsid w:val="0080412C"/>
    <w:rsid w:val="008047B2"/>
    <w:rsid w:val="0080561E"/>
    <w:rsid w:val="008075EE"/>
    <w:rsid w:val="00807700"/>
    <w:rsid w:val="008100F8"/>
    <w:rsid w:val="00810E3F"/>
    <w:rsid w:val="008112FB"/>
    <w:rsid w:val="0081162D"/>
    <w:rsid w:val="0081180F"/>
    <w:rsid w:val="00811E27"/>
    <w:rsid w:val="0081207F"/>
    <w:rsid w:val="008123AB"/>
    <w:rsid w:val="008124CD"/>
    <w:rsid w:val="008124D8"/>
    <w:rsid w:val="0081374C"/>
    <w:rsid w:val="008138C5"/>
    <w:rsid w:val="00813910"/>
    <w:rsid w:val="008147AA"/>
    <w:rsid w:val="008149AD"/>
    <w:rsid w:val="00814CD4"/>
    <w:rsid w:val="00814F6E"/>
    <w:rsid w:val="008158B7"/>
    <w:rsid w:val="008158C5"/>
    <w:rsid w:val="0081598F"/>
    <w:rsid w:val="008160E8"/>
    <w:rsid w:val="00816B68"/>
    <w:rsid w:val="00816C4E"/>
    <w:rsid w:val="00816D14"/>
    <w:rsid w:val="008171E9"/>
    <w:rsid w:val="00817837"/>
    <w:rsid w:val="0081798B"/>
    <w:rsid w:val="00820319"/>
    <w:rsid w:val="0082169E"/>
    <w:rsid w:val="00822040"/>
    <w:rsid w:val="008225A2"/>
    <w:rsid w:val="00823D42"/>
    <w:rsid w:val="00823F96"/>
    <w:rsid w:val="008241C4"/>
    <w:rsid w:val="008259FA"/>
    <w:rsid w:val="00827DA5"/>
    <w:rsid w:val="00827FCD"/>
    <w:rsid w:val="008307A4"/>
    <w:rsid w:val="00830CE5"/>
    <w:rsid w:val="008311EE"/>
    <w:rsid w:val="00831542"/>
    <w:rsid w:val="00832BAA"/>
    <w:rsid w:val="0083346E"/>
    <w:rsid w:val="00833731"/>
    <w:rsid w:val="00833C21"/>
    <w:rsid w:val="00833FC4"/>
    <w:rsid w:val="00834460"/>
    <w:rsid w:val="0083474D"/>
    <w:rsid w:val="00835661"/>
    <w:rsid w:val="0083654B"/>
    <w:rsid w:val="00836FE9"/>
    <w:rsid w:val="00840348"/>
    <w:rsid w:val="008406FC"/>
    <w:rsid w:val="008408C2"/>
    <w:rsid w:val="00841152"/>
    <w:rsid w:val="0084190A"/>
    <w:rsid w:val="00841B9D"/>
    <w:rsid w:val="00841EEF"/>
    <w:rsid w:val="008421A7"/>
    <w:rsid w:val="008429DC"/>
    <w:rsid w:val="00842D33"/>
    <w:rsid w:val="008432BB"/>
    <w:rsid w:val="008434B2"/>
    <w:rsid w:val="008439A4"/>
    <w:rsid w:val="00843DCF"/>
    <w:rsid w:val="00843F25"/>
    <w:rsid w:val="00844547"/>
    <w:rsid w:val="008445DF"/>
    <w:rsid w:val="008446EC"/>
    <w:rsid w:val="00846528"/>
    <w:rsid w:val="0084654F"/>
    <w:rsid w:val="00847A3A"/>
    <w:rsid w:val="00847E52"/>
    <w:rsid w:val="00850462"/>
    <w:rsid w:val="0085054F"/>
    <w:rsid w:val="00850583"/>
    <w:rsid w:val="00850ACF"/>
    <w:rsid w:val="008517E4"/>
    <w:rsid w:val="008518BB"/>
    <w:rsid w:val="008527A2"/>
    <w:rsid w:val="008541E0"/>
    <w:rsid w:val="00854C2C"/>
    <w:rsid w:val="00855B16"/>
    <w:rsid w:val="008560B9"/>
    <w:rsid w:val="008562F2"/>
    <w:rsid w:val="0085642B"/>
    <w:rsid w:val="00857211"/>
    <w:rsid w:val="00857960"/>
    <w:rsid w:val="00857CA1"/>
    <w:rsid w:val="00857CCB"/>
    <w:rsid w:val="00857D9D"/>
    <w:rsid w:val="00857E6A"/>
    <w:rsid w:val="00860057"/>
    <w:rsid w:val="00860C70"/>
    <w:rsid w:val="008612CE"/>
    <w:rsid w:val="00861842"/>
    <w:rsid w:val="00861A53"/>
    <w:rsid w:val="00861DAA"/>
    <w:rsid w:val="00862384"/>
    <w:rsid w:val="00862951"/>
    <w:rsid w:val="00865D45"/>
    <w:rsid w:val="00865EF7"/>
    <w:rsid w:val="00866062"/>
    <w:rsid w:val="008669FE"/>
    <w:rsid w:val="00866FE1"/>
    <w:rsid w:val="00867708"/>
    <w:rsid w:val="0087127F"/>
    <w:rsid w:val="00871F0F"/>
    <w:rsid w:val="00872C47"/>
    <w:rsid w:val="00873067"/>
    <w:rsid w:val="00873D9E"/>
    <w:rsid w:val="008748BA"/>
    <w:rsid w:val="008760E5"/>
    <w:rsid w:val="00880028"/>
    <w:rsid w:val="008801FB"/>
    <w:rsid w:val="00882A4D"/>
    <w:rsid w:val="00884A47"/>
    <w:rsid w:val="008854EE"/>
    <w:rsid w:val="00885566"/>
    <w:rsid w:val="00885A3E"/>
    <w:rsid w:val="0088628F"/>
    <w:rsid w:val="0088644B"/>
    <w:rsid w:val="00886BAB"/>
    <w:rsid w:val="00887173"/>
    <w:rsid w:val="00887F65"/>
    <w:rsid w:val="00890497"/>
    <w:rsid w:val="00890517"/>
    <w:rsid w:val="0089070C"/>
    <w:rsid w:val="00891D15"/>
    <w:rsid w:val="00891EB0"/>
    <w:rsid w:val="00893065"/>
    <w:rsid w:val="008930F9"/>
    <w:rsid w:val="00894ED3"/>
    <w:rsid w:val="00895230"/>
    <w:rsid w:val="00895E18"/>
    <w:rsid w:val="00897660"/>
    <w:rsid w:val="008977F1"/>
    <w:rsid w:val="008A083D"/>
    <w:rsid w:val="008A09A2"/>
    <w:rsid w:val="008A1025"/>
    <w:rsid w:val="008A17D9"/>
    <w:rsid w:val="008A1AB9"/>
    <w:rsid w:val="008A3FA1"/>
    <w:rsid w:val="008A490F"/>
    <w:rsid w:val="008A4D7F"/>
    <w:rsid w:val="008A5066"/>
    <w:rsid w:val="008A7403"/>
    <w:rsid w:val="008A7BDB"/>
    <w:rsid w:val="008B0D15"/>
    <w:rsid w:val="008B15FD"/>
    <w:rsid w:val="008B2F7F"/>
    <w:rsid w:val="008B37C4"/>
    <w:rsid w:val="008B3A22"/>
    <w:rsid w:val="008B410B"/>
    <w:rsid w:val="008B44C9"/>
    <w:rsid w:val="008B47E4"/>
    <w:rsid w:val="008B4B8B"/>
    <w:rsid w:val="008B4D6B"/>
    <w:rsid w:val="008B4FD5"/>
    <w:rsid w:val="008B5369"/>
    <w:rsid w:val="008B5E8A"/>
    <w:rsid w:val="008B6105"/>
    <w:rsid w:val="008B6D76"/>
    <w:rsid w:val="008B78D7"/>
    <w:rsid w:val="008C0393"/>
    <w:rsid w:val="008C1AE0"/>
    <w:rsid w:val="008C299E"/>
    <w:rsid w:val="008C2E21"/>
    <w:rsid w:val="008C3428"/>
    <w:rsid w:val="008C3C80"/>
    <w:rsid w:val="008C480B"/>
    <w:rsid w:val="008C489D"/>
    <w:rsid w:val="008C518E"/>
    <w:rsid w:val="008C52E1"/>
    <w:rsid w:val="008C5713"/>
    <w:rsid w:val="008C5D46"/>
    <w:rsid w:val="008C6115"/>
    <w:rsid w:val="008C68AA"/>
    <w:rsid w:val="008C6C53"/>
    <w:rsid w:val="008C7981"/>
    <w:rsid w:val="008C7C18"/>
    <w:rsid w:val="008D053C"/>
    <w:rsid w:val="008D0AE9"/>
    <w:rsid w:val="008D0D66"/>
    <w:rsid w:val="008D1FA8"/>
    <w:rsid w:val="008D2D64"/>
    <w:rsid w:val="008D4028"/>
    <w:rsid w:val="008D402C"/>
    <w:rsid w:val="008D4759"/>
    <w:rsid w:val="008D4C3A"/>
    <w:rsid w:val="008D5238"/>
    <w:rsid w:val="008D529E"/>
    <w:rsid w:val="008D52C2"/>
    <w:rsid w:val="008D6124"/>
    <w:rsid w:val="008E0DEB"/>
    <w:rsid w:val="008E1106"/>
    <w:rsid w:val="008E4203"/>
    <w:rsid w:val="008E42ED"/>
    <w:rsid w:val="008E4855"/>
    <w:rsid w:val="008E4C18"/>
    <w:rsid w:val="008E5019"/>
    <w:rsid w:val="008E6338"/>
    <w:rsid w:val="008E697E"/>
    <w:rsid w:val="008E751D"/>
    <w:rsid w:val="008F02AF"/>
    <w:rsid w:val="008F0742"/>
    <w:rsid w:val="008F13F7"/>
    <w:rsid w:val="008F145A"/>
    <w:rsid w:val="008F2064"/>
    <w:rsid w:val="008F2E18"/>
    <w:rsid w:val="008F3AD7"/>
    <w:rsid w:val="008F3E71"/>
    <w:rsid w:val="008F3FB5"/>
    <w:rsid w:val="008F48D0"/>
    <w:rsid w:val="008F4F6F"/>
    <w:rsid w:val="008F5260"/>
    <w:rsid w:val="008F549E"/>
    <w:rsid w:val="008F7129"/>
    <w:rsid w:val="008F7C57"/>
    <w:rsid w:val="009003F5"/>
    <w:rsid w:val="00900B50"/>
    <w:rsid w:val="00900F01"/>
    <w:rsid w:val="00901134"/>
    <w:rsid w:val="0090119C"/>
    <w:rsid w:val="0090123B"/>
    <w:rsid w:val="00901D5D"/>
    <w:rsid w:val="00901F66"/>
    <w:rsid w:val="00902046"/>
    <w:rsid w:val="00902566"/>
    <w:rsid w:val="00902A73"/>
    <w:rsid w:val="00903368"/>
    <w:rsid w:val="009033F7"/>
    <w:rsid w:val="009035B0"/>
    <w:rsid w:val="0090473A"/>
    <w:rsid w:val="00905A62"/>
    <w:rsid w:val="00905AA0"/>
    <w:rsid w:val="009072A2"/>
    <w:rsid w:val="00907BA5"/>
    <w:rsid w:val="00910097"/>
    <w:rsid w:val="00911729"/>
    <w:rsid w:val="009129D0"/>
    <w:rsid w:val="00913753"/>
    <w:rsid w:val="00915218"/>
    <w:rsid w:val="0091528C"/>
    <w:rsid w:val="009162D8"/>
    <w:rsid w:val="00916CD7"/>
    <w:rsid w:val="00920368"/>
    <w:rsid w:val="009206B0"/>
    <w:rsid w:val="0092104E"/>
    <w:rsid w:val="00921102"/>
    <w:rsid w:val="009228F8"/>
    <w:rsid w:val="00923ECD"/>
    <w:rsid w:val="00925207"/>
    <w:rsid w:val="00925858"/>
    <w:rsid w:val="00926BA3"/>
    <w:rsid w:val="00926F13"/>
    <w:rsid w:val="00927313"/>
    <w:rsid w:val="0092780A"/>
    <w:rsid w:val="00927ACC"/>
    <w:rsid w:val="00930C5C"/>
    <w:rsid w:val="00931336"/>
    <w:rsid w:val="0093292A"/>
    <w:rsid w:val="00932DB3"/>
    <w:rsid w:val="00933324"/>
    <w:rsid w:val="00933A59"/>
    <w:rsid w:val="00933C6C"/>
    <w:rsid w:val="00934506"/>
    <w:rsid w:val="009362B0"/>
    <w:rsid w:val="009363E9"/>
    <w:rsid w:val="00937B53"/>
    <w:rsid w:val="00937C8A"/>
    <w:rsid w:val="00940A58"/>
    <w:rsid w:val="00941373"/>
    <w:rsid w:val="0094220D"/>
    <w:rsid w:val="0094282A"/>
    <w:rsid w:val="009428D1"/>
    <w:rsid w:val="009430BA"/>
    <w:rsid w:val="0094369B"/>
    <w:rsid w:val="00943D54"/>
    <w:rsid w:val="00944095"/>
    <w:rsid w:val="009449EA"/>
    <w:rsid w:val="00944B2E"/>
    <w:rsid w:val="009478FC"/>
    <w:rsid w:val="009502B7"/>
    <w:rsid w:val="0095100B"/>
    <w:rsid w:val="00951230"/>
    <w:rsid w:val="0095177D"/>
    <w:rsid w:val="00952C24"/>
    <w:rsid w:val="0095354C"/>
    <w:rsid w:val="0095448F"/>
    <w:rsid w:val="009549D4"/>
    <w:rsid w:val="009552FE"/>
    <w:rsid w:val="00955480"/>
    <w:rsid w:val="00955B02"/>
    <w:rsid w:val="00955D8B"/>
    <w:rsid w:val="00957CC1"/>
    <w:rsid w:val="00960597"/>
    <w:rsid w:val="00960DD8"/>
    <w:rsid w:val="009616D2"/>
    <w:rsid w:val="00961910"/>
    <w:rsid w:val="00961A3B"/>
    <w:rsid w:val="00961CA7"/>
    <w:rsid w:val="00962239"/>
    <w:rsid w:val="00962E12"/>
    <w:rsid w:val="00964438"/>
    <w:rsid w:val="00964FA9"/>
    <w:rsid w:val="00965125"/>
    <w:rsid w:val="0096570F"/>
    <w:rsid w:val="00966B6B"/>
    <w:rsid w:val="00967232"/>
    <w:rsid w:val="00970D51"/>
    <w:rsid w:val="0097182B"/>
    <w:rsid w:val="009731BF"/>
    <w:rsid w:val="009736FE"/>
    <w:rsid w:val="00973D8E"/>
    <w:rsid w:val="00974B34"/>
    <w:rsid w:val="009752D8"/>
    <w:rsid w:val="00975E4D"/>
    <w:rsid w:val="009807A2"/>
    <w:rsid w:val="00980C05"/>
    <w:rsid w:val="009811F4"/>
    <w:rsid w:val="00981215"/>
    <w:rsid w:val="00982CAB"/>
    <w:rsid w:val="00983684"/>
    <w:rsid w:val="0098384A"/>
    <w:rsid w:val="00983C71"/>
    <w:rsid w:val="009852A6"/>
    <w:rsid w:val="00986C21"/>
    <w:rsid w:val="00986EA8"/>
    <w:rsid w:val="009872A9"/>
    <w:rsid w:val="009875D1"/>
    <w:rsid w:val="00987763"/>
    <w:rsid w:val="00987A12"/>
    <w:rsid w:val="00987D8C"/>
    <w:rsid w:val="0099004A"/>
    <w:rsid w:val="0099075E"/>
    <w:rsid w:val="00990F64"/>
    <w:rsid w:val="00991B25"/>
    <w:rsid w:val="00991BA9"/>
    <w:rsid w:val="00993CE0"/>
    <w:rsid w:val="00994DAA"/>
    <w:rsid w:val="00994FBF"/>
    <w:rsid w:val="00995CB8"/>
    <w:rsid w:val="0099676E"/>
    <w:rsid w:val="00996F93"/>
    <w:rsid w:val="009A146D"/>
    <w:rsid w:val="009A26DC"/>
    <w:rsid w:val="009A2A7C"/>
    <w:rsid w:val="009A38D4"/>
    <w:rsid w:val="009A4088"/>
    <w:rsid w:val="009A49F7"/>
    <w:rsid w:val="009A4F7A"/>
    <w:rsid w:val="009A53E8"/>
    <w:rsid w:val="009A5ABF"/>
    <w:rsid w:val="009A6BB3"/>
    <w:rsid w:val="009A7B35"/>
    <w:rsid w:val="009B0248"/>
    <w:rsid w:val="009B09F1"/>
    <w:rsid w:val="009B0AAB"/>
    <w:rsid w:val="009B0CF6"/>
    <w:rsid w:val="009B1033"/>
    <w:rsid w:val="009B1DDB"/>
    <w:rsid w:val="009B1E7E"/>
    <w:rsid w:val="009B449D"/>
    <w:rsid w:val="009B4E07"/>
    <w:rsid w:val="009B584D"/>
    <w:rsid w:val="009B59DC"/>
    <w:rsid w:val="009B7530"/>
    <w:rsid w:val="009B7A01"/>
    <w:rsid w:val="009C054E"/>
    <w:rsid w:val="009C0B49"/>
    <w:rsid w:val="009C18C5"/>
    <w:rsid w:val="009C1B65"/>
    <w:rsid w:val="009C32D0"/>
    <w:rsid w:val="009C4415"/>
    <w:rsid w:val="009C477A"/>
    <w:rsid w:val="009C4877"/>
    <w:rsid w:val="009C52E0"/>
    <w:rsid w:val="009C55D4"/>
    <w:rsid w:val="009C5B62"/>
    <w:rsid w:val="009C70CB"/>
    <w:rsid w:val="009C7B8B"/>
    <w:rsid w:val="009D1DE1"/>
    <w:rsid w:val="009D3AE1"/>
    <w:rsid w:val="009D3B7E"/>
    <w:rsid w:val="009D4599"/>
    <w:rsid w:val="009D4997"/>
    <w:rsid w:val="009D5901"/>
    <w:rsid w:val="009D5DF8"/>
    <w:rsid w:val="009D6870"/>
    <w:rsid w:val="009D6B0F"/>
    <w:rsid w:val="009D7085"/>
    <w:rsid w:val="009D7319"/>
    <w:rsid w:val="009D7A89"/>
    <w:rsid w:val="009E01DF"/>
    <w:rsid w:val="009E027F"/>
    <w:rsid w:val="009E1297"/>
    <w:rsid w:val="009E22DD"/>
    <w:rsid w:val="009E2ADE"/>
    <w:rsid w:val="009E36FC"/>
    <w:rsid w:val="009E472E"/>
    <w:rsid w:val="009E4D00"/>
    <w:rsid w:val="009E5493"/>
    <w:rsid w:val="009E5E85"/>
    <w:rsid w:val="009E5FA8"/>
    <w:rsid w:val="009E68DF"/>
    <w:rsid w:val="009E76F2"/>
    <w:rsid w:val="009F1489"/>
    <w:rsid w:val="009F258E"/>
    <w:rsid w:val="009F2AEF"/>
    <w:rsid w:val="009F31B4"/>
    <w:rsid w:val="009F3FE5"/>
    <w:rsid w:val="009F41B2"/>
    <w:rsid w:val="009F41C5"/>
    <w:rsid w:val="009F69AA"/>
    <w:rsid w:val="009F7544"/>
    <w:rsid w:val="009F763B"/>
    <w:rsid w:val="009F7B6F"/>
    <w:rsid w:val="00A00879"/>
    <w:rsid w:val="00A01C1F"/>
    <w:rsid w:val="00A02668"/>
    <w:rsid w:val="00A02F8A"/>
    <w:rsid w:val="00A03F05"/>
    <w:rsid w:val="00A03FE9"/>
    <w:rsid w:val="00A03FFD"/>
    <w:rsid w:val="00A043CC"/>
    <w:rsid w:val="00A049FA"/>
    <w:rsid w:val="00A04C43"/>
    <w:rsid w:val="00A05320"/>
    <w:rsid w:val="00A067BF"/>
    <w:rsid w:val="00A06837"/>
    <w:rsid w:val="00A070C8"/>
    <w:rsid w:val="00A10613"/>
    <w:rsid w:val="00A10754"/>
    <w:rsid w:val="00A10F3C"/>
    <w:rsid w:val="00A11720"/>
    <w:rsid w:val="00A12EC7"/>
    <w:rsid w:val="00A132DA"/>
    <w:rsid w:val="00A13389"/>
    <w:rsid w:val="00A1345B"/>
    <w:rsid w:val="00A13E5C"/>
    <w:rsid w:val="00A176D6"/>
    <w:rsid w:val="00A1782A"/>
    <w:rsid w:val="00A21126"/>
    <w:rsid w:val="00A211BD"/>
    <w:rsid w:val="00A21363"/>
    <w:rsid w:val="00A21D97"/>
    <w:rsid w:val="00A22C4D"/>
    <w:rsid w:val="00A22CB3"/>
    <w:rsid w:val="00A23893"/>
    <w:rsid w:val="00A239E7"/>
    <w:rsid w:val="00A251BF"/>
    <w:rsid w:val="00A256AB"/>
    <w:rsid w:val="00A26C5E"/>
    <w:rsid w:val="00A27BE5"/>
    <w:rsid w:val="00A27EEA"/>
    <w:rsid w:val="00A30A8C"/>
    <w:rsid w:val="00A30CBB"/>
    <w:rsid w:val="00A30D4E"/>
    <w:rsid w:val="00A31313"/>
    <w:rsid w:val="00A31F80"/>
    <w:rsid w:val="00A32729"/>
    <w:rsid w:val="00A337F4"/>
    <w:rsid w:val="00A33EFC"/>
    <w:rsid w:val="00A33FA9"/>
    <w:rsid w:val="00A34073"/>
    <w:rsid w:val="00A3469C"/>
    <w:rsid w:val="00A34729"/>
    <w:rsid w:val="00A3474D"/>
    <w:rsid w:val="00A34F4D"/>
    <w:rsid w:val="00A3520B"/>
    <w:rsid w:val="00A35A90"/>
    <w:rsid w:val="00A37630"/>
    <w:rsid w:val="00A37865"/>
    <w:rsid w:val="00A4121E"/>
    <w:rsid w:val="00A43074"/>
    <w:rsid w:val="00A43DF2"/>
    <w:rsid w:val="00A43E37"/>
    <w:rsid w:val="00A448F2"/>
    <w:rsid w:val="00A45903"/>
    <w:rsid w:val="00A46F3C"/>
    <w:rsid w:val="00A473C9"/>
    <w:rsid w:val="00A47405"/>
    <w:rsid w:val="00A47851"/>
    <w:rsid w:val="00A5036D"/>
    <w:rsid w:val="00A5076C"/>
    <w:rsid w:val="00A51451"/>
    <w:rsid w:val="00A517DD"/>
    <w:rsid w:val="00A51CA6"/>
    <w:rsid w:val="00A51E1D"/>
    <w:rsid w:val="00A524B6"/>
    <w:rsid w:val="00A525BD"/>
    <w:rsid w:val="00A52CDC"/>
    <w:rsid w:val="00A53494"/>
    <w:rsid w:val="00A536B6"/>
    <w:rsid w:val="00A53C4D"/>
    <w:rsid w:val="00A54E9C"/>
    <w:rsid w:val="00A551E7"/>
    <w:rsid w:val="00A55284"/>
    <w:rsid w:val="00A55883"/>
    <w:rsid w:val="00A563B3"/>
    <w:rsid w:val="00A566CF"/>
    <w:rsid w:val="00A56AC0"/>
    <w:rsid w:val="00A5763A"/>
    <w:rsid w:val="00A60940"/>
    <w:rsid w:val="00A60AA3"/>
    <w:rsid w:val="00A6175F"/>
    <w:rsid w:val="00A62113"/>
    <w:rsid w:val="00A621B7"/>
    <w:rsid w:val="00A62825"/>
    <w:rsid w:val="00A62A37"/>
    <w:rsid w:val="00A6380B"/>
    <w:rsid w:val="00A63841"/>
    <w:rsid w:val="00A63E3A"/>
    <w:rsid w:val="00A644FE"/>
    <w:rsid w:val="00A64D71"/>
    <w:rsid w:val="00A64F74"/>
    <w:rsid w:val="00A6681B"/>
    <w:rsid w:val="00A66B3B"/>
    <w:rsid w:val="00A704D6"/>
    <w:rsid w:val="00A70B0F"/>
    <w:rsid w:val="00A70E20"/>
    <w:rsid w:val="00A71685"/>
    <w:rsid w:val="00A72138"/>
    <w:rsid w:val="00A72991"/>
    <w:rsid w:val="00A729CA"/>
    <w:rsid w:val="00A73647"/>
    <w:rsid w:val="00A73EDD"/>
    <w:rsid w:val="00A743C4"/>
    <w:rsid w:val="00A7496F"/>
    <w:rsid w:val="00A74F8D"/>
    <w:rsid w:val="00A7619D"/>
    <w:rsid w:val="00A76275"/>
    <w:rsid w:val="00A7639C"/>
    <w:rsid w:val="00A7668D"/>
    <w:rsid w:val="00A76C03"/>
    <w:rsid w:val="00A76D15"/>
    <w:rsid w:val="00A76DE6"/>
    <w:rsid w:val="00A807A2"/>
    <w:rsid w:val="00A80E38"/>
    <w:rsid w:val="00A80F54"/>
    <w:rsid w:val="00A81C4C"/>
    <w:rsid w:val="00A820DD"/>
    <w:rsid w:val="00A825B0"/>
    <w:rsid w:val="00A828D1"/>
    <w:rsid w:val="00A82D0B"/>
    <w:rsid w:val="00A83034"/>
    <w:rsid w:val="00A83DDF"/>
    <w:rsid w:val="00A83E9F"/>
    <w:rsid w:val="00A840D8"/>
    <w:rsid w:val="00A84232"/>
    <w:rsid w:val="00A8558D"/>
    <w:rsid w:val="00A85AFF"/>
    <w:rsid w:val="00A85D9D"/>
    <w:rsid w:val="00A85F1A"/>
    <w:rsid w:val="00A875AD"/>
    <w:rsid w:val="00A87CFC"/>
    <w:rsid w:val="00A87E79"/>
    <w:rsid w:val="00A90494"/>
    <w:rsid w:val="00A90868"/>
    <w:rsid w:val="00A911D5"/>
    <w:rsid w:val="00A91A00"/>
    <w:rsid w:val="00A92886"/>
    <w:rsid w:val="00A930DC"/>
    <w:rsid w:val="00A93B25"/>
    <w:rsid w:val="00A93D56"/>
    <w:rsid w:val="00A942F8"/>
    <w:rsid w:val="00A9514C"/>
    <w:rsid w:val="00A96728"/>
    <w:rsid w:val="00A97DA9"/>
    <w:rsid w:val="00A97DE8"/>
    <w:rsid w:val="00AA1919"/>
    <w:rsid w:val="00AA1CBA"/>
    <w:rsid w:val="00AA1F04"/>
    <w:rsid w:val="00AA230D"/>
    <w:rsid w:val="00AA2E7E"/>
    <w:rsid w:val="00AA3C8F"/>
    <w:rsid w:val="00AA3DB1"/>
    <w:rsid w:val="00AA40DF"/>
    <w:rsid w:val="00AA41F3"/>
    <w:rsid w:val="00AA574F"/>
    <w:rsid w:val="00AA7C54"/>
    <w:rsid w:val="00AB014E"/>
    <w:rsid w:val="00AB03A7"/>
    <w:rsid w:val="00AB0542"/>
    <w:rsid w:val="00AB0B37"/>
    <w:rsid w:val="00AB13C6"/>
    <w:rsid w:val="00AB15C7"/>
    <w:rsid w:val="00AB1B21"/>
    <w:rsid w:val="00AB1D7D"/>
    <w:rsid w:val="00AB207C"/>
    <w:rsid w:val="00AB2D60"/>
    <w:rsid w:val="00AB2F89"/>
    <w:rsid w:val="00AB3D81"/>
    <w:rsid w:val="00AB438F"/>
    <w:rsid w:val="00AB4471"/>
    <w:rsid w:val="00AB450A"/>
    <w:rsid w:val="00AB4580"/>
    <w:rsid w:val="00AB4A2B"/>
    <w:rsid w:val="00AB4A56"/>
    <w:rsid w:val="00AB57B7"/>
    <w:rsid w:val="00AB5AA9"/>
    <w:rsid w:val="00AB5FD0"/>
    <w:rsid w:val="00AB6428"/>
    <w:rsid w:val="00AB720F"/>
    <w:rsid w:val="00AB75D2"/>
    <w:rsid w:val="00AB7747"/>
    <w:rsid w:val="00AB7B68"/>
    <w:rsid w:val="00AC0766"/>
    <w:rsid w:val="00AC1489"/>
    <w:rsid w:val="00AC2094"/>
    <w:rsid w:val="00AC249C"/>
    <w:rsid w:val="00AC2BFA"/>
    <w:rsid w:val="00AC2EC9"/>
    <w:rsid w:val="00AC30EC"/>
    <w:rsid w:val="00AC31DE"/>
    <w:rsid w:val="00AC3498"/>
    <w:rsid w:val="00AC4F39"/>
    <w:rsid w:val="00AC511A"/>
    <w:rsid w:val="00AC5509"/>
    <w:rsid w:val="00AC5DA3"/>
    <w:rsid w:val="00AC5E8A"/>
    <w:rsid w:val="00AC6B70"/>
    <w:rsid w:val="00AC6EA3"/>
    <w:rsid w:val="00AD018E"/>
    <w:rsid w:val="00AD1745"/>
    <w:rsid w:val="00AD17E7"/>
    <w:rsid w:val="00AD24AA"/>
    <w:rsid w:val="00AD35FD"/>
    <w:rsid w:val="00AD454B"/>
    <w:rsid w:val="00AD46FA"/>
    <w:rsid w:val="00AD58EA"/>
    <w:rsid w:val="00AD5D54"/>
    <w:rsid w:val="00AD5E4E"/>
    <w:rsid w:val="00AD5FCE"/>
    <w:rsid w:val="00AD6347"/>
    <w:rsid w:val="00AD6932"/>
    <w:rsid w:val="00AD6BE8"/>
    <w:rsid w:val="00AD725C"/>
    <w:rsid w:val="00AD7922"/>
    <w:rsid w:val="00AD7967"/>
    <w:rsid w:val="00AE1BC5"/>
    <w:rsid w:val="00AE32BB"/>
    <w:rsid w:val="00AE4D43"/>
    <w:rsid w:val="00AE4E08"/>
    <w:rsid w:val="00AE5833"/>
    <w:rsid w:val="00AE5E6F"/>
    <w:rsid w:val="00AE644F"/>
    <w:rsid w:val="00AE6E70"/>
    <w:rsid w:val="00AE7296"/>
    <w:rsid w:val="00AE74F2"/>
    <w:rsid w:val="00AE76E4"/>
    <w:rsid w:val="00AF0363"/>
    <w:rsid w:val="00AF1C67"/>
    <w:rsid w:val="00AF1F53"/>
    <w:rsid w:val="00AF2116"/>
    <w:rsid w:val="00AF27B9"/>
    <w:rsid w:val="00AF2C2B"/>
    <w:rsid w:val="00AF3069"/>
    <w:rsid w:val="00AF35BD"/>
    <w:rsid w:val="00AF383B"/>
    <w:rsid w:val="00AF6296"/>
    <w:rsid w:val="00AF64E5"/>
    <w:rsid w:val="00AF678E"/>
    <w:rsid w:val="00AF6ABD"/>
    <w:rsid w:val="00AF7064"/>
    <w:rsid w:val="00AF728B"/>
    <w:rsid w:val="00AF7757"/>
    <w:rsid w:val="00AF7EB6"/>
    <w:rsid w:val="00B001E0"/>
    <w:rsid w:val="00B0027A"/>
    <w:rsid w:val="00B0094D"/>
    <w:rsid w:val="00B00FAE"/>
    <w:rsid w:val="00B02773"/>
    <w:rsid w:val="00B02E1B"/>
    <w:rsid w:val="00B032AB"/>
    <w:rsid w:val="00B03659"/>
    <w:rsid w:val="00B03D83"/>
    <w:rsid w:val="00B03F8A"/>
    <w:rsid w:val="00B05943"/>
    <w:rsid w:val="00B05A35"/>
    <w:rsid w:val="00B05FE8"/>
    <w:rsid w:val="00B060B8"/>
    <w:rsid w:val="00B06867"/>
    <w:rsid w:val="00B07227"/>
    <w:rsid w:val="00B0797A"/>
    <w:rsid w:val="00B1039B"/>
    <w:rsid w:val="00B1058B"/>
    <w:rsid w:val="00B10CFE"/>
    <w:rsid w:val="00B111E9"/>
    <w:rsid w:val="00B11447"/>
    <w:rsid w:val="00B11530"/>
    <w:rsid w:val="00B11574"/>
    <w:rsid w:val="00B123D7"/>
    <w:rsid w:val="00B12572"/>
    <w:rsid w:val="00B13595"/>
    <w:rsid w:val="00B1525C"/>
    <w:rsid w:val="00B168E7"/>
    <w:rsid w:val="00B21542"/>
    <w:rsid w:val="00B2251D"/>
    <w:rsid w:val="00B233AE"/>
    <w:rsid w:val="00B2415C"/>
    <w:rsid w:val="00B251D1"/>
    <w:rsid w:val="00B25448"/>
    <w:rsid w:val="00B26135"/>
    <w:rsid w:val="00B31D48"/>
    <w:rsid w:val="00B323B6"/>
    <w:rsid w:val="00B33E99"/>
    <w:rsid w:val="00B34F1D"/>
    <w:rsid w:val="00B3570A"/>
    <w:rsid w:val="00B3586C"/>
    <w:rsid w:val="00B3587D"/>
    <w:rsid w:val="00B35E7E"/>
    <w:rsid w:val="00B35EA3"/>
    <w:rsid w:val="00B36955"/>
    <w:rsid w:val="00B36E6A"/>
    <w:rsid w:val="00B37799"/>
    <w:rsid w:val="00B37ABE"/>
    <w:rsid w:val="00B37DDD"/>
    <w:rsid w:val="00B400C5"/>
    <w:rsid w:val="00B402AB"/>
    <w:rsid w:val="00B40712"/>
    <w:rsid w:val="00B41776"/>
    <w:rsid w:val="00B419DE"/>
    <w:rsid w:val="00B41AEB"/>
    <w:rsid w:val="00B41DBA"/>
    <w:rsid w:val="00B42326"/>
    <w:rsid w:val="00B42FA7"/>
    <w:rsid w:val="00B43562"/>
    <w:rsid w:val="00B43979"/>
    <w:rsid w:val="00B441A8"/>
    <w:rsid w:val="00B446AB"/>
    <w:rsid w:val="00B447D4"/>
    <w:rsid w:val="00B4486D"/>
    <w:rsid w:val="00B468D7"/>
    <w:rsid w:val="00B47986"/>
    <w:rsid w:val="00B50675"/>
    <w:rsid w:val="00B508D9"/>
    <w:rsid w:val="00B50914"/>
    <w:rsid w:val="00B50B91"/>
    <w:rsid w:val="00B51449"/>
    <w:rsid w:val="00B51A74"/>
    <w:rsid w:val="00B51E47"/>
    <w:rsid w:val="00B5245E"/>
    <w:rsid w:val="00B53372"/>
    <w:rsid w:val="00B5368F"/>
    <w:rsid w:val="00B53C7B"/>
    <w:rsid w:val="00B5430C"/>
    <w:rsid w:val="00B54AB7"/>
    <w:rsid w:val="00B54D5E"/>
    <w:rsid w:val="00B552B8"/>
    <w:rsid w:val="00B5634F"/>
    <w:rsid w:val="00B57348"/>
    <w:rsid w:val="00B6020A"/>
    <w:rsid w:val="00B60CFD"/>
    <w:rsid w:val="00B611A9"/>
    <w:rsid w:val="00B63176"/>
    <w:rsid w:val="00B659C4"/>
    <w:rsid w:val="00B65E10"/>
    <w:rsid w:val="00B66469"/>
    <w:rsid w:val="00B66DB1"/>
    <w:rsid w:val="00B67553"/>
    <w:rsid w:val="00B710B8"/>
    <w:rsid w:val="00B71E0D"/>
    <w:rsid w:val="00B72545"/>
    <w:rsid w:val="00B7285B"/>
    <w:rsid w:val="00B73FA1"/>
    <w:rsid w:val="00B7440D"/>
    <w:rsid w:val="00B74754"/>
    <w:rsid w:val="00B74FD9"/>
    <w:rsid w:val="00B75152"/>
    <w:rsid w:val="00B7567D"/>
    <w:rsid w:val="00B76EB5"/>
    <w:rsid w:val="00B772DA"/>
    <w:rsid w:val="00B8025A"/>
    <w:rsid w:val="00B80435"/>
    <w:rsid w:val="00B8051B"/>
    <w:rsid w:val="00B806D4"/>
    <w:rsid w:val="00B810D8"/>
    <w:rsid w:val="00B8116D"/>
    <w:rsid w:val="00B8155A"/>
    <w:rsid w:val="00B83632"/>
    <w:rsid w:val="00B839AB"/>
    <w:rsid w:val="00B84353"/>
    <w:rsid w:val="00B846C3"/>
    <w:rsid w:val="00B849CB"/>
    <w:rsid w:val="00B85BBA"/>
    <w:rsid w:val="00B864B4"/>
    <w:rsid w:val="00B873D4"/>
    <w:rsid w:val="00B87A78"/>
    <w:rsid w:val="00B90670"/>
    <w:rsid w:val="00B92A6B"/>
    <w:rsid w:val="00B92C3C"/>
    <w:rsid w:val="00B94099"/>
    <w:rsid w:val="00B9624D"/>
    <w:rsid w:val="00B97AE8"/>
    <w:rsid w:val="00B97E4A"/>
    <w:rsid w:val="00BA08E6"/>
    <w:rsid w:val="00BA0D5C"/>
    <w:rsid w:val="00BA1A6E"/>
    <w:rsid w:val="00BA2C8E"/>
    <w:rsid w:val="00BA42A3"/>
    <w:rsid w:val="00BA768B"/>
    <w:rsid w:val="00BA785B"/>
    <w:rsid w:val="00BA79F9"/>
    <w:rsid w:val="00BA7B35"/>
    <w:rsid w:val="00BB02B4"/>
    <w:rsid w:val="00BB0A88"/>
    <w:rsid w:val="00BB1433"/>
    <w:rsid w:val="00BB196A"/>
    <w:rsid w:val="00BB4AB5"/>
    <w:rsid w:val="00BB5B02"/>
    <w:rsid w:val="00BB61F2"/>
    <w:rsid w:val="00BB6E57"/>
    <w:rsid w:val="00BB7553"/>
    <w:rsid w:val="00BC0092"/>
    <w:rsid w:val="00BC08AB"/>
    <w:rsid w:val="00BC156D"/>
    <w:rsid w:val="00BC2608"/>
    <w:rsid w:val="00BC2D00"/>
    <w:rsid w:val="00BC2E9B"/>
    <w:rsid w:val="00BC32DC"/>
    <w:rsid w:val="00BC3606"/>
    <w:rsid w:val="00BC3649"/>
    <w:rsid w:val="00BC3B05"/>
    <w:rsid w:val="00BC4431"/>
    <w:rsid w:val="00BC4950"/>
    <w:rsid w:val="00BC4CBE"/>
    <w:rsid w:val="00BC58BE"/>
    <w:rsid w:val="00BC60FB"/>
    <w:rsid w:val="00BC6931"/>
    <w:rsid w:val="00BC771E"/>
    <w:rsid w:val="00BD100A"/>
    <w:rsid w:val="00BD1497"/>
    <w:rsid w:val="00BD2A68"/>
    <w:rsid w:val="00BD3624"/>
    <w:rsid w:val="00BD39A9"/>
    <w:rsid w:val="00BD5DF8"/>
    <w:rsid w:val="00BD7ACC"/>
    <w:rsid w:val="00BE0BCE"/>
    <w:rsid w:val="00BE11E7"/>
    <w:rsid w:val="00BE16FE"/>
    <w:rsid w:val="00BE1D81"/>
    <w:rsid w:val="00BE2366"/>
    <w:rsid w:val="00BE2725"/>
    <w:rsid w:val="00BE2829"/>
    <w:rsid w:val="00BE38AA"/>
    <w:rsid w:val="00BE3C4A"/>
    <w:rsid w:val="00BE3FCE"/>
    <w:rsid w:val="00BE6293"/>
    <w:rsid w:val="00BE6BAF"/>
    <w:rsid w:val="00BE7B96"/>
    <w:rsid w:val="00BE7E55"/>
    <w:rsid w:val="00BF15B4"/>
    <w:rsid w:val="00BF22A9"/>
    <w:rsid w:val="00BF2DC4"/>
    <w:rsid w:val="00BF3911"/>
    <w:rsid w:val="00BF4FAC"/>
    <w:rsid w:val="00BF6565"/>
    <w:rsid w:val="00BF746D"/>
    <w:rsid w:val="00BF752F"/>
    <w:rsid w:val="00BF7ECD"/>
    <w:rsid w:val="00C0044A"/>
    <w:rsid w:val="00C00C36"/>
    <w:rsid w:val="00C01239"/>
    <w:rsid w:val="00C01543"/>
    <w:rsid w:val="00C01657"/>
    <w:rsid w:val="00C0186C"/>
    <w:rsid w:val="00C01962"/>
    <w:rsid w:val="00C02019"/>
    <w:rsid w:val="00C02B9B"/>
    <w:rsid w:val="00C03C42"/>
    <w:rsid w:val="00C049D9"/>
    <w:rsid w:val="00C05366"/>
    <w:rsid w:val="00C0575B"/>
    <w:rsid w:val="00C05879"/>
    <w:rsid w:val="00C05C50"/>
    <w:rsid w:val="00C05F1F"/>
    <w:rsid w:val="00C0603C"/>
    <w:rsid w:val="00C0668F"/>
    <w:rsid w:val="00C069A8"/>
    <w:rsid w:val="00C06A2C"/>
    <w:rsid w:val="00C0727A"/>
    <w:rsid w:val="00C078BA"/>
    <w:rsid w:val="00C104EB"/>
    <w:rsid w:val="00C106FB"/>
    <w:rsid w:val="00C10DC4"/>
    <w:rsid w:val="00C11529"/>
    <w:rsid w:val="00C11F91"/>
    <w:rsid w:val="00C120E3"/>
    <w:rsid w:val="00C126AF"/>
    <w:rsid w:val="00C13312"/>
    <w:rsid w:val="00C13B59"/>
    <w:rsid w:val="00C14513"/>
    <w:rsid w:val="00C1451D"/>
    <w:rsid w:val="00C14C8B"/>
    <w:rsid w:val="00C14E19"/>
    <w:rsid w:val="00C17D59"/>
    <w:rsid w:val="00C202EE"/>
    <w:rsid w:val="00C2097B"/>
    <w:rsid w:val="00C209E0"/>
    <w:rsid w:val="00C21F43"/>
    <w:rsid w:val="00C2223D"/>
    <w:rsid w:val="00C2398B"/>
    <w:rsid w:val="00C239CC"/>
    <w:rsid w:val="00C25AE5"/>
    <w:rsid w:val="00C26F5E"/>
    <w:rsid w:val="00C2790C"/>
    <w:rsid w:val="00C27A11"/>
    <w:rsid w:val="00C27ABA"/>
    <w:rsid w:val="00C302D1"/>
    <w:rsid w:val="00C30438"/>
    <w:rsid w:val="00C30D8B"/>
    <w:rsid w:val="00C31C5A"/>
    <w:rsid w:val="00C31DB7"/>
    <w:rsid w:val="00C31F80"/>
    <w:rsid w:val="00C328C3"/>
    <w:rsid w:val="00C333F3"/>
    <w:rsid w:val="00C34C75"/>
    <w:rsid w:val="00C35913"/>
    <w:rsid w:val="00C36011"/>
    <w:rsid w:val="00C36705"/>
    <w:rsid w:val="00C36A35"/>
    <w:rsid w:val="00C36B5E"/>
    <w:rsid w:val="00C378EF"/>
    <w:rsid w:val="00C37973"/>
    <w:rsid w:val="00C37C83"/>
    <w:rsid w:val="00C4026B"/>
    <w:rsid w:val="00C41729"/>
    <w:rsid w:val="00C428CB"/>
    <w:rsid w:val="00C42AE3"/>
    <w:rsid w:val="00C437A1"/>
    <w:rsid w:val="00C43C7C"/>
    <w:rsid w:val="00C442E0"/>
    <w:rsid w:val="00C448CB"/>
    <w:rsid w:val="00C44C51"/>
    <w:rsid w:val="00C45358"/>
    <w:rsid w:val="00C45801"/>
    <w:rsid w:val="00C459A2"/>
    <w:rsid w:val="00C45A33"/>
    <w:rsid w:val="00C461F1"/>
    <w:rsid w:val="00C46B12"/>
    <w:rsid w:val="00C46C44"/>
    <w:rsid w:val="00C479D5"/>
    <w:rsid w:val="00C51059"/>
    <w:rsid w:val="00C51B89"/>
    <w:rsid w:val="00C5216F"/>
    <w:rsid w:val="00C52572"/>
    <w:rsid w:val="00C52E9E"/>
    <w:rsid w:val="00C536ED"/>
    <w:rsid w:val="00C53ADA"/>
    <w:rsid w:val="00C54193"/>
    <w:rsid w:val="00C55665"/>
    <w:rsid w:val="00C56435"/>
    <w:rsid w:val="00C57E5A"/>
    <w:rsid w:val="00C602CA"/>
    <w:rsid w:val="00C603F6"/>
    <w:rsid w:val="00C60C71"/>
    <w:rsid w:val="00C61126"/>
    <w:rsid w:val="00C6120E"/>
    <w:rsid w:val="00C62096"/>
    <w:rsid w:val="00C628F2"/>
    <w:rsid w:val="00C636B5"/>
    <w:rsid w:val="00C6427C"/>
    <w:rsid w:val="00C64ECB"/>
    <w:rsid w:val="00C6564B"/>
    <w:rsid w:val="00C65C4F"/>
    <w:rsid w:val="00C6686F"/>
    <w:rsid w:val="00C66926"/>
    <w:rsid w:val="00C67526"/>
    <w:rsid w:val="00C678F6"/>
    <w:rsid w:val="00C70B94"/>
    <w:rsid w:val="00C70BB7"/>
    <w:rsid w:val="00C70D60"/>
    <w:rsid w:val="00C71626"/>
    <w:rsid w:val="00C720E7"/>
    <w:rsid w:val="00C728DB"/>
    <w:rsid w:val="00C72B06"/>
    <w:rsid w:val="00C7467B"/>
    <w:rsid w:val="00C74720"/>
    <w:rsid w:val="00C76B75"/>
    <w:rsid w:val="00C76EEE"/>
    <w:rsid w:val="00C80806"/>
    <w:rsid w:val="00C83A35"/>
    <w:rsid w:val="00C83AAE"/>
    <w:rsid w:val="00C85618"/>
    <w:rsid w:val="00C85BD7"/>
    <w:rsid w:val="00C8651C"/>
    <w:rsid w:val="00C87495"/>
    <w:rsid w:val="00C87EF0"/>
    <w:rsid w:val="00C87EFD"/>
    <w:rsid w:val="00C90483"/>
    <w:rsid w:val="00C91136"/>
    <w:rsid w:val="00C9151B"/>
    <w:rsid w:val="00C91E81"/>
    <w:rsid w:val="00C93398"/>
    <w:rsid w:val="00C93541"/>
    <w:rsid w:val="00C94F30"/>
    <w:rsid w:val="00C9523F"/>
    <w:rsid w:val="00C953D9"/>
    <w:rsid w:val="00C955CC"/>
    <w:rsid w:val="00C95FB4"/>
    <w:rsid w:val="00C96DDA"/>
    <w:rsid w:val="00C97C6C"/>
    <w:rsid w:val="00CA1B44"/>
    <w:rsid w:val="00CA21BE"/>
    <w:rsid w:val="00CA3726"/>
    <w:rsid w:val="00CA4F41"/>
    <w:rsid w:val="00CA5375"/>
    <w:rsid w:val="00CA5A70"/>
    <w:rsid w:val="00CA637D"/>
    <w:rsid w:val="00CA7D06"/>
    <w:rsid w:val="00CA7F0D"/>
    <w:rsid w:val="00CB08F7"/>
    <w:rsid w:val="00CB0CC3"/>
    <w:rsid w:val="00CB1E6D"/>
    <w:rsid w:val="00CB24AF"/>
    <w:rsid w:val="00CB29E0"/>
    <w:rsid w:val="00CB3657"/>
    <w:rsid w:val="00CB3B34"/>
    <w:rsid w:val="00CB4428"/>
    <w:rsid w:val="00CB5DBD"/>
    <w:rsid w:val="00CB61A9"/>
    <w:rsid w:val="00CB65ED"/>
    <w:rsid w:val="00CB6815"/>
    <w:rsid w:val="00CB7067"/>
    <w:rsid w:val="00CB7169"/>
    <w:rsid w:val="00CC007A"/>
    <w:rsid w:val="00CC025B"/>
    <w:rsid w:val="00CC0665"/>
    <w:rsid w:val="00CC0761"/>
    <w:rsid w:val="00CC0DDA"/>
    <w:rsid w:val="00CC1C39"/>
    <w:rsid w:val="00CC48DE"/>
    <w:rsid w:val="00CC4D9B"/>
    <w:rsid w:val="00CC51CD"/>
    <w:rsid w:val="00CC6E30"/>
    <w:rsid w:val="00CC7B60"/>
    <w:rsid w:val="00CC7B8F"/>
    <w:rsid w:val="00CD07EE"/>
    <w:rsid w:val="00CD07FC"/>
    <w:rsid w:val="00CD1198"/>
    <w:rsid w:val="00CD12BF"/>
    <w:rsid w:val="00CD1905"/>
    <w:rsid w:val="00CD1F73"/>
    <w:rsid w:val="00CD2EBE"/>
    <w:rsid w:val="00CD2F52"/>
    <w:rsid w:val="00CD3AFE"/>
    <w:rsid w:val="00CD3FA9"/>
    <w:rsid w:val="00CD5E2A"/>
    <w:rsid w:val="00CD70FA"/>
    <w:rsid w:val="00CD7D3E"/>
    <w:rsid w:val="00CE0294"/>
    <w:rsid w:val="00CE09EE"/>
    <w:rsid w:val="00CE130D"/>
    <w:rsid w:val="00CE1952"/>
    <w:rsid w:val="00CE1BED"/>
    <w:rsid w:val="00CE23D7"/>
    <w:rsid w:val="00CE2AB2"/>
    <w:rsid w:val="00CE310D"/>
    <w:rsid w:val="00CE35BF"/>
    <w:rsid w:val="00CE447C"/>
    <w:rsid w:val="00CE46AC"/>
    <w:rsid w:val="00CE6D78"/>
    <w:rsid w:val="00CE7BB0"/>
    <w:rsid w:val="00CE7E3B"/>
    <w:rsid w:val="00CF01D5"/>
    <w:rsid w:val="00CF0931"/>
    <w:rsid w:val="00CF0A67"/>
    <w:rsid w:val="00CF1D83"/>
    <w:rsid w:val="00CF1E24"/>
    <w:rsid w:val="00CF2267"/>
    <w:rsid w:val="00CF2861"/>
    <w:rsid w:val="00CF290D"/>
    <w:rsid w:val="00CF2C69"/>
    <w:rsid w:val="00CF3189"/>
    <w:rsid w:val="00CF37EF"/>
    <w:rsid w:val="00CF3DD4"/>
    <w:rsid w:val="00CF42DB"/>
    <w:rsid w:val="00CF5135"/>
    <w:rsid w:val="00CF5B9D"/>
    <w:rsid w:val="00CF5C23"/>
    <w:rsid w:val="00CF6818"/>
    <w:rsid w:val="00CF70E6"/>
    <w:rsid w:val="00CF71D1"/>
    <w:rsid w:val="00CF763C"/>
    <w:rsid w:val="00CF7837"/>
    <w:rsid w:val="00D00B0D"/>
    <w:rsid w:val="00D00BB7"/>
    <w:rsid w:val="00D016AB"/>
    <w:rsid w:val="00D0265E"/>
    <w:rsid w:val="00D02A3A"/>
    <w:rsid w:val="00D03CAF"/>
    <w:rsid w:val="00D03FEC"/>
    <w:rsid w:val="00D047A4"/>
    <w:rsid w:val="00D047FB"/>
    <w:rsid w:val="00D04DC8"/>
    <w:rsid w:val="00D054CF"/>
    <w:rsid w:val="00D0578C"/>
    <w:rsid w:val="00D05D4D"/>
    <w:rsid w:val="00D05E9E"/>
    <w:rsid w:val="00D07D26"/>
    <w:rsid w:val="00D10898"/>
    <w:rsid w:val="00D124D8"/>
    <w:rsid w:val="00D12928"/>
    <w:rsid w:val="00D12DF8"/>
    <w:rsid w:val="00D13138"/>
    <w:rsid w:val="00D14350"/>
    <w:rsid w:val="00D14453"/>
    <w:rsid w:val="00D14F3E"/>
    <w:rsid w:val="00D14FFC"/>
    <w:rsid w:val="00D1547B"/>
    <w:rsid w:val="00D15E2B"/>
    <w:rsid w:val="00D166DC"/>
    <w:rsid w:val="00D17185"/>
    <w:rsid w:val="00D20FFC"/>
    <w:rsid w:val="00D22744"/>
    <w:rsid w:val="00D22DBC"/>
    <w:rsid w:val="00D232F9"/>
    <w:rsid w:val="00D238E8"/>
    <w:rsid w:val="00D23AE6"/>
    <w:rsid w:val="00D2430D"/>
    <w:rsid w:val="00D254AB"/>
    <w:rsid w:val="00D2568A"/>
    <w:rsid w:val="00D25B5C"/>
    <w:rsid w:val="00D26F57"/>
    <w:rsid w:val="00D26F9B"/>
    <w:rsid w:val="00D30D70"/>
    <w:rsid w:val="00D32E61"/>
    <w:rsid w:val="00D3317D"/>
    <w:rsid w:val="00D351C9"/>
    <w:rsid w:val="00D3551E"/>
    <w:rsid w:val="00D356CE"/>
    <w:rsid w:val="00D35C97"/>
    <w:rsid w:val="00D370BE"/>
    <w:rsid w:val="00D37238"/>
    <w:rsid w:val="00D37542"/>
    <w:rsid w:val="00D37973"/>
    <w:rsid w:val="00D410E3"/>
    <w:rsid w:val="00D4149F"/>
    <w:rsid w:val="00D4153E"/>
    <w:rsid w:val="00D4194A"/>
    <w:rsid w:val="00D419B5"/>
    <w:rsid w:val="00D422DB"/>
    <w:rsid w:val="00D4238A"/>
    <w:rsid w:val="00D43289"/>
    <w:rsid w:val="00D432F3"/>
    <w:rsid w:val="00D461C7"/>
    <w:rsid w:val="00D47D18"/>
    <w:rsid w:val="00D50DE6"/>
    <w:rsid w:val="00D50E1E"/>
    <w:rsid w:val="00D50E71"/>
    <w:rsid w:val="00D514C1"/>
    <w:rsid w:val="00D515FA"/>
    <w:rsid w:val="00D51636"/>
    <w:rsid w:val="00D517FA"/>
    <w:rsid w:val="00D52CFA"/>
    <w:rsid w:val="00D5387C"/>
    <w:rsid w:val="00D5448D"/>
    <w:rsid w:val="00D5450B"/>
    <w:rsid w:val="00D54DBA"/>
    <w:rsid w:val="00D57163"/>
    <w:rsid w:val="00D57165"/>
    <w:rsid w:val="00D627C0"/>
    <w:rsid w:val="00D62B82"/>
    <w:rsid w:val="00D62CAE"/>
    <w:rsid w:val="00D644CF"/>
    <w:rsid w:val="00D64C6F"/>
    <w:rsid w:val="00D64D27"/>
    <w:rsid w:val="00D6562F"/>
    <w:rsid w:val="00D65938"/>
    <w:rsid w:val="00D65A40"/>
    <w:rsid w:val="00D6650F"/>
    <w:rsid w:val="00D667D7"/>
    <w:rsid w:val="00D66F1D"/>
    <w:rsid w:val="00D67EF6"/>
    <w:rsid w:val="00D70553"/>
    <w:rsid w:val="00D707BF"/>
    <w:rsid w:val="00D70DD1"/>
    <w:rsid w:val="00D717AA"/>
    <w:rsid w:val="00D73DE4"/>
    <w:rsid w:val="00D73F41"/>
    <w:rsid w:val="00D740DD"/>
    <w:rsid w:val="00D74140"/>
    <w:rsid w:val="00D745C0"/>
    <w:rsid w:val="00D756B5"/>
    <w:rsid w:val="00D76395"/>
    <w:rsid w:val="00D77258"/>
    <w:rsid w:val="00D77703"/>
    <w:rsid w:val="00D77F22"/>
    <w:rsid w:val="00D77F7F"/>
    <w:rsid w:val="00D80091"/>
    <w:rsid w:val="00D80389"/>
    <w:rsid w:val="00D80DDE"/>
    <w:rsid w:val="00D80FB9"/>
    <w:rsid w:val="00D81353"/>
    <w:rsid w:val="00D81A44"/>
    <w:rsid w:val="00D81E3B"/>
    <w:rsid w:val="00D81F52"/>
    <w:rsid w:val="00D82374"/>
    <w:rsid w:val="00D82A0D"/>
    <w:rsid w:val="00D833F9"/>
    <w:rsid w:val="00D8460A"/>
    <w:rsid w:val="00D8488F"/>
    <w:rsid w:val="00D84AD7"/>
    <w:rsid w:val="00D85114"/>
    <w:rsid w:val="00D869C3"/>
    <w:rsid w:val="00D86DA1"/>
    <w:rsid w:val="00D86FEC"/>
    <w:rsid w:val="00D87135"/>
    <w:rsid w:val="00D901EF"/>
    <w:rsid w:val="00D90396"/>
    <w:rsid w:val="00D91090"/>
    <w:rsid w:val="00D91371"/>
    <w:rsid w:val="00D918FD"/>
    <w:rsid w:val="00D91949"/>
    <w:rsid w:val="00D91E86"/>
    <w:rsid w:val="00D92B42"/>
    <w:rsid w:val="00D92DED"/>
    <w:rsid w:val="00D93859"/>
    <w:rsid w:val="00D93998"/>
    <w:rsid w:val="00D93C3D"/>
    <w:rsid w:val="00D93C6E"/>
    <w:rsid w:val="00D94319"/>
    <w:rsid w:val="00D943AE"/>
    <w:rsid w:val="00D94948"/>
    <w:rsid w:val="00D95402"/>
    <w:rsid w:val="00D95EE5"/>
    <w:rsid w:val="00D966CD"/>
    <w:rsid w:val="00D971B4"/>
    <w:rsid w:val="00D97964"/>
    <w:rsid w:val="00D97C58"/>
    <w:rsid w:val="00DA2F39"/>
    <w:rsid w:val="00DA31F3"/>
    <w:rsid w:val="00DA34BE"/>
    <w:rsid w:val="00DA352D"/>
    <w:rsid w:val="00DA3729"/>
    <w:rsid w:val="00DA3CE3"/>
    <w:rsid w:val="00DA4027"/>
    <w:rsid w:val="00DA43EE"/>
    <w:rsid w:val="00DA5A71"/>
    <w:rsid w:val="00DA7E7A"/>
    <w:rsid w:val="00DB081A"/>
    <w:rsid w:val="00DB0F8A"/>
    <w:rsid w:val="00DB1A64"/>
    <w:rsid w:val="00DB1C9A"/>
    <w:rsid w:val="00DB2125"/>
    <w:rsid w:val="00DB244A"/>
    <w:rsid w:val="00DB3993"/>
    <w:rsid w:val="00DB4E06"/>
    <w:rsid w:val="00DB559D"/>
    <w:rsid w:val="00DB683C"/>
    <w:rsid w:val="00DC0528"/>
    <w:rsid w:val="00DC08E4"/>
    <w:rsid w:val="00DC0AE0"/>
    <w:rsid w:val="00DC1B75"/>
    <w:rsid w:val="00DC2350"/>
    <w:rsid w:val="00DC2368"/>
    <w:rsid w:val="00DC2410"/>
    <w:rsid w:val="00DC24D2"/>
    <w:rsid w:val="00DC24DF"/>
    <w:rsid w:val="00DC281A"/>
    <w:rsid w:val="00DC2AEA"/>
    <w:rsid w:val="00DC3570"/>
    <w:rsid w:val="00DC35BB"/>
    <w:rsid w:val="00DC3682"/>
    <w:rsid w:val="00DC4178"/>
    <w:rsid w:val="00DC4F5D"/>
    <w:rsid w:val="00DC4F6A"/>
    <w:rsid w:val="00DC5229"/>
    <w:rsid w:val="00DC60E3"/>
    <w:rsid w:val="00DC72F3"/>
    <w:rsid w:val="00DC77AF"/>
    <w:rsid w:val="00DC7B92"/>
    <w:rsid w:val="00DC7D7D"/>
    <w:rsid w:val="00DD0FA6"/>
    <w:rsid w:val="00DD1352"/>
    <w:rsid w:val="00DD1379"/>
    <w:rsid w:val="00DD29F6"/>
    <w:rsid w:val="00DD2CAB"/>
    <w:rsid w:val="00DD436C"/>
    <w:rsid w:val="00DD534B"/>
    <w:rsid w:val="00DD614E"/>
    <w:rsid w:val="00DD6BDE"/>
    <w:rsid w:val="00DD6D43"/>
    <w:rsid w:val="00DD6D58"/>
    <w:rsid w:val="00DD7E5E"/>
    <w:rsid w:val="00DE0663"/>
    <w:rsid w:val="00DE076F"/>
    <w:rsid w:val="00DE077D"/>
    <w:rsid w:val="00DE1475"/>
    <w:rsid w:val="00DE17FC"/>
    <w:rsid w:val="00DE2656"/>
    <w:rsid w:val="00DE3198"/>
    <w:rsid w:val="00DE3890"/>
    <w:rsid w:val="00DE5690"/>
    <w:rsid w:val="00DE5B45"/>
    <w:rsid w:val="00DE6028"/>
    <w:rsid w:val="00DE6405"/>
    <w:rsid w:val="00DE6F5B"/>
    <w:rsid w:val="00DE7060"/>
    <w:rsid w:val="00DE74CF"/>
    <w:rsid w:val="00DF03CB"/>
    <w:rsid w:val="00DF0A38"/>
    <w:rsid w:val="00DF0A5D"/>
    <w:rsid w:val="00DF16F6"/>
    <w:rsid w:val="00DF1BFE"/>
    <w:rsid w:val="00DF2380"/>
    <w:rsid w:val="00DF260E"/>
    <w:rsid w:val="00DF40B4"/>
    <w:rsid w:val="00DF48B9"/>
    <w:rsid w:val="00DF5A43"/>
    <w:rsid w:val="00DF65E9"/>
    <w:rsid w:val="00DF6FE1"/>
    <w:rsid w:val="00DF7179"/>
    <w:rsid w:val="00DF7C5A"/>
    <w:rsid w:val="00E018CC"/>
    <w:rsid w:val="00E01A66"/>
    <w:rsid w:val="00E01E20"/>
    <w:rsid w:val="00E02F2E"/>
    <w:rsid w:val="00E02F50"/>
    <w:rsid w:val="00E0326D"/>
    <w:rsid w:val="00E032E3"/>
    <w:rsid w:val="00E03760"/>
    <w:rsid w:val="00E03942"/>
    <w:rsid w:val="00E039C9"/>
    <w:rsid w:val="00E03BF0"/>
    <w:rsid w:val="00E03DA7"/>
    <w:rsid w:val="00E04076"/>
    <w:rsid w:val="00E0474F"/>
    <w:rsid w:val="00E06C1A"/>
    <w:rsid w:val="00E06D5A"/>
    <w:rsid w:val="00E102BD"/>
    <w:rsid w:val="00E104C4"/>
    <w:rsid w:val="00E1192F"/>
    <w:rsid w:val="00E11D53"/>
    <w:rsid w:val="00E11DE1"/>
    <w:rsid w:val="00E12510"/>
    <w:rsid w:val="00E125B0"/>
    <w:rsid w:val="00E127ED"/>
    <w:rsid w:val="00E1303F"/>
    <w:rsid w:val="00E14501"/>
    <w:rsid w:val="00E15913"/>
    <w:rsid w:val="00E165FF"/>
    <w:rsid w:val="00E169B6"/>
    <w:rsid w:val="00E174C9"/>
    <w:rsid w:val="00E177A7"/>
    <w:rsid w:val="00E20098"/>
    <w:rsid w:val="00E2053A"/>
    <w:rsid w:val="00E20AC8"/>
    <w:rsid w:val="00E222E4"/>
    <w:rsid w:val="00E225AC"/>
    <w:rsid w:val="00E2367C"/>
    <w:rsid w:val="00E23CE1"/>
    <w:rsid w:val="00E24BF8"/>
    <w:rsid w:val="00E254D4"/>
    <w:rsid w:val="00E25A2E"/>
    <w:rsid w:val="00E26276"/>
    <w:rsid w:val="00E266E1"/>
    <w:rsid w:val="00E26766"/>
    <w:rsid w:val="00E2680F"/>
    <w:rsid w:val="00E26954"/>
    <w:rsid w:val="00E3077C"/>
    <w:rsid w:val="00E31ABD"/>
    <w:rsid w:val="00E33D29"/>
    <w:rsid w:val="00E34E32"/>
    <w:rsid w:val="00E34E55"/>
    <w:rsid w:val="00E353C4"/>
    <w:rsid w:val="00E359E1"/>
    <w:rsid w:val="00E37368"/>
    <w:rsid w:val="00E37E0C"/>
    <w:rsid w:val="00E40415"/>
    <w:rsid w:val="00E40E63"/>
    <w:rsid w:val="00E4199D"/>
    <w:rsid w:val="00E41EC8"/>
    <w:rsid w:val="00E42868"/>
    <w:rsid w:val="00E429C2"/>
    <w:rsid w:val="00E4315C"/>
    <w:rsid w:val="00E431B5"/>
    <w:rsid w:val="00E43E53"/>
    <w:rsid w:val="00E4457D"/>
    <w:rsid w:val="00E445F0"/>
    <w:rsid w:val="00E4716B"/>
    <w:rsid w:val="00E5038C"/>
    <w:rsid w:val="00E508E9"/>
    <w:rsid w:val="00E50B04"/>
    <w:rsid w:val="00E5118A"/>
    <w:rsid w:val="00E5137D"/>
    <w:rsid w:val="00E5175C"/>
    <w:rsid w:val="00E51F31"/>
    <w:rsid w:val="00E52415"/>
    <w:rsid w:val="00E52901"/>
    <w:rsid w:val="00E535A5"/>
    <w:rsid w:val="00E5371A"/>
    <w:rsid w:val="00E54043"/>
    <w:rsid w:val="00E542F8"/>
    <w:rsid w:val="00E55447"/>
    <w:rsid w:val="00E55E76"/>
    <w:rsid w:val="00E56045"/>
    <w:rsid w:val="00E56101"/>
    <w:rsid w:val="00E56902"/>
    <w:rsid w:val="00E56C06"/>
    <w:rsid w:val="00E5703B"/>
    <w:rsid w:val="00E57BC1"/>
    <w:rsid w:val="00E608C9"/>
    <w:rsid w:val="00E60A6F"/>
    <w:rsid w:val="00E610A6"/>
    <w:rsid w:val="00E61B05"/>
    <w:rsid w:val="00E62164"/>
    <w:rsid w:val="00E62A8E"/>
    <w:rsid w:val="00E642E2"/>
    <w:rsid w:val="00E64D26"/>
    <w:rsid w:val="00E64EDE"/>
    <w:rsid w:val="00E652D8"/>
    <w:rsid w:val="00E6697E"/>
    <w:rsid w:val="00E66CD9"/>
    <w:rsid w:val="00E673CA"/>
    <w:rsid w:val="00E67412"/>
    <w:rsid w:val="00E67708"/>
    <w:rsid w:val="00E67C48"/>
    <w:rsid w:val="00E67D8F"/>
    <w:rsid w:val="00E701F5"/>
    <w:rsid w:val="00E70556"/>
    <w:rsid w:val="00E70D11"/>
    <w:rsid w:val="00E70FA8"/>
    <w:rsid w:val="00E71407"/>
    <w:rsid w:val="00E71918"/>
    <w:rsid w:val="00E71C56"/>
    <w:rsid w:val="00E71D35"/>
    <w:rsid w:val="00E72BA5"/>
    <w:rsid w:val="00E73088"/>
    <w:rsid w:val="00E73730"/>
    <w:rsid w:val="00E743B0"/>
    <w:rsid w:val="00E74ADC"/>
    <w:rsid w:val="00E74C93"/>
    <w:rsid w:val="00E74CA9"/>
    <w:rsid w:val="00E75706"/>
    <w:rsid w:val="00E75D0D"/>
    <w:rsid w:val="00E7607E"/>
    <w:rsid w:val="00E761B4"/>
    <w:rsid w:val="00E764AB"/>
    <w:rsid w:val="00E768F5"/>
    <w:rsid w:val="00E76CEA"/>
    <w:rsid w:val="00E77AE5"/>
    <w:rsid w:val="00E77AF2"/>
    <w:rsid w:val="00E77F4E"/>
    <w:rsid w:val="00E80320"/>
    <w:rsid w:val="00E81406"/>
    <w:rsid w:val="00E818BB"/>
    <w:rsid w:val="00E81959"/>
    <w:rsid w:val="00E82368"/>
    <w:rsid w:val="00E82A6D"/>
    <w:rsid w:val="00E833E7"/>
    <w:rsid w:val="00E8364B"/>
    <w:rsid w:val="00E83C08"/>
    <w:rsid w:val="00E8525C"/>
    <w:rsid w:val="00E863EF"/>
    <w:rsid w:val="00E86C3C"/>
    <w:rsid w:val="00E86E99"/>
    <w:rsid w:val="00E87162"/>
    <w:rsid w:val="00E878B6"/>
    <w:rsid w:val="00E9082C"/>
    <w:rsid w:val="00E91074"/>
    <w:rsid w:val="00E910ED"/>
    <w:rsid w:val="00E91FD8"/>
    <w:rsid w:val="00E920DD"/>
    <w:rsid w:val="00E9218C"/>
    <w:rsid w:val="00E92A45"/>
    <w:rsid w:val="00E93265"/>
    <w:rsid w:val="00E93662"/>
    <w:rsid w:val="00E93F83"/>
    <w:rsid w:val="00E94332"/>
    <w:rsid w:val="00E94380"/>
    <w:rsid w:val="00E94874"/>
    <w:rsid w:val="00E94C51"/>
    <w:rsid w:val="00E9640E"/>
    <w:rsid w:val="00E96C32"/>
    <w:rsid w:val="00E9730C"/>
    <w:rsid w:val="00E97710"/>
    <w:rsid w:val="00EA0464"/>
    <w:rsid w:val="00EA0C32"/>
    <w:rsid w:val="00EA1357"/>
    <w:rsid w:val="00EA13DF"/>
    <w:rsid w:val="00EA1D9D"/>
    <w:rsid w:val="00EA23C1"/>
    <w:rsid w:val="00EA28AF"/>
    <w:rsid w:val="00EA2B63"/>
    <w:rsid w:val="00EA3ADC"/>
    <w:rsid w:val="00EA3E1D"/>
    <w:rsid w:val="00EA3E85"/>
    <w:rsid w:val="00EA40EB"/>
    <w:rsid w:val="00EA40F3"/>
    <w:rsid w:val="00EA544A"/>
    <w:rsid w:val="00EA56B2"/>
    <w:rsid w:val="00EA5DD6"/>
    <w:rsid w:val="00EA60EB"/>
    <w:rsid w:val="00EA62BE"/>
    <w:rsid w:val="00EA63D1"/>
    <w:rsid w:val="00EA6932"/>
    <w:rsid w:val="00EA694D"/>
    <w:rsid w:val="00EA6BC4"/>
    <w:rsid w:val="00EA6C14"/>
    <w:rsid w:val="00EA757C"/>
    <w:rsid w:val="00EA782C"/>
    <w:rsid w:val="00EA7ED9"/>
    <w:rsid w:val="00EB0523"/>
    <w:rsid w:val="00EB0B2C"/>
    <w:rsid w:val="00EB111D"/>
    <w:rsid w:val="00EB21B5"/>
    <w:rsid w:val="00EB2262"/>
    <w:rsid w:val="00EB296C"/>
    <w:rsid w:val="00EB324B"/>
    <w:rsid w:val="00EB4322"/>
    <w:rsid w:val="00EB4394"/>
    <w:rsid w:val="00EB5742"/>
    <w:rsid w:val="00EB5B3B"/>
    <w:rsid w:val="00EB63B1"/>
    <w:rsid w:val="00EB655F"/>
    <w:rsid w:val="00EB6717"/>
    <w:rsid w:val="00EB6E44"/>
    <w:rsid w:val="00EB6FF7"/>
    <w:rsid w:val="00EB7662"/>
    <w:rsid w:val="00EC057D"/>
    <w:rsid w:val="00EC0956"/>
    <w:rsid w:val="00EC1A78"/>
    <w:rsid w:val="00EC1EEF"/>
    <w:rsid w:val="00EC1FDD"/>
    <w:rsid w:val="00EC22E9"/>
    <w:rsid w:val="00EC2B93"/>
    <w:rsid w:val="00EC3178"/>
    <w:rsid w:val="00EC33E8"/>
    <w:rsid w:val="00EC3EB8"/>
    <w:rsid w:val="00EC423C"/>
    <w:rsid w:val="00EC4807"/>
    <w:rsid w:val="00EC5496"/>
    <w:rsid w:val="00EC5546"/>
    <w:rsid w:val="00EC5A59"/>
    <w:rsid w:val="00EC72B6"/>
    <w:rsid w:val="00EC7D15"/>
    <w:rsid w:val="00ED035B"/>
    <w:rsid w:val="00ED0A78"/>
    <w:rsid w:val="00ED0E80"/>
    <w:rsid w:val="00ED1EF2"/>
    <w:rsid w:val="00ED1F28"/>
    <w:rsid w:val="00ED24F1"/>
    <w:rsid w:val="00ED2FAB"/>
    <w:rsid w:val="00ED3B7C"/>
    <w:rsid w:val="00ED47E8"/>
    <w:rsid w:val="00ED4EEB"/>
    <w:rsid w:val="00ED5101"/>
    <w:rsid w:val="00ED59B1"/>
    <w:rsid w:val="00ED7007"/>
    <w:rsid w:val="00ED7A2D"/>
    <w:rsid w:val="00EE0F13"/>
    <w:rsid w:val="00EE19E4"/>
    <w:rsid w:val="00EE1DBD"/>
    <w:rsid w:val="00EE1E3A"/>
    <w:rsid w:val="00EE220F"/>
    <w:rsid w:val="00EE2913"/>
    <w:rsid w:val="00EE2A4E"/>
    <w:rsid w:val="00EE2FB5"/>
    <w:rsid w:val="00EE316F"/>
    <w:rsid w:val="00EE3619"/>
    <w:rsid w:val="00EE4DD7"/>
    <w:rsid w:val="00EE60EC"/>
    <w:rsid w:val="00EE71D6"/>
    <w:rsid w:val="00EF0C6D"/>
    <w:rsid w:val="00EF18E8"/>
    <w:rsid w:val="00EF1B78"/>
    <w:rsid w:val="00EF2159"/>
    <w:rsid w:val="00EF22C7"/>
    <w:rsid w:val="00EF3444"/>
    <w:rsid w:val="00EF375B"/>
    <w:rsid w:val="00EF3F09"/>
    <w:rsid w:val="00EF47D9"/>
    <w:rsid w:val="00EF4AF5"/>
    <w:rsid w:val="00EF5A11"/>
    <w:rsid w:val="00EF6762"/>
    <w:rsid w:val="00EF7FA9"/>
    <w:rsid w:val="00F0084E"/>
    <w:rsid w:val="00F01761"/>
    <w:rsid w:val="00F01B7C"/>
    <w:rsid w:val="00F02959"/>
    <w:rsid w:val="00F03436"/>
    <w:rsid w:val="00F0448F"/>
    <w:rsid w:val="00F056A1"/>
    <w:rsid w:val="00F05CD7"/>
    <w:rsid w:val="00F066A1"/>
    <w:rsid w:val="00F0718E"/>
    <w:rsid w:val="00F071AA"/>
    <w:rsid w:val="00F07321"/>
    <w:rsid w:val="00F079E2"/>
    <w:rsid w:val="00F11025"/>
    <w:rsid w:val="00F11100"/>
    <w:rsid w:val="00F118E1"/>
    <w:rsid w:val="00F11A97"/>
    <w:rsid w:val="00F11D1E"/>
    <w:rsid w:val="00F120E1"/>
    <w:rsid w:val="00F12BE7"/>
    <w:rsid w:val="00F137F9"/>
    <w:rsid w:val="00F13A17"/>
    <w:rsid w:val="00F13A63"/>
    <w:rsid w:val="00F14033"/>
    <w:rsid w:val="00F143C6"/>
    <w:rsid w:val="00F14F89"/>
    <w:rsid w:val="00F153FE"/>
    <w:rsid w:val="00F155DF"/>
    <w:rsid w:val="00F160F8"/>
    <w:rsid w:val="00F20816"/>
    <w:rsid w:val="00F20996"/>
    <w:rsid w:val="00F2116D"/>
    <w:rsid w:val="00F22B42"/>
    <w:rsid w:val="00F235AB"/>
    <w:rsid w:val="00F23A15"/>
    <w:rsid w:val="00F25C3E"/>
    <w:rsid w:val="00F263CA"/>
    <w:rsid w:val="00F26529"/>
    <w:rsid w:val="00F268AD"/>
    <w:rsid w:val="00F27BE3"/>
    <w:rsid w:val="00F304F4"/>
    <w:rsid w:val="00F30579"/>
    <w:rsid w:val="00F30BFB"/>
    <w:rsid w:val="00F32687"/>
    <w:rsid w:val="00F32C81"/>
    <w:rsid w:val="00F337F3"/>
    <w:rsid w:val="00F343DB"/>
    <w:rsid w:val="00F343E6"/>
    <w:rsid w:val="00F34834"/>
    <w:rsid w:val="00F348C4"/>
    <w:rsid w:val="00F3501A"/>
    <w:rsid w:val="00F365EB"/>
    <w:rsid w:val="00F37A8A"/>
    <w:rsid w:val="00F37C67"/>
    <w:rsid w:val="00F37E4F"/>
    <w:rsid w:val="00F40038"/>
    <w:rsid w:val="00F40530"/>
    <w:rsid w:val="00F405FF"/>
    <w:rsid w:val="00F40E56"/>
    <w:rsid w:val="00F4197E"/>
    <w:rsid w:val="00F41BE7"/>
    <w:rsid w:val="00F41E43"/>
    <w:rsid w:val="00F42B48"/>
    <w:rsid w:val="00F42C92"/>
    <w:rsid w:val="00F42D51"/>
    <w:rsid w:val="00F434CC"/>
    <w:rsid w:val="00F438E6"/>
    <w:rsid w:val="00F441AA"/>
    <w:rsid w:val="00F444E8"/>
    <w:rsid w:val="00F4466C"/>
    <w:rsid w:val="00F449E9"/>
    <w:rsid w:val="00F44BBC"/>
    <w:rsid w:val="00F46052"/>
    <w:rsid w:val="00F46A2F"/>
    <w:rsid w:val="00F4720B"/>
    <w:rsid w:val="00F47270"/>
    <w:rsid w:val="00F5089E"/>
    <w:rsid w:val="00F50A1C"/>
    <w:rsid w:val="00F50ACE"/>
    <w:rsid w:val="00F51353"/>
    <w:rsid w:val="00F51D37"/>
    <w:rsid w:val="00F52A8F"/>
    <w:rsid w:val="00F5303D"/>
    <w:rsid w:val="00F534E4"/>
    <w:rsid w:val="00F54DD8"/>
    <w:rsid w:val="00F5559B"/>
    <w:rsid w:val="00F557AE"/>
    <w:rsid w:val="00F56247"/>
    <w:rsid w:val="00F56A31"/>
    <w:rsid w:val="00F57D3E"/>
    <w:rsid w:val="00F6053E"/>
    <w:rsid w:val="00F6064D"/>
    <w:rsid w:val="00F63CFB"/>
    <w:rsid w:val="00F63F03"/>
    <w:rsid w:val="00F63FF2"/>
    <w:rsid w:val="00F643EA"/>
    <w:rsid w:val="00F64A82"/>
    <w:rsid w:val="00F65CB1"/>
    <w:rsid w:val="00F66075"/>
    <w:rsid w:val="00F702CC"/>
    <w:rsid w:val="00F71BAE"/>
    <w:rsid w:val="00F733CD"/>
    <w:rsid w:val="00F7383A"/>
    <w:rsid w:val="00F74149"/>
    <w:rsid w:val="00F7571D"/>
    <w:rsid w:val="00F75D78"/>
    <w:rsid w:val="00F764A8"/>
    <w:rsid w:val="00F76853"/>
    <w:rsid w:val="00F8101B"/>
    <w:rsid w:val="00F813EC"/>
    <w:rsid w:val="00F8340F"/>
    <w:rsid w:val="00F8366D"/>
    <w:rsid w:val="00F83B87"/>
    <w:rsid w:val="00F83CC4"/>
    <w:rsid w:val="00F84F28"/>
    <w:rsid w:val="00F851C6"/>
    <w:rsid w:val="00F852C7"/>
    <w:rsid w:val="00F85764"/>
    <w:rsid w:val="00F86967"/>
    <w:rsid w:val="00F872A0"/>
    <w:rsid w:val="00F87C79"/>
    <w:rsid w:val="00F901DE"/>
    <w:rsid w:val="00F91D83"/>
    <w:rsid w:val="00F927A9"/>
    <w:rsid w:val="00F92FE2"/>
    <w:rsid w:val="00F93115"/>
    <w:rsid w:val="00F94D58"/>
    <w:rsid w:val="00F9514B"/>
    <w:rsid w:val="00F957F8"/>
    <w:rsid w:val="00F95F4A"/>
    <w:rsid w:val="00F97F52"/>
    <w:rsid w:val="00FA03D3"/>
    <w:rsid w:val="00FA0DD1"/>
    <w:rsid w:val="00FA153A"/>
    <w:rsid w:val="00FA1A4E"/>
    <w:rsid w:val="00FA2C97"/>
    <w:rsid w:val="00FA2E97"/>
    <w:rsid w:val="00FA4BE9"/>
    <w:rsid w:val="00FA5160"/>
    <w:rsid w:val="00FA5DDB"/>
    <w:rsid w:val="00FA6405"/>
    <w:rsid w:val="00FB0180"/>
    <w:rsid w:val="00FB215D"/>
    <w:rsid w:val="00FB3002"/>
    <w:rsid w:val="00FB31FC"/>
    <w:rsid w:val="00FB45A1"/>
    <w:rsid w:val="00FB5FDC"/>
    <w:rsid w:val="00FB693A"/>
    <w:rsid w:val="00FC076D"/>
    <w:rsid w:val="00FC0E18"/>
    <w:rsid w:val="00FC12EC"/>
    <w:rsid w:val="00FC1A28"/>
    <w:rsid w:val="00FC1B66"/>
    <w:rsid w:val="00FC2203"/>
    <w:rsid w:val="00FC229E"/>
    <w:rsid w:val="00FC23CB"/>
    <w:rsid w:val="00FC2757"/>
    <w:rsid w:val="00FC294E"/>
    <w:rsid w:val="00FC2E0A"/>
    <w:rsid w:val="00FC3252"/>
    <w:rsid w:val="00FC3642"/>
    <w:rsid w:val="00FC3723"/>
    <w:rsid w:val="00FC52F3"/>
    <w:rsid w:val="00FC551B"/>
    <w:rsid w:val="00FC5C68"/>
    <w:rsid w:val="00FC5DE9"/>
    <w:rsid w:val="00FC6068"/>
    <w:rsid w:val="00FC643E"/>
    <w:rsid w:val="00FC7C9E"/>
    <w:rsid w:val="00FD0D36"/>
    <w:rsid w:val="00FD1A95"/>
    <w:rsid w:val="00FD1E9F"/>
    <w:rsid w:val="00FD3165"/>
    <w:rsid w:val="00FD3379"/>
    <w:rsid w:val="00FD4CB3"/>
    <w:rsid w:val="00FD5146"/>
    <w:rsid w:val="00FD60FB"/>
    <w:rsid w:val="00FD628A"/>
    <w:rsid w:val="00FE1488"/>
    <w:rsid w:val="00FE15EC"/>
    <w:rsid w:val="00FE164E"/>
    <w:rsid w:val="00FE1932"/>
    <w:rsid w:val="00FE1AC4"/>
    <w:rsid w:val="00FE428E"/>
    <w:rsid w:val="00FE4871"/>
    <w:rsid w:val="00FE4B79"/>
    <w:rsid w:val="00FE4C14"/>
    <w:rsid w:val="00FE5322"/>
    <w:rsid w:val="00FE5C41"/>
    <w:rsid w:val="00FE5DC0"/>
    <w:rsid w:val="00FF18AC"/>
    <w:rsid w:val="00FF194E"/>
    <w:rsid w:val="00FF1FA0"/>
    <w:rsid w:val="00FF4AE9"/>
    <w:rsid w:val="00FF539F"/>
    <w:rsid w:val="00FF711F"/>
    <w:rsid w:val="00FF79A7"/>
    <w:rsid w:val="00FF7D32"/>
    <w:rsid w:val="00FF7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E35207-BD49-4D9D-898D-896F29A0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023D"/>
    <w:pPr>
      <w:ind w:firstLine="709"/>
      <w:jc w:val="both"/>
    </w:pPr>
    <w:rPr>
      <w:sz w:val="24"/>
      <w:szCs w:val="24"/>
    </w:rPr>
  </w:style>
  <w:style w:type="paragraph" w:styleId="10">
    <w:name w:val="heading 1"/>
    <w:aliases w:val="Заголовок 1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Глава + Times New Roman Знак Знак Знак Знак Знак Знак"/>
    <w:basedOn w:val="a1"/>
    <w:next w:val="a1"/>
    <w:link w:val="120"/>
    <w:qFormat/>
    <w:rsid w:val="00BC32DC"/>
    <w:pPr>
      <w:keepNext/>
      <w:spacing w:before="240" w:after="60"/>
      <w:outlineLvl w:val="0"/>
    </w:pPr>
    <w:rPr>
      <w:rFonts w:ascii="Arial" w:hAnsi="Arial"/>
      <w:b/>
      <w:bCs/>
      <w:kern w:val="32"/>
      <w:sz w:val="32"/>
      <w:szCs w:val="32"/>
    </w:rPr>
  </w:style>
  <w:style w:type="paragraph" w:styleId="20">
    <w:name w:val="heading 2"/>
    <w:aliases w:val="Заголовок 2 Знак,Заголовок 2 Знак Знак, Знак29 Знак Знак, Знак29 Знак,Знак29 Знак"/>
    <w:basedOn w:val="a1"/>
    <w:next w:val="a1"/>
    <w:link w:val="210"/>
    <w:qFormat/>
    <w:rsid w:val="00BC32DC"/>
    <w:pPr>
      <w:keepNext/>
      <w:spacing w:before="240" w:after="60"/>
      <w:outlineLvl w:val="1"/>
    </w:pPr>
    <w:rPr>
      <w:rFonts w:ascii="Arial" w:hAnsi="Arial"/>
      <w:b/>
      <w:bCs/>
      <w:i/>
      <w:iCs/>
      <w:sz w:val="28"/>
      <w:szCs w:val="28"/>
    </w:rPr>
  </w:style>
  <w:style w:type="paragraph" w:styleId="31">
    <w:name w:val="heading 3"/>
    <w:aliases w:val="Заголовок 3 Знак1,Заголовок 3 Знак Знак,Заголовок 3 Знак2 Знак Знак,Заголовок 3 Знак Знак1 Знак Знак,Заголовок 3 Знак Знак Знак Знак Знак, Знак Знак Знак Знак1 Знак Знак,Заголовок 3 Знак1 Знак Знак Знак, Знак Знак1 Знак Знак Знак"/>
    <w:basedOn w:val="a1"/>
    <w:next w:val="a1"/>
    <w:link w:val="32"/>
    <w:qFormat/>
    <w:rsid w:val="00BC32DC"/>
    <w:pPr>
      <w:keepNext/>
      <w:tabs>
        <w:tab w:val="num" w:pos="720"/>
        <w:tab w:val="num" w:pos="4140"/>
      </w:tabs>
      <w:spacing w:before="240" w:after="120"/>
      <w:ind w:left="720"/>
      <w:outlineLvl w:val="2"/>
    </w:pPr>
    <w:rPr>
      <w:rFonts w:ascii="Courier New" w:hAnsi="Courier New" w:cs="Courier New"/>
      <w:b/>
      <w:bCs/>
      <w:sz w:val="20"/>
      <w:szCs w:val="20"/>
    </w:rPr>
  </w:style>
  <w:style w:type="paragraph" w:styleId="4">
    <w:name w:val="heading 4"/>
    <w:aliases w:val="Заголовок 4 Знак,Заголовок 4 Знак Знак, Знак28 Знак Знак, Знак28 Знак,Знак28 Знак,Заголовок 4 Знак1 Знак Знак,Заголовок 4 Знак Знак Знак Знак,Заголовок 4 Знак Знак1 Знак"/>
    <w:basedOn w:val="a1"/>
    <w:next w:val="a1"/>
    <w:link w:val="41"/>
    <w:qFormat/>
    <w:rsid w:val="00BC32DC"/>
    <w:pPr>
      <w:keepNext/>
      <w:spacing w:before="240" w:after="60"/>
      <w:outlineLvl w:val="3"/>
    </w:pPr>
    <w:rPr>
      <w:b/>
      <w:bCs/>
      <w:sz w:val="28"/>
      <w:szCs w:val="28"/>
    </w:rPr>
  </w:style>
  <w:style w:type="paragraph" w:styleId="5">
    <w:name w:val="heading 5"/>
    <w:aliases w:val="Заголовок 5 Знак, Знак30 Знак, Знак30,Знак30 Знак,Знак30"/>
    <w:basedOn w:val="a1"/>
    <w:next w:val="a1"/>
    <w:link w:val="51"/>
    <w:qFormat/>
    <w:rsid w:val="00BC32DC"/>
    <w:pPr>
      <w:keepNext/>
      <w:tabs>
        <w:tab w:val="left" w:pos="426"/>
      </w:tabs>
      <w:spacing w:before="120"/>
      <w:jc w:val="center"/>
      <w:outlineLvl w:val="4"/>
    </w:pPr>
    <w:rPr>
      <w:b/>
      <w:bCs/>
    </w:rPr>
  </w:style>
  <w:style w:type="paragraph" w:styleId="6">
    <w:name w:val="heading 6"/>
    <w:aliases w:val="Заголовок 6 Знак,Заголовок 6 Знак1 Знак,Заголовок 6 Знак Знак Знак, Знак26 Знак Знак Знак,Заголовок 6 Знак1 Знак Знак,Заголовок 6 Знак Знак Знак Знак, Знак26 Знак Знак Знак Знак,Заголовок 6 Знак1,Заголовок 6 Знак Знак, Знак26 Знак Знак"/>
    <w:basedOn w:val="a1"/>
    <w:next w:val="a1"/>
    <w:link w:val="62"/>
    <w:qFormat/>
    <w:rsid w:val="00BC32DC"/>
    <w:pPr>
      <w:tabs>
        <w:tab w:val="num" w:pos="1152"/>
      </w:tabs>
      <w:spacing w:before="240" w:after="60"/>
      <w:ind w:left="1152" w:hanging="1152"/>
      <w:outlineLvl w:val="5"/>
    </w:pPr>
    <w:rPr>
      <w:i/>
      <w:iCs/>
      <w:sz w:val="22"/>
      <w:szCs w:val="22"/>
    </w:rPr>
  </w:style>
  <w:style w:type="paragraph" w:styleId="7">
    <w:name w:val="heading 7"/>
    <w:aliases w:val="Заголовок 7 Знак, Знак27 Знак, Знак27,Знак27 Знак,Знак27"/>
    <w:basedOn w:val="a1"/>
    <w:next w:val="a1"/>
    <w:link w:val="71"/>
    <w:qFormat/>
    <w:rsid w:val="00BC32DC"/>
    <w:pPr>
      <w:tabs>
        <w:tab w:val="num" w:pos="1296"/>
      </w:tabs>
      <w:spacing w:before="240" w:after="60"/>
      <w:ind w:left="1296" w:hanging="1296"/>
      <w:outlineLvl w:val="6"/>
    </w:pPr>
    <w:rPr>
      <w:rFonts w:ascii="Arial" w:hAnsi="Arial"/>
      <w:sz w:val="20"/>
      <w:szCs w:val="20"/>
    </w:rPr>
  </w:style>
  <w:style w:type="paragraph" w:styleId="8">
    <w:name w:val="heading 8"/>
    <w:aliases w:val="Заголовок 8 Знак, Знак24 Знак, Знак24,Знак24 Знак,Знак24"/>
    <w:basedOn w:val="a1"/>
    <w:next w:val="a1"/>
    <w:link w:val="81"/>
    <w:qFormat/>
    <w:rsid w:val="00BC32DC"/>
    <w:pPr>
      <w:tabs>
        <w:tab w:val="num" w:pos="1440"/>
      </w:tabs>
      <w:spacing w:before="240" w:after="60"/>
      <w:ind w:left="1440" w:hanging="1440"/>
      <w:outlineLvl w:val="7"/>
    </w:pPr>
    <w:rPr>
      <w:rFonts w:ascii="Arial" w:hAnsi="Arial"/>
      <w:i/>
      <w:iCs/>
      <w:sz w:val="20"/>
      <w:szCs w:val="20"/>
    </w:rPr>
  </w:style>
  <w:style w:type="paragraph" w:styleId="9">
    <w:name w:val="heading 9"/>
    <w:aliases w:val="Заголовок 9 Знак, Знак23 Знак, Знак23,Знак23 Знак,Знак23"/>
    <w:basedOn w:val="a1"/>
    <w:next w:val="a1"/>
    <w:link w:val="91"/>
    <w:qFormat/>
    <w:rsid w:val="00BC32DC"/>
    <w:pPr>
      <w:tabs>
        <w:tab w:val="num" w:pos="1584"/>
      </w:tabs>
      <w:spacing w:before="240" w:after="60"/>
      <w:ind w:left="1584" w:hanging="1584"/>
      <w:outlineLvl w:val="8"/>
    </w:pPr>
    <w:rPr>
      <w:rFonts w:ascii="Arial" w:hAnsi="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0">
    <w:name w:val="Заголовок 1 Знак2"/>
    <w:aliases w:val="Заголовок 1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 Знак Знак Знак"/>
    <w:link w:val="10"/>
    <w:locked/>
    <w:rsid w:val="00BC32DC"/>
    <w:rPr>
      <w:rFonts w:ascii="Arial" w:hAnsi="Arial" w:cs="Arial"/>
      <w:b/>
      <w:bCs/>
      <w:kern w:val="32"/>
      <w:sz w:val="32"/>
      <w:szCs w:val="32"/>
      <w:lang w:val="ru-RU" w:eastAsia="ru-RU"/>
    </w:rPr>
  </w:style>
  <w:style w:type="character" w:customStyle="1" w:styleId="210">
    <w:name w:val="Заголовок 2 Знак1"/>
    <w:aliases w:val="Заголовок 2 Знак Знак1,Заголовок 2 Знак Знак Знак, Знак29 Знак Знак Знак, Знак29 Знак Знак1,Знак29 Знак Знак"/>
    <w:link w:val="20"/>
    <w:locked/>
    <w:rsid w:val="00BC32DC"/>
    <w:rPr>
      <w:rFonts w:ascii="Arial" w:hAnsi="Arial" w:cs="Arial"/>
      <w:b/>
      <w:bCs/>
      <w:i/>
      <w:iCs/>
      <w:sz w:val="28"/>
      <w:szCs w:val="28"/>
      <w:lang w:val="ru-RU" w:eastAsia="ru-RU"/>
    </w:rPr>
  </w:style>
  <w:style w:type="character" w:customStyle="1" w:styleId="32">
    <w:name w:val="Заголовок 3 Знак"/>
    <w:aliases w:val="Заголовок 3 Знак1 Знак,Заголовок 3 Знак Знак Знак,Заголовок 3 Знак2 Знак Знак Знак,Заголовок 3 Знак Знак1 Знак Знак Знак,Заголовок 3 Знак Знак Знак Знак Знак Знак, Знак Знак Знак Знак1 Знак Знак Знак, Знак Знак1 Знак Знак Знак Знак"/>
    <w:link w:val="31"/>
    <w:locked/>
    <w:rsid w:val="00BC32DC"/>
    <w:rPr>
      <w:rFonts w:ascii="Courier New" w:hAnsi="Courier New" w:cs="Courier New"/>
      <w:b/>
      <w:bCs/>
      <w:lang w:val="ru-RU" w:eastAsia="ru-RU" w:bidi="ar-SA"/>
    </w:rPr>
  </w:style>
  <w:style w:type="character" w:customStyle="1" w:styleId="41">
    <w:name w:val="Заголовок 4 Знак1"/>
    <w:aliases w:val="Заголовок 4 Знак Знак1,Заголовок 4 Знак Знак Знак, Знак28 Знак Знак Знак, Знак28 Знак Знак1,Знак28 Знак Знак3,Заголовок 4 Знак1 Знак Знак Знак,Заголовок 4 Знак Знак Знак Знак Знак,Заголовок 4 Знак Знак1 Знак Знак"/>
    <w:link w:val="4"/>
    <w:locked/>
    <w:rsid w:val="00BC32DC"/>
    <w:rPr>
      <w:rFonts w:cs="Times New Roman"/>
      <w:b/>
      <w:bCs/>
      <w:sz w:val="28"/>
      <w:szCs w:val="28"/>
      <w:lang w:val="ru-RU" w:eastAsia="ru-RU"/>
    </w:rPr>
  </w:style>
  <w:style w:type="character" w:customStyle="1" w:styleId="51">
    <w:name w:val="Заголовок 5 Знак1"/>
    <w:aliases w:val="Заголовок 5 Знак Знак, Знак30 Знак Знак, Знак30 Знак1,Знак30 Знак Знак,Знак30 Знак1"/>
    <w:link w:val="5"/>
    <w:locked/>
    <w:rsid w:val="00BC32DC"/>
    <w:rPr>
      <w:rFonts w:cs="Times New Roman"/>
      <w:b/>
      <w:bCs/>
      <w:sz w:val="24"/>
      <w:szCs w:val="24"/>
      <w:lang w:val="ru-RU" w:eastAsia="ru-RU"/>
    </w:rPr>
  </w:style>
  <w:style w:type="character" w:customStyle="1" w:styleId="62">
    <w:name w:val="Заголовок 6 Знак2"/>
    <w:aliases w:val="Заголовок 6 Знак Знак1,Заголовок 6 Знак1 Знак Знак1,Заголовок 6 Знак Знак Знак Знак1, Знак26 Знак Знак Знак Знак1,Заголовок 6 Знак1 Знак Знак Знак,Заголовок 6 Знак Знак Знак Знак Знак, Знак26 Знак Знак Знак Знак Знак"/>
    <w:link w:val="6"/>
    <w:locked/>
    <w:rsid w:val="00BC32DC"/>
    <w:rPr>
      <w:rFonts w:cs="Times New Roman"/>
      <w:i/>
      <w:iCs/>
      <w:sz w:val="22"/>
      <w:szCs w:val="22"/>
      <w:lang w:val="ru-RU" w:eastAsia="ru-RU"/>
    </w:rPr>
  </w:style>
  <w:style w:type="character" w:customStyle="1" w:styleId="71">
    <w:name w:val="Заголовок 7 Знак1"/>
    <w:aliases w:val="Заголовок 7 Знак Знак, Знак27 Знак Знак, Знак27 Знак1,Знак27 Знак Знак,Знак27 Знак1"/>
    <w:link w:val="7"/>
    <w:locked/>
    <w:rsid w:val="00BC32DC"/>
    <w:rPr>
      <w:rFonts w:ascii="Arial" w:hAnsi="Arial" w:cs="Arial"/>
      <w:lang w:val="ru-RU" w:eastAsia="ru-RU"/>
    </w:rPr>
  </w:style>
  <w:style w:type="character" w:customStyle="1" w:styleId="81">
    <w:name w:val="Заголовок 8 Знак1"/>
    <w:aliases w:val="Заголовок 8 Знак Знак, Знак24 Знак Знак, Знак24 Знак1,Знак24 Знак Знак,Знак24 Знак1"/>
    <w:link w:val="8"/>
    <w:locked/>
    <w:rsid w:val="00BC32DC"/>
    <w:rPr>
      <w:rFonts w:ascii="Arial" w:hAnsi="Arial" w:cs="Arial"/>
      <w:i/>
      <w:iCs/>
      <w:lang w:val="ru-RU" w:eastAsia="ru-RU"/>
    </w:rPr>
  </w:style>
  <w:style w:type="character" w:customStyle="1" w:styleId="91">
    <w:name w:val="Заголовок 9 Знак1"/>
    <w:aliases w:val="Заголовок 9 Знак Знак, Знак23 Знак Знак, Знак23 Знак1,Знак23 Знак Знак,Знак23 Знак1"/>
    <w:link w:val="9"/>
    <w:locked/>
    <w:rsid w:val="00BC32DC"/>
    <w:rPr>
      <w:rFonts w:ascii="Arial" w:hAnsi="Arial" w:cs="Arial"/>
      <w:b/>
      <w:bCs/>
      <w:i/>
      <w:iCs/>
      <w:sz w:val="18"/>
      <w:szCs w:val="18"/>
      <w:lang w:val="ru-RU" w:eastAsia="ru-RU"/>
    </w:rPr>
  </w:style>
  <w:style w:type="paragraph" w:customStyle="1" w:styleId="40">
    <w:name w:val="СНИП4"/>
    <w:basedOn w:val="a1"/>
    <w:rsid w:val="00BC32DC"/>
    <w:pPr>
      <w:spacing w:after="60"/>
    </w:pPr>
    <w:rPr>
      <w:rFonts w:ascii="Jourier Russian" w:hAnsi="Jourier Russian" w:cs="Jourier Russian"/>
      <w:sz w:val="18"/>
      <w:szCs w:val="18"/>
    </w:rPr>
  </w:style>
  <w:style w:type="paragraph" w:styleId="22">
    <w:name w:val="Body Text Indent 2"/>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1 Знак Знак1,Знак Знак Знак1,Знак,Знак Знак1 Знак,Знак Знак1"/>
    <w:basedOn w:val="a1"/>
    <w:link w:val="24"/>
    <w:rsid w:val="00BC32DC"/>
  </w:style>
  <w:style w:type="character" w:customStyle="1" w:styleId="24">
    <w:name w:val="Основной текст с отступом 2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1 Знак Знак1 Знак"/>
    <w:link w:val="22"/>
    <w:locked/>
    <w:rsid w:val="00BC32DC"/>
    <w:rPr>
      <w:rFonts w:cs="Times New Roman"/>
      <w:sz w:val="24"/>
      <w:szCs w:val="24"/>
      <w:lang w:val="ru-RU" w:eastAsia="ru-RU"/>
    </w:rPr>
  </w:style>
  <w:style w:type="paragraph" w:styleId="a5">
    <w:name w:val="envelope address"/>
    <w:basedOn w:val="a1"/>
    <w:semiHidden/>
    <w:rsid w:val="00BC32DC"/>
    <w:pPr>
      <w:framePr w:w="7920" w:h="1980" w:hSpace="180" w:wrap="auto" w:hAnchor="page" w:xAlign="center" w:yAlign="bottom"/>
      <w:spacing w:after="60"/>
      <w:ind w:left="2880"/>
    </w:pPr>
    <w:rPr>
      <w:rFonts w:ascii="Arial" w:hAnsi="Arial" w:cs="Arial"/>
    </w:rPr>
  </w:style>
  <w:style w:type="paragraph" w:customStyle="1" w:styleId="3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character" w:styleId="a6">
    <w:name w:val="Hyperlink"/>
    <w:uiPriority w:val="99"/>
    <w:rsid w:val="00BC32DC"/>
    <w:rPr>
      <w:rFonts w:cs="Times New Roman"/>
      <w:color w:val="0000FF"/>
      <w:u w:val="single"/>
    </w:rPr>
  </w:style>
  <w:style w:type="character" w:customStyle="1" w:styleId="320">
    <w:name w:val="Стиль3 Знак Знак2 Знак"/>
    <w:link w:val="321"/>
    <w:semiHidden/>
    <w:locked/>
    <w:rsid w:val="00BC32DC"/>
    <w:rPr>
      <w:sz w:val="24"/>
      <w:szCs w:val="24"/>
      <w:lang w:val="ru-RU" w:eastAsia="ru-RU" w:bidi="ar-SA"/>
    </w:rPr>
  </w:style>
  <w:style w:type="paragraph" w:customStyle="1" w:styleId="321">
    <w:name w:val="Стиль3 Знак Знак2"/>
    <w:basedOn w:val="22"/>
    <w:link w:val="320"/>
    <w:semiHidden/>
    <w:rsid w:val="00BC32DC"/>
    <w:pPr>
      <w:widowControl w:val="0"/>
      <w:tabs>
        <w:tab w:val="num" w:pos="926"/>
        <w:tab w:val="num" w:pos="1307"/>
      </w:tabs>
      <w:adjustRightInd w:val="0"/>
      <w:ind w:left="1080" w:hanging="360"/>
    </w:pPr>
  </w:style>
  <w:style w:type="paragraph" w:styleId="a7">
    <w:name w:val="Block Text"/>
    <w:basedOn w:val="a1"/>
    <w:semiHidden/>
    <w:rsid w:val="00BC32DC"/>
    <w:pPr>
      <w:spacing w:after="120"/>
      <w:ind w:left="1440" w:right="1440"/>
    </w:pPr>
  </w:style>
  <w:style w:type="paragraph" w:customStyle="1" w:styleId="a8">
    <w:name w:val="Словарная статья"/>
    <w:basedOn w:val="a1"/>
    <w:next w:val="a1"/>
    <w:semiHidden/>
    <w:rsid w:val="00BC32DC"/>
    <w:pPr>
      <w:autoSpaceDE w:val="0"/>
      <w:autoSpaceDN w:val="0"/>
      <w:adjustRightInd w:val="0"/>
      <w:ind w:right="118"/>
    </w:pPr>
    <w:rPr>
      <w:rFonts w:ascii="Arial" w:hAnsi="Arial" w:cs="Arial"/>
      <w:sz w:val="20"/>
      <w:szCs w:val="20"/>
    </w:rPr>
  </w:style>
  <w:style w:type="paragraph" w:styleId="a9">
    <w:name w:val="Body Text"/>
    <w:aliases w:val="Основной текст Знак,Основной текст Знак Знак, Знак22 Знак Знак, Знак22 Знак,Основной текст Знак1,Знак22 Знак Знак,Знак22 Знак"/>
    <w:basedOn w:val="a1"/>
    <w:link w:val="25"/>
    <w:rsid w:val="00BC32DC"/>
    <w:pPr>
      <w:spacing w:after="120"/>
    </w:pPr>
  </w:style>
  <w:style w:type="character" w:customStyle="1" w:styleId="25">
    <w:name w:val="Основной текст Знак2"/>
    <w:aliases w:val="Основной текст Знак Знак1,Основной текст Знак Знак Знак, Знак22 Знак Знак Знак, Знак22 Знак Знак1,Основной текст Знак1 Знак1,Знак22 Знак Знак Знак,Знак22 Знак Знак1"/>
    <w:link w:val="a9"/>
    <w:semiHidden/>
    <w:locked/>
    <w:rsid w:val="00BC32DC"/>
    <w:rPr>
      <w:rFonts w:cs="Times New Roman"/>
      <w:sz w:val="24"/>
      <w:szCs w:val="24"/>
      <w:lang w:val="ru-RU" w:eastAsia="ru-RU"/>
    </w:rPr>
  </w:style>
  <w:style w:type="paragraph" w:styleId="aa">
    <w:name w:val="Body Text Indent"/>
    <w:aliases w:val="Основной текст с отступом Знак1,Основной текст с отступом Знак Знак, Знак44 Знак Знак, Знак21 Знак,Основной текст с отступом Знак,Знак44 Знак Знак,Знак21 Знак Знак Знак,Знак44 Знак Знак Знак, Знак21, Знак21 Знак1"/>
    <w:basedOn w:val="a1"/>
    <w:link w:val="26"/>
    <w:rsid w:val="00BC32DC"/>
    <w:pPr>
      <w:spacing w:after="120"/>
      <w:ind w:left="283"/>
    </w:pPr>
  </w:style>
  <w:style w:type="character" w:customStyle="1" w:styleId="26">
    <w:name w:val="Основной текст с отступом Знак2"/>
    <w:aliases w:val="Основной текст с отступом Знак1 Знак,Основной текст с отступом Знак Знак Знак, Знак44 Знак Знак Знак, Знак21 Знак Знак,Основной текст с отступом Знак Знак2,Знак44 Знак Знак Знак1,Знак21 Знак Знак Знак Знак1, Знак21 Знак2"/>
    <w:link w:val="aa"/>
    <w:semiHidden/>
    <w:locked/>
    <w:rsid w:val="00BC32DC"/>
    <w:rPr>
      <w:rFonts w:cs="Times New Roman"/>
      <w:sz w:val="24"/>
      <w:szCs w:val="24"/>
      <w:lang w:val="ru-RU" w:eastAsia="ru-RU"/>
    </w:rPr>
  </w:style>
  <w:style w:type="paragraph" w:styleId="27">
    <w:name w:val="Body Text 2"/>
    <w:aliases w:val="Основной текст 2 Знак1,Основной текст 2 Знак Знак,Основной текст 2 Знак1 Знак1 Знак,Основной текст 2 Знак Знак Знак1 Знак, Знак56 Знак Знак Знак1 Знак,Основной текст 2 Знак1 Знак Знак Знак, Знак56 Знак1 Знак Знак Знак,Знак56, Знак56"/>
    <w:basedOn w:val="a1"/>
    <w:link w:val="28"/>
    <w:rsid w:val="00BC32DC"/>
  </w:style>
  <w:style w:type="character" w:customStyle="1" w:styleId="28">
    <w:name w:val="Основной текст 2 Знак"/>
    <w:aliases w:val="Основной текст 2 Знак1 Знак,Основной текст 2 Знак Знак Знак,Основной текст 2 Знак1 Знак1 Знак Знак,Основной текст 2 Знак Знак Знак1 Знак Знак, Знак56 Знак Знак Знак1 Знак Знак,Основной текст 2 Знак1 Знак Знак Знак Знак,Знак56 Знак"/>
    <w:link w:val="27"/>
    <w:semiHidden/>
    <w:locked/>
    <w:rsid w:val="00BC32DC"/>
    <w:rPr>
      <w:rFonts w:cs="Times New Roman"/>
      <w:sz w:val="24"/>
      <w:szCs w:val="24"/>
      <w:lang w:val="ru-RU" w:eastAsia="ru-RU"/>
    </w:rPr>
  </w:style>
  <w:style w:type="paragraph" w:customStyle="1" w:styleId="FR1">
    <w:name w:val="FR1"/>
    <w:basedOn w:val="a1"/>
    <w:rsid w:val="00BC32DC"/>
    <w:pPr>
      <w:widowControl w:val="0"/>
      <w:spacing w:before="420"/>
      <w:jc w:val="center"/>
    </w:pPr>
    <w:rPr>
      <w:rFonts w:ascii="Arial" w:hAnsi="Arial" w:cs="Arial"/>
      <w:b/>
      <w:bCs/>
    </w:rPr>
  </w:style>
  <w:style w:type="paragraph" w:styleId="34">
    <w:name w:val="Body Text 3"/>
    <w:aliases w:val="Основной текст 3 Знак, Знак20 Знак, Знак20,Знак5,Знак20 Знак,Знак20"/>
    <w:basedOn w:val="a1"/>
    <w:link w:val="310"/>
    <w:rsid w:val="00BC32DC"/>
    <w:pPr>
      <w:spacing w:before="120"/>
      <w:jc w:val="center"/>
    </w:pPr>
    <w:rPr>
      <w:sz w:val="16"/>
      <w:szCs w:val="16"/>
    </w:rPr>
  </w:style>
  <w:style w:type="character" w:customStyle="1" w:styleId="310">
    <w:name w:val="Основной текст 3 Знак1"/>
    <w:aliases w:val="Основной текст 3 Знак Знак, Знак20 Знак Знак, Знак20 Знак1,Знак5 Знак,Знак20 Знак Знак,Знак20 Знак1"/>
    <w:link w:val="34"/>
    <w:semiHidden/>
    <w:locked/>
    <w:rsid w:val="00BC32DC"/>
    <w:rPr>
      <w:rFonts w:cs="Times New Roman"/>
      <w:sz w:val="16"/>
      <w:szCs w:val="16"/>
    </w:rPr>
  </w:style>
  <w:style w:type="paragraph" w:styleId="ab">
    <w:name w:val="header"/>
    <w:aliases w:val="Верхний колонтитул Знак,Верхний колонтитул Знак Знак, Знак19 Знак Знак, Знак19 Знак,Знак19 Знак Знак,Знак19 Знак"/>
    <w:basedOn w:val="a1"/>
    <w:link w:val="14"/>
    <w:rsid w:val="00BC32DC"/>
    <w:pPr>
      <w:tabs>
        <w:tab w:val="center" w:pos="4153"/>
        <w:tab w:val="right" w:pos="8306"/>
      </w:tabs>
      <w:spacing w:before="120" w:after="120"/>
    </w:pPr>
    <w:rPr>
      <w:rFonts w:ascii="Arial" w:hAnsi="Arial"/>
      <w:noProof/>
    </w:rPr>
  </w:style>
  <w:style w:type="character" w:customStyle="1" w:styleId="14">
    <w:name w:val="Верхний колонтитул Знак1"/>
    <w:aliases w:val="Верхний колонтитул Знак Знак1,Верхний колонтитул Знак Знак Знак, Знак19 Знак Знак Знак, Знак19 Знак Знак1,Знак19 Знак Знак Знак,Знак19 Знак Знак1"/>
    <w:link w:val="ab"/>
    <w:semiHidden/>
    <w:locked/>
    <w:rsid w:val="00BC32DC"/>
    <w:rPr>
      <w:rFonts w:ascii="Arial" w:hAnsi="Arial" w:cs="Arial"/>
      <w:noProof/>
      <w:sz w:val="24"/>
      <w:szCs w:val="24"/>
      <w:lang w:val="ru-RU" w:eastAsia="ru-RU"/>
    </w:rPr>
  </w:style>
  <w:style w:type="paragraph" w:customStyle="1" w:styleId="ConsPlusNormal">
    <w:name w:val="ConsPlusNormal"/>
    <w:link w:val="ConsPlusNormal0"/>
    <w:qFormat/>
    <w:rsid w:val="00BC32DC"/>
    <w:pPr>
      <w:widowControl w:val="0"/>
      <w:autoSpaceDE w:val="0"/>
      <w:autoSpaceDN w:val="0"/>
      <w:adjustRightInd w:val="0"/>
      <w:ind w:firstLine="720"/>
    </w:pPr>
    <w:rPr>
      <w:rFonts w:ascii="Arial" w:hAnsi="Arial" w:cs="Arial"/>
    </w:rPr>
  </w:style>
  <w:style w:type="paragraph" w:styleId="ac">
    <w:name w:val="footer"/>
    <w:aliases w:val="Нижний колонтитул Знак1,Нижний колонтитул Знак Знак1,Нижний колонтитул Знак Знак Знак, Знак18 Знак Знак Знак,Нижний колонтитул Знак1 Знак,Нижний колонтитул Знак Знак, Знак18 Знак Знак,Нижний колонтитул Знак, Знак18 Знак"/>
    <w:basedOn w:val="a1"/>
    <w:link w:val="35"/>
    <w:uiPriority w:val="99"/>
    <w:rsid w:val="00BC32DC"/>
    <w:pPr>
      <w:tabs>
        <w:tab w:val="center" w:pos="4153"/>
        <w:tab w:val="right" w:pos="8306"/>
      </w:tabs>
      <w:spacing w:after="60"/>
    </w:pPr>
  </w:style>
  <w:style w:type="character" w:customStyle="1" w:styleId="35">
    <w:name w:val="Нижний колонтитул Знак3"/>
    <w:aliases w:val="Нижний колонтитул Знак1 Знак1,Нижний колонтитул Знак Знак1 Знак,Нижний колонтитул Знак Знак Знак Знак, Знак18 Знак Знак Знак Знак,Нижний колонтитул Знак1 Знак Знак,Нижний колонтитул Знак Знак Знак1, Знак18 Знак Знак Знак1"/>
    <w:link w:val="ac"/>
    <w:uiPriority w:val="99"/>
    <w:locked/>
    <w:rsid w:val="00BC32DC"/>
    <w:rPr>
      <w:rFonts w:cs="Times New Roman"/>
      <w:sz w:val="24"/>
      <w:szCs w:val="24"/>
    </w:rPr>
  </w:style>
  <w:style w:type="paragraph" w:customStyle="1" w:styleId="ConsNormal">
    <w:name w:val="ConsNormal"/>
    <w:semiHidden/>
    <w:rsid w:val="00BC32DC"/>
    <w:pPr>
      <w:widowControl w:val="0"/>
      <w:autoSpaceDE w:val="0"/>
      <w:autoSpaceDN w:val="0"/>
      <w:adjustRightInd w:val="0"/>
      <w:ind w:right="19772" w:firstLine="720"/>
    </w:pPr>
    <w:rPr>
      <w:rFonts w:ascii="Arial" w:hAnsi="Arial" w:cs="Arial"/>
    </w:rPr>
  </w:style>
  <w:style w:type="character" w:styleId="ad">
    <w:name w:val="page number"/>
    <w:rsid w:val="00BC32DC"/>
    <w:rPr>
      <w:rFonts w:ascii="Times New Roman" w:hAnsi="Times New Roman" w:cs="Times New Roman"/>
    </w:rPr>
  </w:style>
  <w:style w:type="table" w:styleId="ae">
    <w:name w:val="Table Grid"/>
    <w:basedOn w:val="a3"/>
    <w:uiPriority w:val="39"/>
    <w:rsid w:val="00BC32D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
    <w:name w:val="o?"/>
    <w:basedOn w:val="a1"/>
    <w:rsid w:val="00BC32DC"/>
    <w:pPr>
      <w:spacing w:after="120"/>
    </w:pPr>
    <w:rPr>
      <w:b/>
      <w:bCs/>
    </w:rPr>
  </w:style>
  <w:style w:type="paragraph" w:styleId="36">
    <w:name w:val="Body Text Indent 3"/>
    <w:aliases w:val="Основной текст с отступом 3 Знак, Знак17 Знак, Знак17,Знак17 Знак,Знак17"/>
    <w:basedOn w:val="a1"/>
    <w:link w:val="311"/>
    <w:rsid w:val="00BC32DC"/>
    <w:rPr>
      <w:sz w:val="16"/>
      <w:szCs w:val="16"/>
    </w:rPr>
  </w:style>
  <w:style w:type="character" w:customStyle="1" w:styleId="311">
    <w:name w:val="Основной текст с отступом 3 Знак1"/>
    <w:aliases w:val="Основной текст с отступом 3 Знак Знак, Знак17 Знак Знак, Знак17 Знак1,Знак17 Знак Знак,Знак17 Знак1"/>
    <w:link w:val="36"/>
    <w:semiHidden/>
    <w:locked/>
    <w:rsid w:val="00BC32DC"/>
    <w:rPr>
      <w:rFonts w:cs="Times New Roman"/>
      <w:sz w:val="16"/>
      <w:szCs w:val="16"/>
    </w:rPr>
  </w:style>
  <w:style w:type="character" w:styleId="af">
    <w:name w:val="FollowedHyperlink"/>
    <w:uiPriority w:val="99"/>
    <w:semiHidden/>
    <w:rsid w:val="00BC32DC"/>
    <w:rPr>
      <w:rFonts w:cs="Times New Roman"/>
      <w:color w:val="800080"/>
      <w:u w:val="single"/>
    </w:rPr>
  </w:style>
  <w:style w:type="paragraph" w:styleId="HTML">
    <w:name w:val="HTML Address"/>
    <w:aliases w:val="Адрес HTML Знак, Знак16 Знак, Знак16,Знак16 Знак,Знак16"/>
    <w:basedOn w:val="a1"/>
    <w:link w:val="HTML1"/>
    <w:semiHidden/>
    <w:rsid w:val="00BC32DC"/>
    <w:pPr>
      <w:spacing w:after="60"/>
    </w:pPr>
    <w:rPr>
      <w:i/>
      <w:iCs/>
    </w:rPr>
  </w:style>
  <w:style w:type="character" w:customStyle="1" w:styleId="HTML1">
    <w:name w:val="Адрес HTML Знак1"/>
    <w:aliases w:val="Адрес HTML Знак Знак, Знак16 Знак Знак, Знак16 Знак1,Знак16 Знак Знак,Знак16 Знак1"/>
    <w:link w:val="HTML"/>
    <w:semiHidden/>
    <w:locked/>
    <w:rsid w:val="00BC32DC"/>
    <w:rPr>
      <w:rFonts w:cs="Times New Roman"/>
      <w:i/>
      <w:iCs/>
      <w:sz w:val="24"/>
      <w:szCs w:val="24"/>
    </w:rPr>
  </w:style>
  <w:style w:type="character" w:styleId="HTML0">
    <w:name w:val="HTML Code"/>
    <w:semiHidden/>
    <w:rsid w:val="00BC32DC"/>
    <w:rPr>
      <w:rFonts w:ascii="Courier New" w:hAnsi="Courier New" w:cs="Courier New"/>
      <w:sz w:val="20"/>
      <w:szCs w:val="20"/>
    </w:rPr>
  </w:style>
  <w:style w:type="character" w:styleId="HTML2">
    <w:name w:val="HTML Keyboard"/>
    <w:semiHidden/>
    <w:rsid w:val="00BC32DC"/>
    <w:rPr>
      <w:rFonts w:ascii="Courier New" w:hAnsi="Courier New" w:cs="Courier New"/>
      <w:sz w:val="20"/>
      <w:szCs w:val="20"/>
    </w:rPr>
  </w:style>
  <w:style w:type="paragraph" w:styleId="HTML3">
    <w:name w:val="HTML Preformatted"/>
    <w:aliases w:val="Стандартный HTML Знак, Знак15 Знак, Знак15,Знак15 Знак,Знак15"/>
    <w:basedOn w:val="a1"/>
    <w:link w:val="HTML10"/>
    <w:semiHidden/>
    <w:rsid w:val="00BC3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10">
    <w:name w:val="Стандартный HTML Знак1"/>
    <w:aliases w:val="Стандартный HTML Знак Знак, Знак15 Знак Знак, Знак15 Знак1,Знак15 Знак Знак,Знак15 Знак1"/>
    <w:link w:val="HTML3"/>
    <w:semiHidden/>
    <w:locked/>
    <w:rsid w:val="00BC32DC"/>
    <w:rPr>
      <w:rFonts w:ascii="Courier New" w:hAnsi="Courier New" w:cs="Courier New"/>
      <w:sz w:val="20"/>
      <w:szCs w:val="20"/>
    </w:rPr>
  </w:style>
  <w:style w:type="character" w:styleId="HTML4">
    <w:name w:val="HTML Sample"/>
    <w:semiHidden/>
    <w:rsid w:val="00BC32DC"/>
    <w:rPr>
      <w:rFonts w:ascii="Courier New" w:hAnsi="Courier New" w:cs="Courier New"/>
    </w:rPr>
  </w:style>
  <w:style w:type="character" w:styleId="HTML5">
    <w:name w:val="HTML Typewriter"/>
    <w:semiHidden/>
    <w:rsid w:val="00BC32DC"/>
    <w:rPr>
      <w:rFonts w:ascii="Courier New" w:hAnsi="Courier New" w:cs="Courier New"/>
      <w:sz w:val="20"/>
      <w:szCs w:val="20"/>
    </w:rPr>
  </w:style>
  <w:style w:type="paragraph" w:styleId="af0">
    <w:name w:val="Normal (Web)"/>
    <w:aliases w:val="Обычный (Web)"/>
    <w:basedOn w:val="a1"/>
    <w:link w:val="af1"/>
    <w:uiPriority w:val="99"/>
    <w:semiHidden/>
    <w:rsid w:val="00BC32DC"/>
    <w:pPr>
      <w:spacing w:before="100" w:beforeAutospacing="1" w:after="100" w:afterAutospacing="1"/>
    </w:pPr>
  </w:style>
  <w:style w:type="paragraph" w:styleId="15">
    <w:name w:val="toc 1"/>
    <w:basedOn w:val="a1"/>
    <w:next w:val="a1"/>
    <w:autoRedefine/>
    <w:uiPriority w:val="39"/>
    <w:rsid w:val="00BC32DC"/>
    <w:pPr>
      <w:spacing w:before="120" w:after="120"/>
    </w:pPr>
    <w:rPr>
      <w:b/>
      <w:bCs/>
      <w:caps/>
      <w:sz w:val="20"/>
      <w:szCs w:val="20"/>
    </w:rPr>
  </w:style>
  <w:style w:type="paragraph" w:styleId="29">
    <w:name w:val="toc 2"/>
    <w:basedOn w:val="a1"/>
    <w:next w:val="a1"/>
    <w:autoRedefine/>
    <w:uiPriority w:val="39"/>
    <w:rsid w:val="00BC32DC"/>
    <w:pPr>
      <w:tabs>
        <w:tab w:val="right" w:leader="dot" w:pos="9912"/>
      </w:tabs>
      <w:ind w:left="180"/>
    </w:pPr>
    <w:rPr>
      <w:smallCaps/>
      <w:sz w:val="20"/>
      <w:szCs w:val="20"/>
    </w:rPr>
  </w:style>
  <w:style w:type="paragraph" w:styleId="37">
    <w:name w:val="toc 3"/>
    <w:basedOn w:val="a1"/>
    <w:next w:val="a1"/>
    <w:autoRedefine/>
    <w:rsid w:val="00BC32DC"/>
    <w:pPr>
      <w:tabs>
        <w:tab w:val="left" w:pos="900"/>
        <w:tab w:val="right" w:leader="dot" w:pos="9912"/>
      </w:tabs>
      <w:ind w:left="480"/>
    </w:pPr>
    <w:rPr>
      <w:i/>
      <w:iCs/>
      <w:sz w:val="20"/>
      <w:szCs w:val="20"/>
    </w:rPr>
  </w:style>
  <w:style w:type="paragraph" w:styleId="42">
    <w:name w:val="toc 4"/>
    <w:basedOn w:val="a1"/>
    <w:next w:val="a1"/>
    <w:autoRedefine/>
    <w:semiHidden/>
    <w:rsid w:val="00BC32DC"/>
    <w:pPr>
      <w:ind w:left="720"/>
    </w:pPr>
    <w:rPr>
      <w:sz w:val="18"/>
      <w:szCs w:val="18"/>
    </w:rPr>
  </w:style>
  <w:style w:type="paragraph" w:styleId="50">
    <w:name w:val="toc 5"/>
    <w:basedOn w:val="a1"/>
    <w:next w:val="a1"/>
    <w:autoRedefine/>
    <w:semiHidden/>
    <w:rsid w:val="00BC32DC"/>
    <w:pPr>
      <w:ind w:left="960"/>
    </w:pPr>
    <w:rPr>
      <w:sz w:val="18"/>
      <w:szCs w:val="18"/>
    </w:rPr>
  </w:style>
  <w:style w:type="paragraph" w:styleId="60">
    <w:name w:val="toc 6"/>
    <w:basedOn w:val="a1"/>
    <w:next w:val="a1"/>
    <w:autoRedefine/>
    <w:semiHidden/>
    <w:rsid w:val="00BC32DC"/>
    <w:pPr>
      <w:ind w:left="1200"/>
    </w:pPr>
    <w:rPr>
      <w:sz w:val="18"/>
      <w:szCs w:val="18"/>
    </w:rPr>
  </w:style>
  <w:style w:type="paragraph" w:styleId="70">
    <w:name w:val="toc 7"/>
    <w:basedOn w:val="a1"/>
    <w:next w:val="a1"/>
    <w:autoRedefine/>
    <w:semiHidden/>
    <w:rsid w:val="00BC32DC"/>
    <w:pPr>
      <w:ind w:left="1440"/>
    </w:pPr>
    <w:rPr>
      <w:sz w:val="18"/>
      <w:szCs w:val="18"/>
    </w:rPr>
  </w:style>
  <w:style w:type="paragraph" w:styleId="80">
    <w:name w:val="toc 8"/>
    <w:basedOn w:val="a1"/>
    <w:next w:val="a1"/>
    <w:autoRedefine/>
    <w:semiHidden/>
    <w:rsid w:val="00BC32DC"/>
    <w:pPr>
      <w:ind w:left="1680"/>
    </w:pPr>
    <w:rPr>
      <w:sz w:val="18"/>
      <w:szCs w:val="18"/>
    </w:rPr>
  </w:style>
  <w:style w:type="paragraph" w:styleId="90">
    <w:name w:val="toc 9"/>
    <w:basedOn w:val="a1"/>
    <w:next w:val="a1"/>
    <w:autoRedefine/>
    <w:semiHidden/>
    <w:rsid w:val="00BC32DC"/>
    <w:pPr>
      <w:ind w:left="1920"/>
    </w:pPr>
    <w:rPr>
      <w:sz w:val="18"/>
      <w:szCs w:val="18"/>
    </w:rPr>
  </w:style>
  <w:style w:type="paragraph" w:styleId="af2">
    <w:name w:val="Normal Indent"/>
    <w:basedOn w:val="a1"/>
    <w:semiHidden/>
    <w:rsid w:val="00BC32DC"/>
    <w:pPr>
      <w:spacing w:after="60"/>
      <w:ind w:left="708"/>
    </w:pPr>
  </w:style>
  <w:style w:type="paragraph" w:styleId="af3">
    <w:name w:val="footnote text"/>
    <w:aliases w:val="Текст сноски Знак, Знак14 Знак,Знак14 Знак"/>
    <w:basedOn w:val="a1"/>
    <w:link w:val="16"/>
    <w:semiHidden/>
    <w:rsid w:val="00BC32DC"/>
    <w:pPr>
      <w:spacing w:after="60"/>
    </w:pPr>
    <w:rPr>
      <w:sz w:val="20"/>
      <w:szCs w:val="20"/>
    </w:rPr>
  </w:style>
  <w:style w:type="character" w:customStyle="1" w:styleId="16">
    <w:name w:val="Текст сноски Знак1"/>
    <w:aliases w:val="Текст сноски Знак Знак, Знак14 Знак Знак,Знак14 Знак Знак"/>
    <w:link w:val="af3"/>
    <w:semiHidden/>
    <w:locked/>
    <w:rsid w:val="00BC32DC"/>
    <w:rPr>
      <w:rFonts w:cs="Times New Roman"/>
      <w:sz w:val="20"/>
      <w:szCs w:val="20"/>
    </w:rPr>
  </w:style>
  <w:style w:type="paragraph" w:styleId="2a">
    <w:name w:val="envelope return"/>
    <w:basedOn w:val="a1"/>
    <w:semiHidden/>
    <w:rsid w:val="00BC32DC"/>
    <w:pPr>
      <w:spacing w:after="60"/>
    </w:pPr>
    <w:rPr>
      <w:rFonts w:ascii="Arial" w:hAnsi="Arial" w:cs="Arial"/>
      <w:sz w:val="20"/>
      <w:szCs w:val="20"/>
    </w:rPr>
  </w:style>
  <w:style w:type="paragraph" w:styleId="af4">
    <w:name w:val="List"/>
    <w:basedOn w:val="a1"/>
    <w:semiHidden/>
    <w:rsid w:val="00BC32DC"/>
    <w:pPr>
      <w:spacing w:after="60"/>
      <w:ind w:left="283" w:hanging="283"/>
    </w:pPr>
  </w:style>
  <w:style w:type="paragraph" w:styleId="af5">
    <w:name w:val="List Bullet"/>
    <w:basedOn w:val="a1"/>
    <w:autoRedefine/>
    <w:semiHidden/>
    <w:rsid w:val="00BC32DC"/>
    <w:pPr>
      <w:widowControl w:val="0"/>
      <w:spacing w:after="60"/>
    </w:pPr>
  </w:style>
  <w:style w:type="paragraph" w:styleId="af6">
    <w:name w:val="List Number"/>
    <w:basedOn w:val="a1"/>
    <w:semiHidden/>
    <w:rsid w:val="00BC32DC"/>
    <w:pPr>
      <w:tabs>
        <w:tab w:val="num" w:pos="360"/>
      </w:tabs>
      <w:spacing w:after="60"/>
      <w:ind w:left="360"/>
    </w:pPr>
  </w:style>
  <w:style w:type="paragraph" w:styleId="2b">
    <w:name w:val="List 2"/>
    <w:basedOn w:val="a1"/>
    <w:semiHidden/>
    <w:rsid w:val="00BC32DC"/>
    <w:pPr>
      <w:spacing w:after="60"/>
      <w:ind w:left="566" w:hanging="283"/>
    </w:pPr>
  </w:style>
  <w:style w:type="paragraph" w:styleId="38">
    <w:name w:val="List 3"/>
    <w:basedOn w:val="a1"/>
    <w:semiHidden/>
    <w:rsid w:val="00BC32DC"/>
    <w:pPr>
      <w:spacing w:after="60"/>
      <w:ind w:left="849" w:hanging="283"/>
    </w:pPr>
  </w:style>
  <w:style w:type="paragraph" w:styleId="43">
    <w:name w:val="List 4"/>
    <w:basedOn w:val="a1"/>
    <w:semiHidden/>
    <w:rsid w:val="00BC32DC"/>
    <w:pPr>
      <w:spacing w:after="60"/>
      <w:ind w:left="1132" w:hanging="283"/>
    </w:pPr>
  </w:style>
  <w:style w:type="paragraph" w:styleId="52">
    <w:name w:val="List 5"/>
    <w:basedOn w:val="a1"/>
    <w:semiHidden/>
    <w:rsid w:val="00BC32DC"/>
    <w:pPr>
      <w:spacing w:after="60"/>
      <w:ind w:left="1415" w:hanging="283"/>
    </w:pPr>
  </w:style>
  <w:style w:type="paragraph" w:styleId="2c">
    <w:name w:val="List Bullet 2"/>
    <w:basedOn w:val="a1"/>
    <w:autoRedefine/>
    <w:semiHidden/>
    <w:rsid w:val="00BC32DC"/>
    <w:pPr>
      <w:tabs>
        <w:tab w:val="num" w:pos="643"/>
      </w:tabs>
      <w:spacing w:after="60"/>
      <w:ind w:left="643"/>
    </w:pPr>
  </w:style>
  <w:style w:type="paragraph" w:styleId="39">
    <w:name w:val="List Bullet 3"/>
    <w:basedOn w:val="a1"/>
    <w:autoRedefine/>
    <w:semiHidden/>
    <w:rsid w:val="00BC32DC"/>
    <w:pPr>
      <w:tabs>
        <w:tab w:val="num" w:pos="926"/>
      </w:tabs>
      <w:spacing w:after="60"/>
      <w:ind w:left="926"/>
    </w:pPr>
  </w:style>
  <w:style w:type="paragraph" w:styleId="44">
    <w:name w:val="List Bullet 4"/>
    <w:basedOn w:val="a1"/>
    <w:autoRedefine/>
    <w:semiHidden/>
    <w:rsid w:val="00BC32DC"/>
    <w:pPr>
      <w:tabs>
        <w:tab w:val="num" w:pos="1209"/>
      </w:tabs>
      <w:spacing w:after="60"/>
      <w:ind w:left="1209"/>
    </w:pPr>
  </w:style>
  <w:style w:type="paragraph" w:styleId="53">
    <w:name w:val="List Bullet 5"/>
    <w:basedOn w:val="a1"/>
    <w:autoRedefine/>
    <w:semiHidden/>
    <w:rsid w:val="00BC32DC"/>
    <w:pPr>
      <w:tabs>
        <w:tab w:val="num" w:pos="1492"/>
      </w:tabs>
      <w:spacing w:after="60"/>
      <w:ind w:left="1492"/>
    </w:pPr>
  </w:style>
  <w:style w:type="paragraph" w:styleId="2d">
    <w:name w:val="List Number 2"/>
    <w:basedOn w:val="a1"/>
    <w:semiHidden/>
    <w:rsid w:val="00BC32DC"/>
    <w:pPr>
      <w:tabs>
        <w:tab w:val="num" w:pos="643"/>
      </w:tabs>
      <w:spacing w:after="60"/>
      <w:ind w:left="643"/>
    </w:pPr>
  </w:style>
  <w:style w:type="paragraph" w:styleId="3a">
    <w:name w:val="List Number 3"/>
    <w:basedOn w:val="a1"/>
    <w:semiHidden/>
    <w:rsid w:val="00BC32DC"/>
    <w:pPr>
      <w:tabs>
        <w:tab w:val="num" w:pos="926"/>
      </w:tabs>
      <w:spacing w:after="60"/>
      <w:ind w:left="926"/>
    </w:pPr>
  </w:style>
  <w:style w:type="paragraph" w:styleId="45">
    <w:name w:val="List Number 4"/>
    <w:basedOn w:val="a1"/>
    <w:semiHidden/>
    <w:rsid w:val="00BC32DC"/>
    <w:pPr>
      <w:tabs>
        <w:tab w:val="num" w:pos="1209"/>
      </w:tabs>
      <w:spacing w:after="60"/>
      <w:ind w:left="1209"/>
    </w:pPr>
  </w:style>
  <w:style w:type="paragraph" w:styleId="54">
    <w:name w:val="List Number 5"/>
    <w:basedOn w:val="a1"/>
    <w:semiHidden/>
    <w:rsid w:val="00BC32DC"/>
    <w:pPr>
      <w:tabs>
        <w:tab w:val="num" w:pos="1492"/>
      </w:tabs>
      <w:spacing w:after="60"/>
      <w:ind w:left="1492" w:hanging="360"/>
    </w:pPr>
  </w:style>
  <w:style w:type="paragraph" w:styleId="af7">
    <w:name w:val="Title"/>
    <w:aliases w:val="Название1,Название Знак1,Название Знак Знак1,Название Знак Знак Знак1, Знак13 Знак Знак Знак1,Название Знак Знак Знак Знак,Название Знак1 Знак Знак, Знак13 Знак Знак Знак Знак, Знак13 Знак1 Знак Знак, Знак13 Знак Знак1, Знак13 Знак"/>
    <w:basedOn w:val="a1"/>
    <w:link w:val="af8"/>
    <w:qFormat/>
    <w:rsid w:val="00BC32DC"/>
    <w:pPr>
      <w:spacing w:before="240" w:after="60"/>
      <w:jc w:val="center"/>
      <w:outlineLvl w:val="0"/>
    </w:pPr>
    <w:rPr>
      <w:rFonts w:ascii="Arial" w:hAnsi="Arial"/>
      <w:b/>
      <w:bCs/>
      <w:kern w:val="28"/>
      <w:sz w:val="32"/>
      <w:szCs w:val="32"/>
    </w:rPr>
  </w:style>
  <w:style w:type="character" w:customStyle="1" w:styleId="af8">
    <w:name w:val="Заголовок Знак"/>
    <w:aliases w:val="Название1 Знак,Название Знак1 Знак,Название Знак Знак1 Знак,Название Знак Знак Знак1 Знак, Знак13 Знак Знак Знак1 Знак,Название Знак Знак Знак Знак Знак,Название Знак1 Знак Знак Знак, Знак13 Знак Знак Знак Знак Знак, Знак13 Знак Знак2"/>
    <w:link w:val="af7"/>
    <w:locked/>
    <w:rsid w:val="00BC32DC"/>
    <w:rPr>
      <w:rFonts w:ascii="Arial" w:hAnsi="Arial" w:cs="Arial"/>
      <w:b/>
      <w:bCs/>
      <w:kern w:val="28"/>
      <w:sz w:val="32"/>
      <w:szCs w:val="32"/>
      <w:lang w:val="ru-RU" w:eastAsia="ru-RU"/>
    </w:rPr>
  </w:style>
  <w:style w:type="paragraph" w:styleId="af9">
    <w:name w:val="Salutation"/>
    <w:aliases w:val="Приветствие Знак, Знак12 Знак, Знак12,Знак12 Знак,Знак12"/>
    <w:basedOn w:val="a1"/>
    <w:next w:val="a1"/>
    <w:link w:val="17"/>
    <w:semiHidden/>
    <w:rsid w:val="00BC32DC"/>
    <w:pPr>
      <w:spacing w:after="60"/>
    </w:pPr>
  </w:style>
  <w:style w:type="paragraph" w:styleId="afa">
    <w:name w:val="Closing"/>
    <w:aliases w:val="Заключение Знак, Знак11 Знак, Знак11,Знак11 Знак,Знак11"/>
    <w:basedOn w:val="a1"/>
    <w:link w:val="afb"/>
    <w:semiHidden/>
    <w:rsid w:val="00BC32DC"/>
    <w:pPr>
      <w:spacing w:after="60"/>
      <w:ind w:left="4252"/>
    </w:pPr>
  </w:style>
  <w:style w:type="character" w:customStyle="1" w:styleId="afb">
    <w:name w:val="Прощание Знак"/>
    <w:aliases w:val="Заключение Знак Знак, Знак11 Знак Знак, Знак11 Знак1,Знак11 Знак Знак,Знак11 Знак1"/>
    <w:link w:val="afa"/>
    <w:semiHidden/>
    <w:locked/>
    <w:rsid w:val="00BC32DC"/>
    <w:rPr>
      <w:rFonts w:cs="Times New Roman"/>
      <w:sz w:val="24"/>
      <w:szCs w:val="24"/>
    </w:rPr>
  </w:style>
  <w:style w:type="paragraph" w:styleId="afc">
    <w:name w:val="Signature"/>
    <w:aliases w:val="Подпись Знак, Знак10 Знак, Знак10,Знак10 Знак,Знак10"/>
    <w:basedOn w:val="a1"/>
    <w:link w:val="18"/>
    <w:semiHidden/>
    <w:rsid w:val="00BC32DC"/>
    <w:pPr>
      <w:spacing w:after="60"/>
      <w:ind w:left="4252"/>
    </w:pPr>
  </w:style>
  <w:style w:type="character" w:customStyle="1" w:styleId="18">
    <w:name w:val="Подпись Знак1"/>
    <w:aliases w:val="Подпись Знак Знак, Знак10 Знак Знак, Знак10 Знак1,Знак10 Знак Знак,Знак10 Знак1"/>
    <w:link w:val="afc"/>
    <w:semiHidden/>
    <w:locked/>
    <w:rsid w:val="00BC32DC"/>
    <w:rPr>
      <w:rFonts w:cs="Times New Roman"/>
      <w:sz w:val="24"/>
      <w:szCs w:val="24"/>
    </w:rPr>
  </w:style>
  <w:style w:type="paragraph" w:styleId="afd">
    <w:name w:val="List Continue"/>
    <w:basedOn w:val="a1"/>
    <w:semiHidden/>
    <w:rsid w:val="00BC32DC"/>
    <w:pPr>
      <w:spacing w:after="120"/>
      <w:ind w:left="283"/>
    </w:pPr>
  </w:style>
  <w:style w:type="paragraph" w:styleId="2e">
    <w:name w:val="List Continue 2"/>
    <w:basedOn w:val="a1"/>
    <w:semiHidden/>
    <w:rsid w:val="00BC32DC"/>
    <w:pPr>
      <w:spacing w:after="120"/>
      <w:ind w:left="566"/>
    </w:pPr>
  </w:style>
  <w:style w:type="paragraph" w:styleId="3b">
    <w:name w:val="List Continue 3"/>
    <w:basedOn w:val="a1"/>
    <w:semiHidden/>
    <w:rsid w:val="00BC32DC"/>
    <w:pPr>
      <w:spacing w:after="120"/>
      <w:ind w:left="849"/>
    </w:pPr>
  </w:style>
  <w:style w:type="paragraph" w:styleId="46">
    <w:name w:val="List Continue 4"/>
    <w:basedOn w:val="a1"/>
    <w:semiHidden/>
    <w:rsid w:val="00BC32DC"/>
    <w:pPr>
      <w:spacing w:after="120"/>
      <w:ind w:left="1132"/>
    </w:pPr>
  </w:style>
  <w:style w:type="paragraph" w:styleId="55">
    <w:name w:val="List Continue 5"/>
    <w:basedOn w:val="a1"/>
    <w:semiHidden/>
    <w:rsid w:val="00BC32DC"/>
    <w:pPr>
      <w:spacing w:after="120"/>
      <w:ind w:left="1415"/>
    </w:pPr>
  </w:style>
  <w:style w:type="paragraph" w:styleId="afe">
    <w:name w:val="Message Header"/>
    <w:aliases w:val="Шапка Знак, Знак9 Знак, Знак9,Знак9 Знак,Знак9"/>
    <w:basedOn w:val="a1"/>
    <w:link w:val="19"/>
    <w:semiHidden/>
    <w:rsid w:val="00BC32DC"/>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Cambria" w:hAnsi="Cambria"/>
    </w:rPr>
  </w:style>
  <w:style w:type="character" w:customStyle="1" w:styleId="19">
    <w:name w:val="Шапка Знак1"/>
    <w:aliases w:val="Шапка Знак Знак, Знак9 Знак Знак, Знак9 Знак1,Знак9 Знак Знак,Знак9 Знак1"/>
    <w:link w:val="afe"/>
    <w:semiHidden/>
    <w:locked/>
    <w:rsid w:val="00BC32DC"/>
    <w:rPr>
      <w:rFonts w:ascii="Cambria" w:eastAsia="Times New Roman" w:hAnsi="Cambria" w:cs="Times New Roman"/>
      <w:sz w:val="24"/>
      <w:szCs w:val="24"/>
      <w:shd w:val="pct20" w:color="auto" w:fill="auto"/>
    </w:rPr>
  </w:style>
  <w:style w:type="paragraph" w:styleId="aff">
    <w:name w:val="Subtitle"/>
    <w:aliases w:val="Подзаголовок Знак,Знак8 Знак,Знак8,Знак8 Знак1,Знак8 Знак Знак"/>
    <w:basedOn w:val="a1"/>
    <w:link w:val="1a"/>
    <w:qFormat/>
    <w:rsid w:val="00633497"/>
    <w:pPr>
      <w:spacing w:before="240" w:after="120"/>
      <w:ind w:firstLine="0"/>
      <w:jc w:val="center"/>
      <w:outlineLvl w:val="1"/>
    </w:pPr>
    <w:rPr>
      <w:b/>
    </w:rPr>
  </w:style>
  <w:style w:type="character" w:customStyle="1" w:styleId="1a">
    <w:name w:val="Подзаголовок Знак1"/>
    <w:aliases w:val="Подзаголовок Знак Знак,Знак8 Знак Знак2,Знак8 Знак3,Знак8 Знак1 Знак,Знак8 Знак Знак Знак"/>
    <w:link w:val="aff"/>
    <w:locked/>
    <w:rsid w:val="00633497"/>
    <w:rPr>
      <w:b/>
      <w:sz w:val="24"/>
      <w:szCs w:val="24"/>
    </w:rPr>
  </w:style>
  <w:style w:type="character" w:customStyle="1" w:styleId="17">
    <w:name w:val="Приветствие Знак1"/>
    <w:aliases w:val="Приветствие Знак Знак, Знак12 Знак Знак, Знак12 Знак1,Знак12 Знак Знак,Знак12 Знак1"/>
    <w:link w:val="af9"/>
    <w:semiHidden/>
    <w:locked/>
    <w:rsid w:val="00BC32DC"/>
    <w:rPr>
      <w:rFonts w:cs="Times New Roman"/>
      <w:sz w:val="24"/>
      <w:szCs w:val="24"/>
    </w:rPr>
  </w:style>
  <w:style w:type="paragraph" w:styleId="aff0">
    <w:name w:val="Date"/>
    <w:aliases w:val="Дата Знак, Знак7 Знак, Знак7,Знак7 Знак,Знак7"/>
    <w:basedOn w:val="a1"/>
    <w:next w:val="a1"/>
    <w:link w:val="1b"/>
    <w:semiHidden/>
    <w:rsid w:val="00BC32DC"/>
    <w:pPr>
      <w:spacing w:after="60"/>
    </w:pPr>
  </w:style>
  <w:style w:type="character" w:customStyle="1" w:styleId="1b">
    <w:name w:val="Дата Знак1"/>
    <w:aliases w:val="Дата Знак Знак, Знак7 Знак Знак, Знак7 Знак1,Знак7 Знак Знак,Знак7 Знак1"/>
    <w:link w:val="aff0"/>
    <w:semiHidden/>
    <w:locked/>
    <w:rsid w:val="00BC32DC"/>
    <w:rPr>
      <w:rFonts w:cs="Times New Roman"/>
      <w:sz w:val="24"/>
      <w:szCs w:val="24"/>
      <w:lang w:val="ru-RU" w:eastAsia="ru-RU"/>
    </w:rPr>
  </w:style>
  <w:style w:type="paragraph" w:styleId="aff1">
    <w:name w:val="Body Text First Indent"/>
    <w:aliases w:val="Красная строка Знак, Знак6 Знак, Знак6,Знак6 Знак,Знак6"/>
    <w:basedOn w:val="a9"/>
    <w:link w:val="1c"/>
    <w:semiHidden/>
    <w:rsid w:val="00BC32DC"/>
    <w:pPr>
      <w:ind w:firstLine="210"/>
    </w:pPr>
    <w:rPr>
      <w:rFonts w:ascii="Arial" w:hAnsi="Arial"/>
      <w:b/>
      <w:bCs/>
      <w:kern w:val="32"/>
    </w:rPr>
  </w:style>
  <w:style w:type="character" w:customStyle="1" w:styleId="1c">
    <w:name w:val="Красная строка Знак1"/>
    <w:aliases w:val="Красная строка Знак Знак, Знак6 Знак Знак, Знак6 Знак1,Знак6 Знак Знак,Знак6 Знак1"/>
    <w:link w:val="aff1"/>
    <w:semiHidden/>
    <w:locked/>
    <w:rsid w:val="00BC32DC"/>
    <w:rPr>
      <w:rFonts w:ascii="Arial" w:hAnsi="Arial" w:cs="Arial"/>
      <w:b/>
      <w:bCs/>
      <w:kern w:val="32"/>
      <w:sz w:val="24"/>
      <w:szCs w:val="24"/>
      <w:lang w:val="ru-RU" w:eastAsia="ru-RU"/>
    </w:rPr>
  </w:style>
  <w:style w:type="paragraph" w:styleId="2f">
    <w:name w:val="Body Text First Indent 2"/>
    <w:aliases w:val="Красная строка 2 Знак, Знак5 Знак, Знак5"/>
    <w:basedOn w:val="aa"/>
    <w:link w:val="211"/>
    <w:semiHidden/>
    <w:rsid w:val="00BC32DC"/>
    <w:pPr>
      <w:ind w:firstLine="210"/>
    </w:pPr>
  </w:style>
  <w:style w:type="character" w:customStyle="1" w:styleId="211">
    <w:name w:val="Красная строка 2 Знак1"/>
    <w:aliases w:val="Красная строка 2 Знак Знак, Знак5 Знак Знак, Знак5 Знак1"/>
    <w:basedOn w:val="25"/>
    <w:link w:val="2f"/>
    <w:semiHidden/>
    <w:locked/>
    <w:rsid w:val="00BC32DC"/>
    <w:rPr>
      <w:rFonts w:cs="Times New Roman"/>
      <w:sz w:val="24"/>
      <w:szCs w:val="24"/>
      <w:lang w:val="ru-RU" w:eastAsia="ru-RU"/>
    </w:rPr>
  </w:style>
  <w:style w:type="paragraph" w:styleId="aff2">
    <w:name w:val="Note Heading"/>
    <w:aliases w:val="Заголовок записки Знак, Знак4 Знак, Знак4,Знак4 Знак,Знак4"/>
    <w:basedOn w:val="a1"/>
    <w:next w:val="a1"/>
    <w:link w:val="1d"/>
    <w:semiHidden/>
    <w:rsid w:val="00BC32DC"/>
    <w:pPr>
      <w:spacing w:after="60"/>
    </w:pPr>
  </w:style>
  <w:style w:type="character" w:customStyle="1" w:styleId="1d">
    <w:name w:val="Заголовок записки Знак1"/>
    <w:aliases w:val="Заголовок записки Знак Знак, Знак4 Знак Знак, Знак4 Знак1,Знак4 Знак Знак,Знак4 Знак1"/>
    <w:link w:val="aff2"/>
    <w:semiHidden/>
    <w:locked/>
    <w:rsid w:val="00BC32DC"/>
    <w:rPr>
      <w:rFonts w:cs="Times New Roman"/>
      <w:sz w:val="24"/>
      <w:szCs w:val="24"/>
    </w:rPr>
  </w:style>
  <w:style w:type="paragraph" w:styleId="aff3">
    <w:name w:val="Plain Text"/>
    <w:aliases w:val="Текст Знак, Знак3 Знак, Знак3,Знак3 Знак,Знак3,Текст Знак1 Знак Знак Знак,Текст Знак Знак2 Знак Знак Знак,Текст Знак Знак Знак1 Знак Знак Знак,Текст Знак Знак Знак Знак Знак Знак Знак,Текст Зна,Знак Знак Знак Знак Знак Знак Знак, Знак Знак1 Знак1"/>
    <w:basedOn w:val="a1"/>
    <w:link w:val="1e"/>
    <w:rsid w:val="00BC32DC"/>
    <w:rPr>
      <w:rFonts w:ascii="Courier New" w:hAnsi="Courier New"/>
      <w:sz w:val="20"/>
      <w:szCs w:val="20"/>
    </w:rPr>
  </w:style>
  <w:style w:type="character" w:customStyle="1" w:styleId="1e">
    <w:name w:val="Текст Знак1"/>
    <w:aliases w:val="Текст Знак Знак, Знак3 Знак Знак, Знак3 Знак1,Знак3 Знак Знак,Знак3 Знак1,Текст Знак1 Знак Знак Знак Знак,Текст Знак Знак2 Знак Знак Знак Знак,Текст Знак Знак Знак1 Знак Знак Знак Знак,Текст Знак Знак Знак Знак Знак Знак Знак Знак"/>
    <w:link w:val="aff3"/>
    <w:semiHidden/>
    <w:locked/>
    <w:rsid w:val="00BC32DC"/>
    <w:rPr>
      <w:rFonts w:ascii="Courier New" w:hAnsi="Courier New" w:cs="Courier New"/>
      <w:lang w:val="ru-RU" w:eastAsia="ru-RU"/>
    </w:rPr>
  </w:style>
  <w:style w:type="character" w:customStyle="1" w:styleId="92">
    <w:name w:val="Знак Знак9"/>
    <w:semiHidden/>
    <w:rsid w:val="00BC32DC"/>
    <w:rPr>
      <w:rFonts w:cs="Times New Roman"/>
      <w:sz w:val="24"/>
      <w:szCs w:val="24"/>
    </w:rPr>
  </w:style>
  <w:style w:type="paragraph" w:styleId="aff4">
    <w:name w:val="E-mail Signature"/>
    <w:aliases w:val="Электронная подпись Знак, Знак2 Знак, Знак2,Знак2 Знак,Знак2"/>
    <w:basedOn w:val="a1"/>
    <w:link w:val="1f"/>
    <w:semiHidden/>
    <w:rsid w:val="00BC32DC"/>
    <w:pPr>
      <w:spacing w:after="60"/>
    </w:pPr>
  </w:style>
  <w:style w:type="character" w:customStyle="1" w:styleId="1f">
    <w:name w:val="Электронная подпись Знак1"/>
    <w:aliases w:val="Электронная подпись Знак Знак, Знак2 Знак Знак, Знак2 Знак1,Знак2 Знак Знак,Знак2 Знак1"/>
    <w:link w:val="aff4"/>
    <w:semiHidden/>
    <w:locked/>
    <w:rsid w:val="00BC32DC"/>
    <w:rPr>
      <w:rFonts w:cs="Times New Roman"/>
      <w:sz w:val="24"/>
      <w:szCs w:val="24"/>
    </w:rPr>
  </w:style>
  <w:style w:type="paragraph" w:customStyle="1" w:styleId="a0">
    <w:name w:val="Раздел"/>
    <w:basedOn w:val="a1"/>
    <w:semiHidden/>
    <w:rsid w:val="00BC32DC"/>
    <w:pPr>
      <w:numPr>
        <w:ilvl w:val="1"/>
        <w:numId w:val="2"/>
      </w:numPr>
      <w:spacing w:before="120" w:after="120"/>
      <w:jc w:val="center"/>
    </w:pPr>
    <w:rPr>
      <w:rFonts w:ascii="Arial Narrow" w:hAnsi="Arial Narrow" w:cs="Arial Narrow"/>
      <w:b/>
      <w:bCs/>
      <w:sz w:val="28"/>
      <w:szCs w:val="28"/>
    </w:rPr>
  </w:style>
  <w:style w:type="paragraph" w:customStyle="1" w:styleId="aff5">
    <w:name w:val="Часть"/>
    <w:basedOn w:val="a1"/>
    <w:semiHidden/>
    <w:rsid w:val="00BC32DC"/>
    <w:pPr>
      <w:spacing w:after="60"/>
      <w:jc w:val="center"/>
    </w:pPr>
    <w:rPr>
      <w:rFonts w:ascii="Arial" w:hAnsi="Arial" w:cs="Arial"/>
      <w:b/>
      <w:bCs/>
      <w:caps/>
      <w:sz w:val="32"/>
      <w:szCs w:val="32"/>
    </w:rPr>
  </w:style>
  <w:style w:type="paragraph" w:customStyle="1" w:styleId="3">
    <w:name w:val="Раздел 3"/>
    <w:basedOn w:val="a1"/>
    <w:semiHidden/>
    <w:rsid w:val="00BC32DC"/>
    <w:pPr>
      <w:numPr>
        <w:numId w:val="3"/>
      </w:numPr>
      <w:spacing w:before="120" w:after="120"/>
      <w:jc w:val="center"/>
    </w:pPr>
    <w:rPr>
      <w:b/>
      <w:bCs/>
    </w:rPr>
  </w:style>
  <w:style w:type="paragraph" w:customStyle="1" w:styleId="a">
    <w:name w:val="Условия контракта"/>
    <w:basedOn w:val="a1"/>
    <w:semiHidden/>
    <w:rsid w:val="00BC32DC"/>
    <w:pPr>
      <w:numPr>
        <w:numId w:val="1"/>
      </w:numPr>
      <w:spacing w:before="240" w:after="120"/>
    </w:pPr>
    <w:rPr>
      <w:b/>
      <w:bCs/>
    </w:rPr>
  </w:style>
  <w:style w:type="paragraph" w:customStyle="1" w:styleId="Instruction">
    <w:name w:val="Instruction"/>
    <w:basedOn w:val="27"/>
    <w:semiHidden/>
    <w:rsid w:val="00BC32DC"/>
    <w:pPr>
      <w:tabs>
        <w:tab w:val="num" w:pos="360"/>
      </w:tabs>
      <w:spacing w:before="180" w:after="60"/>
      <w:ind w:left="360" w:hanging="360"/>
    </w:pPr>
    <w:rPr>
      <w:b/>
      <w:bCs/>
    </w:rPr>
  </w:style>
  <w:style w:type="paragraph" w:customStyle="1" w:styleId="aff6">
    <w:name w:val="Тендерные данные"/>
    <w:basedOn w:val="a1"/>
    <w:semiHidden/>
    <w:rsid w:val="00BC32DC"/>
    <w:pPr>
      <w:tabs>
        <w:tab w:val="left" w:pos="1985"/>
      </w:tabs>
      <w:spacing w:before="120" w:after="60"/>
    </w:pPr>
    <w:rPr>
      <w:b/>
      <w:bCs/>
    </w:rPr>
  </w:style>
  <w:style w:type="paragraph" w:customStyle="1" w:styleId="aff7">
    <w:name w:val="Îáû÷íûé"/>
    <w:rsid w:val="00BC32DC"/>
  </w:style>
  <w:style w:type="paragraph" w:customStyle="1" w:styleId="aff8">
    <w:name w:val="Íîðìàëüíûé"/>
    <w:semiHidden/>
    <w:rsid w:val="00BC32DC"/>
    <w:rPr>
      <w:rFonts w:ascii="Courier" w:hAnsi="Courier" w:cs="Courier"/>
      <w:sz w:val="24"/>
      <w:szCs w:val="24"/>
      <w:lang w:val="en-GB"/>
    </w:rPr>
  </w:style>
  <w:style w:type="paragraph" w:customStyle="1" w:styleId="aff9">
    <w:name w:val="Подраздел"/>
    <w:basedOn w:val="a1"/>
    <w:semiHidden/>
    <w:rsid w:val="00BC32DC"/>
    <w:pPr>
      <w:suppressAutoHyphens/>
      <w:spacing w:before="240" w:after="120"/>
      <w:jc w:val="center"/>
    </w:pPr>
    <w:rPr>
      <w:rFonts w:ascii="TimesDL" w:hAnsi="TimesDL" w:cs="TimesDL"/>
      <w:b/>
      <w:bCs/>
      <w:smallCaps/>
      <w:spacing w:val="-2"/>
    </w:rPr>
  </w:style>
  <w:style w:type="paragraph" w:customStyle="1" w:styleId="ConsNonformat">
    <w:name w:val="ConsNonformat"/>
    <w:semiHidden/>
    <w:rsid w:val="00BC32DC"/>
    <w:pPr>
      <w:widowControl w:val="0"/>
      <w:autoSpaceDE w:val="0"/>
      <w:autoSpaceDN w:val="0"/>
      <w:adjustRightInd w:val="0"/>
      <w:ind w:right="19772"/>
    </w:pPr>
    <w:rPr>
      <w:rFonts w:ascii="Courier New" w:hAnsi="Courier New" w:cs="Courier New"/>
    </w:rPr>
  </w:style>
  <w:style w:type="paragraph" w:customStyle="1" w:styleId="1f0">
    <w:name w:val="Стиль1"/>
    <w:basedOn w:val="a1"/>
    <w:semiHidden/>
    <w:rsid w:val="00BC32DC"/>
    <w:pPr>
      <w:keepNext/>
      <w:keepLines/>
      <w:widowControl w:val="0"/>
      <w:suppressLineNumbers/>
      <w:tabs>
        <w:tab w:val="num" w:pos="432"/>
        <w:tab w:val="num" w:pos="926"/>
      </w:tabs>
      <w:suppressAutoHyphens/>
      <w:spacing w:after="60"/>
      <w:ind w:left="432" w:hanging="432"/>
    </w:pPr>
    <w:rPr>
      <w:b/>
      <w:bCs/>
      <w:sz w:val="28"/>
      <w:szCs w:val="28"/>
    </w:rPr>
  </w:style>
  <w:style w:type="paragraph" w:customStyle="1" w:styleId="2-1">
    <w:name w:val="содержание2-1"/>
    <w:basedOn w:val="31"/>
    <w:next w:val="a1"/>
    <w:semiHidden/>
    <w:rsid w:val="00BC32DC"/>
  </w:style>
  <w:style w:type="paragraph" w:customStyle="1" w:styleId="212">
    <w:name w:val="Заголовок 2.1"/>
    <w:basedOn w:val="10"/>
    <w:semiHidden/>
    <w:rsid w:val="00BC32DC"/>
    <w:pPr>
      <w:keepLines/>
      <w:widowControl w:val="0"/>
      <w:suppressLineNumbers/>
      <w:suppressAutoHyphens/>
    </w:pPr>
    <w:rPr>
      <w:rFonts w:ascii="Times New Roman" w:hAnsi="Times New Roman"/>
      <w:caps/>
      <w:kern w:val="28"/>
      <w:sz w:val="24"/>
      <w:szCs w:val="24"/>
    </w:rPr>
  </w:style>
  <w:style w:type="paragraph" w:customStyle="1" w:styleId="2f0">
    <w:name w:val="Стиль2"/>
    <w:basedOn w:val="2d"/>
    <w:semiHidden/>
    <w:rsid w:val="00BC32DC"/>
    <w:pPr>
      <w:keepNext/>
      <w:keepLines/>
      <w:widowControl w:val="0"/>
      <w:suppressLineNumbers/>
      <w:tabs>
        <w:tab w:val="clear" w:pos="643"/>
        <w:tab w:val="num" w:pos="926"/>
        <w:tab w:val="num" w:pos="1476"/>
      </w:tabs>
      <w:suppressAutoHyphens/>
      <w:ind w:left="1476" w:hanging="576"/>
    </w:pPr>
    <w:rPr>
      <w:b/>
      <w:bCs/>
    </w:rPr>
  </w:style>
  <w:style w:type="paragraph" w:customStyle="1" w:styleId="2-11">
    <w:name w:val="содержание2-11"/>
    <w:basedOn w:val="a1"/>
    <w:semiHidden/>
    <w:rsid w:val="00BC32DC"/>
    <w:pPr>
      <w:spacing w:after="60"/>
    </w:pPr>
  </w:style>
  <w:style w:type="paragraph" w:customStyle="1" w:styleId="47">
    <w:name w:val="Стиль4"/>
    <w:basedOn w:val="20"/>
    <w:next w:val="a1"/>
    <w:semiHidden/>
    <w:rsid w:val="00BC32DC"/>
    <w:pPr>
      <w:keepLines/>
      <w:widowControl w:val="0"/>
      <w:suppressLineNumbers/>
      <w:suppressAutoHyphens/>
      <w:spacing w:before="0"/>
      <w:ind w:firstLine="567"/>
    </w:pPr>
    <w:rPr>
      <w:rFonts w:ascii="Courier New" w:hAnsi="Courier New" w:cs="Courier New"/>
      <w:i w:val="0"/>
      <w:iCs w:val="0"/>
      <w:sz w:val="22"/>
      <w:szCs w:val="22"/>
    </w:rPr>
  </w:style>
  <w:style w:type="paragraph" w:customStyle="1" w:styleId="affa">
    <w:name w:val="Таблица заголовок"/>
    <w:basedOn w:val="a1"/>
    <w:semiHidden/>
    <w:rsid w:val="00BC32DC"/>
    <w:pPr>
      <w:spacing w:before="120" w:after="120" w:line="360" w:lineRule="auto"/>
      <w:jc w:val="right"/>
    </w:pPr>
    <w:rPr>
      <w:b/>
      <w:bCs/>
      <w:sz w:val="28"/>
      <w:szCs w:val="28"/>
    </w:rPr>
  </w:style>
  <w:style w:type="paragraph" w:customStyle="1" w:styleId="affb">
    <w:name w:val="текст таблицы"/>
    <w:basedOn w:val="a1"/>
    <w:semiHidden/>
    <w:rsid w:val="00BC32DC"/>
    <w:pPr>
      <w:spacing w:before="120"/>
      <w:ind w:right="-102"/>
    </w:pPr>
  </w:style>
  <w:style w:type="paragraph" w:customStyle="1" w:styleId="affc">
    <w:name w:val="Пункт Знак"/>
    <w:basedOn w:val="a1"/>
    <w:semiHidden/>
    <w:rsid w:val="00BC32DC"/>
    <w:pPr>
      <w:tabs>
        <w:tab w:val="num" w:pos="1134"/>
        <w:tab w:val="left" w:pos="1701"/>
      </w:tabs>
      <w:snapToGrid w:val="0"/>
      <w:spacing w:line="360" w:lineRule="auto"/>
      <w:ind w:left="1134" w:hanging="567"/>
    </w:pPr>
    <w:rPr>
      <w:sz w:val="28"/>
      <w:szCs w:val="28"/>
    </w:rPr>
  </w:style>
  <w:style w:type="paragraph" w:customStyle="1" w:styleId="affd">
    <w:name w:val="a"/>
    <w:basedOn w:val="a1"/>
    <w:semiHidden/>
    <w:rsid w:val="00BC32DC"/>
    <w:pPr>
      <w:snapToGrid w:val="0"/>
      <w:spacing w:line="360" w:lineRule="auto"/>
      <w:ind w:left="1134" w:hanging="567"/>
    </w:pPr>
    <w:rPr>
      <w:sz w:val="28"/>
      <w:szCs w:val="28"/>
    </w:rPr>
  </w:style>
  <w:style w:type="paragraph" w:customStyle="1" w:styleId="affe">
    <w:name w:val="Комментарий пользователя"/>
    <w:basedOn w:val="a1"/>
    <w:next w:val="a1"/>
    <w:semiHidden/>
    <w:rsid w:val="00BC32DC"/>
    <w:pPr>
      <w:autoSpaceDE w:val="0"/>
      <w:autoSpaceDN w:val="0"/>
      <w:adjustRightInd w:val="0"/>
      <w:ind w:left="170"/>
    </w:pPr>
    <w:rPr>
      <w:rFonts w:ascii="Arial" w:hAnsi="Arial" w:cs="Arial"/>
      <w:i/>
      <w:iCs/>
      <w:color w:val="000080"/>
      <w:sz w:val="20"/>
      <w:szCs w:val="20"/>
    </w:rPr>
  </w:style>
  <w:style w:type="paragraph" w:customStyle="1" w:styleId="56">
    <w:name w:val="Стиль5"/>
    <w:basedOn w:val="10"/>
    <w:semiHidden/>
    <w:rsid w:val="00BC32DC"/>
    <w:rPr>
      <w:rFonts w:ascii="Courier New" w:hAnsi="Courier New" w:cs="Courier New"/>
      <w:kern w:val="28"/>
      <w:sz w:val="24"/>
      <w:szCs w:val="24"/>
    </w:rPr>
  </w:style>
  <w:style w:type="paragraph" w:customStyle="1" w:styleId="61">
    <w:name w:val="Стиль6"/>
    <w:basedOn w:val="1f0"/>
    <w:next w:val="1f0"/>
    <w:semiHidden/>
    <w:rsid w:val="00BC32DC"/>
    <w:pPr>
      <w:tabs>
        <w:tab w:val="num" w:pos="0"/>
      </w:tabs>
      <w:ind w:left="0" w:firstLine="709"/>
    </w:pPr>
    <w:rPr>
      <w:rFonts w:ascii="Courier New" w:hAnsi="Courier New" w:cs="Courier New"/>
      <w:sz w:val="24"/>
      <w:szCs w:val="24"/>
    </w:rPr>
  </w:style>
  <w:style w:type="paragraph" w:customStyle="1" w:styleId="72">
    <w:name w:val="Стиль7"/>
    <w:basedOn w:val="2f0"/>
    <w:next w:val="2f0"/>
    <w:semiHidden/>
    <w:rsid w:val="00BC32DC"/>
    <w:pPr>
      <w:tabs>
        <w:tab w:val="num" w:pos="360"/>
      </w:tabs>
      <w:ind w:left="0" w:firstLine="709"/>
    </w:pPr>
    <w:rPr>
      <w:rFonts w:ascii="Courier New" w:hAnsi="Courier New" w:cs="Courier New"/>
      <w:sz w:val="20"/>
      <w:szCs w:val="20"/>
    </w:rPr>
  </w:style>
  <w:style w:type="paragraph" w:customStyle="1" w:styleId="2127">
    <w:name w:val="Стиль Заголовок 2 + Первая строка:  127 см"/>
    <w:basedOn w:val="20"/>
    <w:semiHidden/>
    <w:rsid w:val="00BC32DC"/>
    <w:pPr>
      <w:spacing w:before="0"/>
      <w:ind w:firstLine="720"/>
    </w:pPr>
    <w:rPr>
      <w:rFonts w:ascii="Courier New" w:hAnsi="Courier New" w:cs="Courier New"/>
      <w:i w:val="0"/>
      <w:iCs w:val="0"/>
      <w:caps/>
      <w:sz w:val="22"/>
      <w:szCs w:val="22"/>
    </w:rPr>
  </w:style>
  <w:style w:type="paragraph" w:customStyle="1" w:styleId="afff">
    <w:name w:val="А_обычный"/>
    <w:basedOn w:val="a1"/>
    <w:semiHidden/>
    <w:rsid w:val="00BC32DC"/>
  </w:style>
  <w:style w:type="paragraph" w:customStyle="1" w:styleId="ConsTitle">
    <w:name w:val="ConsTitle"/>
    <w:semiHidden/>
    <w:rsid w:val="00BC32DC"/>
    <w:pPr>
      <w:widowControl w:val="0"/>
      <w:autoSpaceDE w:val="0"/>
      <w:autoSpaceDN w:val="0"/>
      <w:adjustRightInd w:val="0"/>
      <w:ind w:right="19772"/>
    </w:pPr>
    <w:rPr>
      <w:rFonts w:ascii="Arial" w:hAnsi="Arial" w:cs="Arial"/>
      <w:b/>
      <w:bCs/>
    </w:rPr>
  </w:style>
  <w:style w:type="character" w:styleId="afff0">
    <w:name w:val="footnote reference"/>
    <w:semiHidden/>
    <w:rsid w:val="00BC32DC"/>
    <w:rPr>
      <w:rFonts w:ascii="Times New Roman" w:hAnsi="Times New Roman" w:cs="Times New Roman"/>
      <w:vertAlign w:val="superscript"/>
    </w:rPr>
  </w:style>
  <w:style w:type="character" w:customStyle="1" w:styleId="afff1">
    <w:name w:val="Знак Знак"/>
    <w:aliases w:val="Текст примечания Знак1,Знак Знак Знак3, Знак Знак Знак,Текст Знак2,Текст Знак1 Знак,Текст Знак Знак Знак,Знак Знак Знак Знак Знак Знак Знак Знак,Текст Знак2 Знак,Текст Знак1 Знак Знак,Текст Знак Знак Знак Знак, Знак Знак Знак Знак Знак"/>
    <w:rsid w:val="00BC32DC"/>
    <w:rPr>
      <w:rFonts w:ascii="Arial" w:hAnsi="Arial" w:cs="Arial"/>
      <w:sz w:val="24"/>
      <w:szCs w:val="24"/>
      <w:lang w:val="ru-RU" w:eastAsia="ru-RU"/>
    </w:rPr>
  </w:style>
  <w:style w:type="character" w:customStyle="1" w:styleId="afff2">
    <w:name w:val="Основной шрифт"/>
    <w:semiHidden/>
    <w:rsid w:val="00BC32DC"/>
  </w:style>
  <w:style w:type="character" w:customStyle="1" w:styleId="3c">
    <w:name w:val="Стиль3 Знак Знак"/>
    <w:rsid w:val="00BC32DC"/>
    <w:rPr>
      <w:rFonts w:cs="Times New Roman"/>
      <w:sz w:val="24"/>
      <w:szCs w:val="24"/>
      <w:lang w:val="ru-RU" w:eastAsia="ru-RU"/>
    </w:rPr>
  </w:style>
  <w:style w:type="table" w:styleId="1f1">
    <w:name w:val="Table Simple 1"/>
    <w:basedOn w:val="a3"/>
    <w:semiHidden/>
    <w:rsid w:val="00BC32DC"/>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3"/>
    <w:semiHidden/>
    <w:rsid w:val="00BC32DC"/>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3"/>
    <w:semiHidden/>
    <w:rsid w:val="00BC32DC"/>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Classic 1"/>
    <w:basedOn w:val="a3"/>
    <w:semiHidden/>
    <w:rsid w:val="00BC32DC"/>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3"/>
    <w:semiHidden/>
    <w:rsid w:val="00BC32DC"/>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e">
    <w:name w:val="Table Classic 3"/>
    <w:basedOn w:val="a3"/>
    <w:semiHidden/>
    <w:rsid w:val="00BC32DC"/>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3"/>
    <w:semiHidden/>
    <w:rsid w:val="00BC32DC"/>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3">
    <w:name w:val="Table Colorful 1"/>
    <w:basedOn w:val="a3"/>
    <w:semiHidden/>
    <w:rsid w:val="00BC32DC"/>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3"/>
    <w:semiHidden/>
    <w:rsid w:val="00BC32DC"/>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semiHidden/>
    <w:rsid w:val="00BC32DC"/>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3"/>
    <w:semiHidden/>
    <w:rsid w:val="00BC32DC"/>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3"/>
    <w:semiHidden/>
    <w:rsid w:val="00BC32DC"/>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3"/>
    <w:semiHidden/>
    <w:rsid w:val="00BC32DC"/>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3"/>
    <w:semiHidden/>
    <w:rsid w:val="00BC32DC"/>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semiHidden/>
    <w:rsid w:val="00BC32DC"/>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f5">
    <w:name w:val="Table Grid 1"/>
    <w:basedOn w:val="a3"/>
    <w:semiHidden/>
    <w:rsid w:val="00BC32DC"/>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3"/>
    <w:semiHidden/>
    <w:rsid w:val="00BC32DC"/>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1">
    <w:name w:val="Table Grid 3"/>
    <w:basedOn w:val="a3"/>
    <w:semiHidden/>
    <w:rsid w:val="00BC32DC"/>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3"/>
    <w:semiHidden/>
    <w:rsid w:val="00BC32DC"/>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3"/>
    <w:semiHidden/>
    <w:rsid w:val="00BC32DC"/>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semiHidden/>
    <w:rsid w:val="00BC32DC"/>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3"/>
    <w:semiHidden/>
    <w:rsid w:val="00BC32DC"/>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3"/>
    <w:semiHidden/>
    <w:rsid w:val="00BC32DC"/>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3"/>
    <w:semiHidden/>
    <w:rsid w:val="00BC32DC"/>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semiHidden/>
    <w:rsid w:val="00BC32DC"/>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3"/>
    <w:semiHidden/>
    <w:rsid w:val="00BC32DC"/>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semiHidden/>
    <w:rsid w:val="00BC32DC"/>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BC32DC"/>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semiHidden/>
    <w:rsid w:val="00BC32DC"/>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semiHidden/>
    <w:rsid w:val="00BC32DC"/>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semiHidden/>
    <w:rsid w:val="00BC32DC"/>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6">
    <w:name w:val="Table 3D effects 1"/>
    <w:basedOn w:val="a3"/>
    <w:semiHidden/>
    <w:rsid w:val="00BC32DC"/>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3"/>
    <w:semiHidden/>
    <w:rsid w:val="00BC32DC"/>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3"/>
    <w:semiHidden/>
    <w:rsid w:val="00BC32DC"/>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3">
    <w:name w:val="Table Contemporary"/>
    <w:basedOn w:val="a3"/>
    <w:semiHidden/>
    <w:rsid w:val="00BC32DC"/>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4">
    <w:name w:val="Table Elegant"/>
    <w:basedOn w:val="a3"/>
    <w:semiHidden/>
    <w:rsid w:val="00BC32DC"/>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5">
    <w:name w:val="Table Professional"/>
    <w:basedOn w:val="a3"/>
    <w:semiHidden/>
    <w:rsid w:val="00BC32DC"/>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7">
    <w:name w:val="Table Subtle 1"/>
    <w:basedOn w:val="a3"/>
    <w:semiHidden/>
    <w:rsid w:val="00BC32DC"/>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Subtle 2"/>
    <w:basedOn w:val="a3"/>
    <w:semiHidden/>
    <w:rsid w:val="00BC32DC"/>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semiHidden/>
    <w:rsid w:val="00BC32DC"/>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semiHidden/>
    <w:rsid w:val="00BC32DC"/>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3"/>
    <w:semiHidden/>
    <w:rsid w:val="00BC32DC"/>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6">
    <w:name w:val="Table Theme"/>
    <w:basedOn w:val="a3"/>
    <w:semiHidden/>
    <w:rsid w:val="00BC32D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Таблица1"/>
    <w:rsid w:val="00BC32DC"/>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C32DC"/>
    <w:pPr>
      <w:widowControl w:val="0"/>
      <w:autoSpaceDE w:val="0"/>
      <w:autoSpaceDN w:val="0"/>
      <w:adjustRightInd w:val="0"/>
    </w:pPr>
    <w:rPr>
      <w:rFonts w:ascii="Courier New" w:hAnsi="Courier New" w:cs="Courier New"/>
    </w:rPr>
  </w:style>
  <w:style w:type="character" w:customStyle="1" w:styleId="3f3">
    <w:name w:val="Стиль3 Знак Знак Знак"/>
    <w:rsid w:val="00BC32DC"/>
    <w:rPr>
      <w:rFonts w:cs="Times New Roman"/>
      <w:sz w:val="24"/>
      <w:szCs w:val="24"/>
      <w:lang w:val="ru-RU" w:eastAsia="ru-RU"/>
    </w:rPr>
  </w:style>
  <w:style w:type="paragraph" w:customStyle="1" w:styleId="CourierNew">
    <w:name w:val="обычный + Courier New"/>
    <w:aliases w:val="11 пт,Обычный + 12 пт,Синий,Первая строка:  0,95 см,По ширине,Первая строка:  1 см,27 см,Обычный + 11 пт,Междустр.интервал...,Plain Text + Times New Roman,95 с...,Основной текст + 11 пт,27 см + не полужирны..."/>
    <w:basedOn w:val="a1"/>
    <w:rsid w:val="00BC32DC"/>
    <w:pPr>
      <w:tabs>
        <w:tab w:val="num" w:pos="252"/>
      </w:tabs>
      <w:spacing w:after="60"/>
      <w:ind w:left="252" w:hanging="180"/>
    </w:pPr>
    <w:rPr>
      <w:rFonts w:ascii="Courier New" w:hAnsi="Courier New" w:cs="Courier New"/>
      <w:sz w:val="20"/>
      <w:szCs w:val="20"/>
    </w:rPr>
  </w:style>
  <w:style w:type="paragraph" w:styleId="afff7">
    <w:name w:val="Document Map"/>
    <w:aliases w:val="Схема документа Знак, Знак1 Знак, Знак1,Знак1 Знак,Знак1"/>
    <w:basedOn w:val="a1"/>
    <w:link w:val="1f9"/>
    <w:rsid w:val="00BC32DC"/>
    <w:pPr>
      <w:shd w:val="clear" w:color="auto" w:fill="000080"/>
      <w:spacing w:after="60"/>
    </w:pPr>
    <w:rPr>
      <w:rFonts w:ascii="Tahoma" w:hAnsi="Tahoma"/>
      <w:sz w:val="16"/>
      <w:szCs w:val="16"/>
    </w:rPr>
  </w:style>
  <w:style w:type="character" w:customStyle="1" w:styleId="1f9">
    <w:name w:val="Схема документа Знак1"/>
    <w:aliases w:val="Схема документа Знак Знак, Знак1 Знак Знак, Знак1 Знак1,Знак1 Знак Знак,Знак1 Знак1"/>
    <w:link w:val="afff7"/>
    <w:semiHidden/>
    <w:locked/>
    <w:rsid w:val="00BC32DC"/>
    <w:rPr>
      <w:rFonts w:ascii="Tahoma" w:hAnsi="Tahoma" w:cs="Tahoma"/>
      <w:sz w:val="16"/>
      <w:szCs w:val="16"/>
    </w:rPr>
  </w:style>
  <w:style w:type="character" w:styleId="HTML6">
    <w:name w:val="HTML Acronym"/>
    <w:semiHidden/>
    <w:rsid w:val="00BC32DC"/>
    <w:rPr>
      <w:rFonts w:cs="Times New Roman"/>
    </w:rPr>
  </w:style>
  <w:style w:type="character" w:styleId="afff8">
    <w:name w:val="Emphasis"/>
    <w:qFormat/>
    <w:rsid w:val="00BC32DC"/>
    <w:rPr>
      <w:rFonts w:cs="Times New Roman"/>
      <w:i/>
      <w:iCs/>
    </w:rPr>
  </w:style>
  <w:style w:type="character" w:styleId="afff9">
    <w:name w:val="line number"/>
    <w:semiHidden/>
    <w:rsid w:val="00BC32DC"/>
    <w:rPr>
      <w:rFonts w:cs="Times New Roman"/>
    </w:rPr>
  </w:style>
  <w:style w:type="character" w:styleId="HTML7">
    <w:name w:val="HTML Definition"/>
    <w:semiHidden/>
    <w:rsid w:val="00BC32DC"/>
    <w:rPr>
      <w:rFonts w:cs="Times New Roman"/>
      <w:i/>
      <w:iCs/>
    </w:rPr>
  </w:style>
  <w:style w:type="character" w:styleId="HTML8">
    <w:name w:val="HTML Variable"/>
    <w:semiHidden/>
    <w:rsid w:val="00BC32DC"/>
    <w:rPr>
      <w:rFonts w:cs="Times New Roman"/>
      <w:i/>
      <w:iCs/>
    </w:rPr>
  </w:style>
  <w:style w:type="character" w:styleId="afffa">
    <w:name w:val="Strong"/>
    <w:qFormat/>
    <w:rsid w:val="00BC32DC"/>
    <w:rPr>
      <w:rFonts w:cs="Times New Roman"/>
      <w:b/>
      <w:bCs/>
    </w:rPr>
  </w:style>
  <w:style w:type="character" w:styleId="HTML9">
    <w:name w:val="HTML Cite"/>
    <w:semiHidden/>
    <w:rsid w:val="00BC32DC"/>
    <w:rPr>
      <w:rFonts w:cs="Times New Roman"/>
      <w:i/>
      <w:iCs/>
    </w:rPr>
  </w:style>
  <w:style w:type="paragraph" w:styleId="afffb">
    <w:name w:val="Balloon Text"/>
    <w:aliases w:val="Текст выноски Знак1,Текст выноски Знак Знак,Текст выноски Знак1 Знак Знак,Текст выноски Знак Знак Знак Знак,Текст выноски Знак1 Знак Знак Знак Знак,Текст выноски Знак Знак Знак Знак Знак Знак, Знак1 Знак Знак Знак Знак Знак Знак"/>
    <w:basedOn w:val="a1"/>
    <w:link w:val="afffc"/>
    <w:semiHidden/>
    <w:rsid w:val="00BC32DC"/>
    <w:pPr>
      <w:spacing w:after="60"/>
    </w:pPr>
    <w:rPr>
      <w:rFonts w:ascii="Tahoma" w:hAnsi="Tahoma"/>
      <w:sz w:val="16"/>
      <w:szCs w:val="16"/>
    </w:rPr>
  </w:style>
  <w:style w:type="character" w:customStyle="1" w:styleId="afffc">
    <w:name w:val="Текст выноски Знак"/>
    <w:aliases w:val="Текст выноски Знак1 Знак,Текст выноски Знак Знак Знак,Текст выноски Знак1 Знак Знак Знак,Текст выноски Знак Знак Знак Знак Знак,Текст выноски Знак1 Знак Знак Знак Знак Знак,Текст выноски Знак Знак Знак Знак Знак Знак Знак"/>
    <w:link w:val="afffb"/>
    <w:semiHidden/>
    <w:locked/>
    <w:rsid w:val="00BC32DC"/>
    <w:rPr>
      <w:rFonts w:ascii="Tahoma" w:hAnsi="Tahoma" w:cs="Tahoma"/>
      <w:sz w:val="16"/>
      <w:szCs w:val="16"/>
    </w:rPr>
  </w:style>
  <w:style w:type="paragraph" w:customStyle="1" w:styleId="BodyTextIndent21">
    <w:name w:val="Body Text Indent 21"/>
    <w:basedOn w:val="a1"/>
    <w:rsid w:val="00BC32DC"/>
  </w:style>
  <w:style w:type="paragraph" w:customStyle="1" w:styleId="BodyTextIndent31">
    <w:name w:val="Body Text Indent 31"/>
    <w:basedOn w:val="a1"/>
    <w:rsid w:val="00BC32DC"/>
    <w:pPr>
      <w:tabs>
        <w:tab w:val="left" w:pos="1069"/>
      </w:tabs>
    </w:pPr>
    <w:rPr>
      <w:b/>
      <w:bCs/>
    </w:rPr>
  </w:style>
  <w:style w:type="character" w:customStyle="1" w:styleId="afffd">
    <w:name w:val="Цветовое выделение"/>
    <w:rsid w:val="00BC32DC"/>
    <w:rPr>
      <w:b/>
      <w:color w:val="000080"/>
      <w:sz w:val="20"/>
    </w:rPr>
  </w:style>
  <w:style w:type="paragraph" w:customStyle="1" w:styleId="afffe">
    <w:name w:val="Таблицы (моноширинный)"/>
    <w:basedOn w:val="a1"/>
    <w:next w:val="a1"/>
    <w:rsid w:val="00BC32DC"/>
    <w:pPr>
      <w:widowControl w:val="0"/>
      <w:autoSpaceDE w:val="0"/>
      <w:autoSpaceDN w:val="0"/>
      <w:adjustRightInd w:val="0"/>
    </w:pPr>
    <w:rPr>
      <w:rFonts w:ascii="Courier New" w:hAnsi="Courier New" w:cs="Courier New"/>
      <w:sz w:val="20"/>
      <w:szCs w:val="20"/>
    </w:rPr>
  </w:style>
  <w:style w:type="paragraph" w:customStyle="1" w:styleId="xl24">
    <w:name w:val="xl24"/>
    <w:basedOn w:val="a1"/>
    <w:rsid w:val="00BC32DC"/>
    <w:pPr>
      <w:spacing w:before="100" w:after="100"/>
      <w:jc w:val="center"/>
    </w:pPr>
  </w:style>
  <w:style w:type="paragraph" w:customStyle="1" w:styleId="3f4">
    <w:name w:val="çàãîëîâîê 3"/>
    <w:basedOn w:val="a1"/>
    <w:next w:val="a1"/>
    <w:rsid w:val="00BC32DC"/>
    <w:pPr>
      <w:keepNext/>
    </w:pPr>
  </w:style>
  <w:style w:type="paragraph" w:styleId="affff">
    <w:name w:val="caption"/>
    <w:basedOn w:val="a1"/>
    <w:next w:val="a1"/>
    <w:qFormat/>
    <w:rsid w:val="00BC32DC"/>
    <w:pPr>
      <w:numPr>
        <w:ilvl w:val="12"/>
      </w:numPr>
      <w:ind w:firstLine="709"/>
      <w:jc w:val="center"/>
    </w:pPr>
    <w:rPr>
      <w:b/>
      <w:bCs/>
    </w:rPr>
  </w:style>
  <w:style w:type="character" w:customStyle="1" w:styleId="3f5">
    <w:name w:val="Знак Знак3"/>
    <w:locked/>
    <w:rsid w:val="00BC32DC"/>
    <w:rPr>
      <w:rFonts w:cs="Times New Roman"/>
      <w:snapToGrid w:val="0"/>
      <w:sz w:val="24"/>
      <w:szCs w:val="24"/>
      <w:lang w:val="ru-RU" w:eastAsia="ru-RU"/>
    </w:rPr>
  </w:style>
  <w:style w:type="character" w:customStyle="1" w:styleId="3f6">
    <w:name w:val="Стиль3 Знак Знак Знак Знак Знак Знак Знак"/>
    <w:link w:val="3f7"/>
    <w:locked/>
    <w:rsid w:val="00BC32DC"/>
    <w:rPr>
      <w:rFonts w:cs="Times New Roman"/>
      <w:sz w:val="24"/>
      <w:szCs w:val="24"/>
      <w:lang w:val="ru-RU" w:eastAsia="ru-RU"/>
    </w:rPr>
  </w:style>
  <w:style w:type="paragraph" w:customStyle="1" w:styleId="3f7">
    <w:name w:val="Стиль3 Знак Знак Знак Знак Знак Знак"/>
    <w:basedOn w:val="22"/>
    <w:link w:val="3f6"/>
    <w:semiHidden/>
    <w:rsid w:val="00BC32DC"/>
    <w:pPr>
      <w:widowControl w:val="0"/>
      <w:tabs>
        <w:tab w:val="num" w:pos="360"/>
      </w:tabs>
      <w:adjustRightInd w:val="0"/>
      <w:ind w:left="283" w:firstLine="0"/>
    </w:pPr>
  </w:style>
  <w:style w:type="character" w:customStyle="1" w:styleId="312">
    <w:name w:val="Стиль3 Знак Знак1"/>
    <w:basedOn w:val="24"/>
    <w:rsid w:val="00BC32DC"/>
    <w:rPr>
      <w:rFonts w:cs="Times New Roman"/>
      <w:sz w:val="24"/>
      <w:szCs w:val="24"/>
      <w:lang w:val="ru-RU" w:eastAsia="ru-RU"/>
    </w:rPr>
  </w:style>
  <w:style w:type="paragraph" w:customStyle="1" w:styleId="14pt">
    <w:name w:val="Обычный + 14 pt Знак Знак"/>
    <w:aliases w:val="Темно-синий Знак Знак"/>
    <w:basedOn w:val="a1"/>
    <w:link w:val="14pt0"/>
    <w:rsid w:val="00BC32DC"/>
    <w:pPr>
      <w:autoSpaceDE w:val="0"/>
      <w:autoSpaceDN w:val="0"/>
    </w:pPr>
    <w:rPr>
      <w:sz w:val="28"/>
      <w:szCs w:val="28"/>
    </w:rPr>
  </w:style>
  <w:style w:type="character" w:customStyle="1" w:styleId="14pt0">
    <w:name w:val="Обычный + 14 pt Знак Знак Знак"/>
    <w:aliases w:val="Темно-синий Знак Знак Знак"/>
    <w:link w:val="14pt"/>
    <w:locked/>
    <w:rsid w:val="00BC32DC"/>
    <w:rPr>
      <w:rFonts w:cs="Times New Roman"/>
      <w:sz w:val="28"/>
      <w:szCs w:val="28"/>
      <w:lang w:val="ru-RU" w:eastAsia="ru-RU"/>
    </w:rPr>
  </w:style>
  <w:style w:type="paragraph" w:customStyle="1" w:styleId="affff0">
    <w:name w:val="КД"/>
    <w:basedOn w:val="afff"/>
    <w:rsid w:val="00BC32DC"/>
    <w:rPr>
      <w:rFonts w:ascii="Courier New" w:hAnsi="Courier New" w:cs="Courier New"/>
      <w:sz w:val="18"/>
      <w:szCs w:val="18"/>
    </w:rPr>
  </w:style>
  <w:style w:type="paragraph" w:customStyle="1" w:styleId="font5">
    <w:name w:val="font5"/>
    <w:basedOn w:val="a1"/>
    <w:rsid w:val="00BC32DC"/>
    <w:pPr>
      <w:spacing w:before="100" w:beforeAutospacing="1" w:after="100" w:afterAutospacing="1"/>
    </w:pPr>
    <w:rPr>
      <w:rFonts w:eastAsia="Arial Unicode MS"/>
    </w:rPr>
  </w:style>
  <w:style w:type="character" w:customStyle="1" w:styleId="affff1">
    <w:name w:val="номер страницы"/>
    <w:rsid w:val="00BC32DC"/>
    <w:rPr>
      <w:rFonts w:cs="Times New Roman"/>
    </w:rPr>
  </w:style>
  <w:style w:type="paragraph" w:styleId="affff2">
    <w:name w:val="annotation text"/>
    <w:aliases w:val="Текст примечания Знак, Знак Знак"/>
    <w:basedOn w:val="a1"/>
    <w:link w:val="2f8"/>
    <w:rsid w:val="00BC32DC"/>
    <w:rPr>
      <w:sz w:val="20"/>
      <w:szCs w:val="20"/>
    </w:rPr>
  </w:style>
  <w:style w:type="character" w:customStyle="1" w:styleId="2f8">
    <w:name w:val="Текст примечания Знак2"/>
    <w:aliases w:val="Текст примечания Знак Знак, Знак Знак Знак1"/>
    <w:link w:val="affff2"/>
    <w:semiHidden/>
    <w:locked/>
    <w:rsid w:val="00BC32DC"/>
    <w:rPr>
      <w:rFonts w:cs="Times New Roman"/>
      <w:sz w:val="20"/>
      <w:szCs w:val="20"/>
    </w:rPr>
  </w:style>
  <w:style w:type="paragraph" w:customStyle="1" w:styleId="xl26">
    <w:name w:val="xl26"/>
    <w:basedOn w:val="a1"/>
    <w:rsid w:val="00BC32DC"/>
    <w:pPr>
      <w:spacing w:before="100" w:beforeAutospacing="1" w:after="100" w:afterAutospacing="1"/>
      <w:jc w:val="center"/>
      <w:textAlignment w:val="top"/>
    </w:pPr>
    <w:rPr>
      <w:rFonts w:ascii="Times New Roman CYR" w:hAnsi="Times New Roman CYR" w:cs="Times New Roman CYR"/>
      <w:b/>
      <w:bCs/>
    </w:rPr>
  </w:style>
  <w:style w:type="paragraph" w:customStyle="1" w:styleId="xl27">
    <w:name w:val="xl27"/>
    <w:basedOn w:val="a1"/>
    <w:rsid w:val="00BC32DC"/>
    <w:pPr>
      <w:spacing w:before="100" w:beforeAutospacing="1" w:after="100" w:afterAutospacing="1"/>
      <w:textAlignment w:val="top"/>
    </w:pPr>
    <w:rPr>
      <w:rFonts w:ascii="Times New Roman CYR" w:hAnsi="Times New Roman CYR" w:cs="Times New Roman CYR"/>
    </w:rPr>
  </w:style>
  <w:style w:type="paragraph" w:customStyle="1" w:styleId="xl28">
    <w:name w:val="xl28"/>
    <w:basedOn w:val="a1"/>
    <w:rsid w:val="00BC32DC"/>
    <w:pPr>
      <w:spacing w:before="100" w:beforeAutospacing="1" w:after="100" w:afterAutospacing="1"/>
      <w:jc w:val="center"/>
      <w:textAlignment w:val="top"/>
    </w:pPr>
    <w:rPr>
      <w:rFonts w:ascii="Times New Roman CYR" w:hAnsi="Times New Roman CYR" w:cs="Times New Roman CYR"/>
    </w:rPr>
  </w:style>
  <w:style w:type="paragraph" w:customStyle="1" w:styleId="xl29">
    <w:name w:val="xl29"/>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0">
    <w:name w:val="xl30"/>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1">
    <w:name w:val="xl31"/>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3">
    <w:name w:val="xl33"/>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4">
    <w:name w:val="xl34"/>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5">
    <w:name w:val="xl35"/>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6">
    <w:name w:val="xl36"/>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7">
    <w:name w:val="xl37"/>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8">
    <w:name w:val="xl38"/>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9">
    <w:name w:val="xl39"/>
    <w:basedOn w:val="a1"/>
    <w:rsid w:val="00BC32DC"/>
    <w:pPr>
      <w:spacing w:before="100" w:beforeAutospacing="1" w:after="100" w:afterAutospacing="1"/>
      <w:textAlignment w:val="center"/>
    </w:pPr>
    <w:rPr>
      <w:rFonts w:ascii="Times New Roman CYR" w:hAnsi="Times New Roman CYR" w:cs="Times New Roman CYR"/>
    </w:rPr>
  </w:style>
  <w:style w:type="paragraph" w:customStyle="1" w:styleId="xl40">
    <w:name w:val="xl40"/>
    <w:basedOn w:val="a1"/>
    <w:rsid w:val="00BC32DC"/>
    <w:pPr>
      <w:spacing w:before="100" w:beforeAutospacing="1" w:after="100" w:afterAutospacing="1"/>
      <w:jc w:val="center"/>
      <w:textAlignment w:val="top"/>
    </w:pPr>
    <w:rPr>
      <w:rFonts w:ascii="Times New Roman CYR" w:hAnsi="Times New Roman CYR" w:cs="Times New Roman CYR"/>
    </w:rPr>
  </w:style>
  <w:style w:type="paragraph" w:customStyle="1" w:styleId="xl41">
    <w:name w:val="xl41"/>
    <w:basedOn w:val="a1"/>
    <w:rsid w:val="00BC32DC"/>
    <w:pPr>
      <w:spacing w:before="100" w:beforeAutospacing="1" w:after="100" w:afterAutospacing="1"/>
      <w:textAlignment w:val="top"/>
    </w:pPr>
    <w:rPr>
      <w:rFonts w:ascii="Times New Roman CYR" w:hAnsi="Times New Roman CYR" w:cs="Times New Roman CYR"/>
    </w:rPr>
  </w:style>
  <w:style w:type="paragraph" w:customStyle="1" w:styleId="xl42">
    <w:name w:val="xl42"/>
    <w:basedOn w:val="a1"/>
    <w:rsid w:val="00BC32DC"/>
    <w:pPr>
      <w:spacing w:before="100" w:beforeAutospacing="1" w:after="100" w:afterAutospacing="1"/>
      <w:textAlignment w:val="top"/>
    </w:pPr>
    <w:rPr>
      <w:rFonts w:ascii="Times New Roman CYR" w:hAnsi="Times New Roman CYR" w:cs="Times New Roman CYR"/>
    </w:rPr>
  </w:style>
  <w:style w:type="paragraph" w:customStyle="1" w:styleId="xl43">
    <w:name w:val="xl43"/>
    <w:basedOn w:val="a1"/>
    <w:rsid w:val="00BC32DC"/>
    <w:pPr>
      <w:spacing w:before="100" w:beforeAutospacing="1" w:after="100" w:afterAutospacing="1"/>
      <w:textAlignment w:val="top"/>
    </w:pPr>
    <w:rPr>
      <w:rFonts w:ascii="Times New Roman CYR" w:hAnsi="Times New Roman CYR" w:cs="Times New Roman CYR"/>
    </w:rPr>
  </w:style>
  <w:style w:type="paragraph" w:customStyle="1" w:styleId="xl44">
    <w:name w:val="xl44"/>
    <w:basedOn w:val="a1"/>
    <w:rsid w:val="00BC32DC"/>
    <w:pPr>
      <w:spacing w:before="100" w:beforeAutospacing="1" w:after="100" w:afterAutospacing="1"/>
      <w:jc w:val="right"/>
      <w:textAlignment w:val="top"/>
    </w:pPr>
    <w:rPr>
      <w:rFonts w:ascii="Times New Roman CYR" w:hAnsi="Times New Roman CYR" w:cs="Times New Roman CYR"/>
    </w:rPr>
  </w:style>
  <w:style w:type="paragraph" w:customStyle="1" w:styleId="xl45">
    <w:name w:val="xl45"/>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46">
    <w:name w:val="xl46"/>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7">
    <w:name w:val="xl47"/>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8">
    <w:name w:val="xl48"/>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font6">
    <w:name w:val="font6"/>
    <w:basedOn w:val="a1"/>
    <w:rsid w:val="00BC32DC"/>
    <w:pPr>
      <w:spacing w:before="100" w:beforeAutospacing="1" w:after="100" w:afterAutospacing="1"/>
    </w:pPr>
    <w:rPr>
      <w:rFonts w:eastAsia="Arial Unicode MS"/>
    </w:rPr>
  </w:style>
  <w:style w:type="paragraph" w:customStyle="1" w:styleId="font7">
    <w:name w:val="font7"/>
    <w:basedOn w:val="a1"/>
    <w:rsid w:val="00BC32DC"/>
    <w:pPr>
      <w:spacing w:before="100" w:beforeAutospacing="1" w:after="100" w:afterAutospacing="1"/>
    </w:pPr>
    <w:rPr>
      <w:rFonts w:eastAsia="Arial Unicode MS"/>
      <w:sz w:val="14"/>
      <w:szCs w:val="14"/>
    </w:rPr>
  </w:style>
  <w:style w:type="paragraph" w:customStyle="1" w:styleId="xl25">
    <w:name w:val="xl25"/>
    <w:basedOn w:val="a1"/>
    <w:rsid w:val="00BC32DC"/>
    <w:pPr>
      <w:spacing w:before="100" w:beforeAutospacing="1" w:after="100" w:afterAutospacing="1"/>
      <w:jc w:val="center"/>
    </w:pPr>
    <w:rPr>
      <w:rFonts w:eastAsia="Arial Unicode MS"/>
      <w:b/>
      <w:bCs/>
      <w:color w:val="000000"/>
      <w:sz w:val="16"/>
      <w:szCs w:val="16"/>
    </w:rPr>
  </w:style>
  <w:style w:type="paragraph" w:customStyle="1" w:styleId="xl49">
    <w:name w:val="xl49"/>
    <w:basedOn w:val="a1"/>
    <w:rsid w:val="00BC32DC"/>
    <w:pPr>
      <w:pBdr>
        <w:left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1"/>
    <w:rsid w:val="00BC32DC"/>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51">
    <w:name w:val="xl51"/>
    <w:basedOn w:val="a1"/>
    <w:rsid w:val="00BC32DC"/>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2">
    <w:name w:val="xl52"/>
    <w:basedOn w:val="a1"/>
    <w:rsid w:val="00BC32DC"/>
    <w:pPr>
      <w:pBdr>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3">
    <w:name w:val="xl53"/>
    <w:basedOn w:val="a1"/>
    <w:rsid w:val="00BC32DC"/>
    <w:pPr>
      <w:pBdr>
        <w:top w:val="single" w:sz="4" w:space="0" w:color="auto"/>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54">
    <w:name w:val="xl54"/>
    <w:basedOn w:val="a1"/>
    <w:rsid w:val="00BC32DC"/>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5">
    <w:name w:val="xl55"/>
    <w:basedOn w:val="a1"/>
    <w:rsid w:val="00BC32DC"/>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6">
    <w:name w:val="xl56"/>
    <w:basedOn w:val="a1"/>
    <w:rsid w:val="00BC32DC"/>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7">
    <w:name w:val="xl57"/>
    <w:basedOn w:val="a1"/>
    <w:rsid w:val="00BC32DC"/>
    <w:pPr>
      <w:pBdr>
        <w:left w:val="single" w:sz="4" w:space="31" w:color="auto"/>
        <w:right w:val="single" w:sz="4" w:space="0" w:color="auto"/>
      </w:pBdr>
      <w:spacing w:before="100" w:beforeAutospacing="1" w:after="100" w:afterAutospacing="1"/>
      <w:ind w:firstLineChars="400" w:firstLine="400"/>
      <w:textAlignment w:val="top"/>
    </w:pPr>
    <w:rPr>
      <w:rFonts w:eastAsia="Arial Unicode MS"/>
    </w:rPr>
  </w:style>
  <w:style w:type="paragraph" w:customStyle="1" w:styleId="xl58">
    <w:name w:val="xl58"/>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rPr>
  </w:style>
  <w:style w:type="paragraph" w:customStyle="1" w:styleId="xl59">
    <w:name w:val="xl59"/>
    <w:basedOn w:val="a1"/>
    <w:rsid w:val="00BC32DC"/>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0">
    <w:name w:val="xl60"/>
    <w:basedOn w:val="a1"/>
    <w:rsid w:val="00BC32DC"/>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i/>
      <w:iCs/>
    </w:rPr>
  </w:style>
  <w:style w:type="paragraph" w:customStyle="1" w:styleId="xl61">
    <w:name w:val="xl61"/>
    <w:basedOn w:val="a1"/>
    <w:rsid w:val="00BC32DC"/>
    <w:pPr>
      <w:pBdr>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2">
    <w:name w:val="xl62"/>
    <w:basedOn w:val="a1"/>
    <w:rsid w:val="00BC32DC"/>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63">
    <w:name w:val="xl63"/>
    <w:basedOn w:val="a1"/>
    <w:rsid w:val="00BC32DC"/>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xl64">
    <w:name w:val="xl64"/>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5">
    <w:name w:val="xl65"/>
    <w:basedOn w:val="a1"/>
    <w:rsid w:val="00BC32DC"/>
    <w:pPr>
      <w:pBdr>
        <w:top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6">
    <w:name w:val="xl66"/>
    <w:basedOn w:val="a1"/>
    <w:rsid w:val="00BC32DC"/>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7">
    <w:name w:val="xl67"/>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68">
    <w:name w:val="xl68"/>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9">
    <w:name w:val="xl69"/>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0">
    <w:name w:val="xl70"/>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1">
    <w:name w:val="xl71"/>
    <w:basedOn w:val="a1"/>
    <w:rsid w:val="00BC32DC"/>
    <w:pPr>
      <w:pBdr>
        <w:top w:val="single" w:sz="4" w:space="0" w:color="auto"/>
        <w:left w:val="single" w:sz="4" w:space="0" w:color="auto"/>
        <w:right w:val="single" w:sz="4" w:space="0" w:color="auto"/>
      </w:pBdr>
      <w:spacing w:before="100" w:beforeAutospacing="1" w:after="100" w:afterAutospacing="1"/>
      <w:jc w:val="center"/>
    </w:pPr>
    <w:rPr>
      <w:rFonts w:eastAsia="Arial Unicode MS"/>
      <w:i/>
      <w:iCs/>
    </w:rPr>
  </w:style>
  <w:style w:type="paragraph" w:customStyle="1" w:styleId="xl72">
    <w:name w:val="xl72"/>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3">
    <w:name w:val="xl73"/>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u w:val="single"/>
    </w:rPr>
  </w:style>
  <w:style w:type="paragraph" w:customStyle="1" w:styleId="xl74">
    <w:name w:val="xl74"/>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5">
    <w:name w:val="xl75"/>
    <w:basedOn w:val="a1"/>
    <w:rsid w:val="00BC32DC"/>
    <w:pPr>
      <w:pBdr>
        <w:top w:val="single" w:sz="4" w:space="0" w:color="auto"/>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76">
    <w:name w:val="xl76"/>
    <w:basedOn w:val="a1"/>
    <w:rsid w:val="00BC32DC"/>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7">
    <w:name w:val="xl77"/>
    <w:basedOn w:val="a1"/>
    <w:rsid w:val="00BC32DC"/>
    <w:pPr>
      <w:pBdr>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78">
    <w:name w:val="xl78"/>
    <w:basedOn w:val="a1"/>
    <w:rsid w:val="00BC32DC"/>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9">
    <w:name w:val="xl79"/>
    <w:basedOn w:val="a1"/>
    <w:rsid w:val="00BC32DC"/>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0">
    <w:name w:val="xl80"/>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1">
    <w:name w:val="xl81"/>
    <w:basedOn w:val="a1"/>
    <w:rsid w:val="00BC32DC"/>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eastAsia="Arial Unicode MS"/>
    </w:rPr>
  </w:style>
  <w:style w:type="paragraph" w:customStyle="1" w:styleId="xl82">
    <w:name w:val="xl82"/>
    <w:basedOn w:val="a1"/>
    <w:rsid w:val="00BC32DC"/>
    <w:pPr>
      <w:pBdr>
        <w:top w:val="single" w:sz="8" w:space="0" w:color="auto"/>
        <w:bottom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83">
    <w:name w:val="xl83"/>
    <w:basedOn w:val="a1"/>
    <w:rsid w:val="00BC32DC"/>
    <w:pPr>
      <w:pBdr>
        <w:top w:val="single" w:sz="4" w:space="0" w:color="auto"/>
        <w:bottom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84">
    <w:name w:val="xl84"/>
    <w:basedOn w:val="a1"/>
    <w:rsid w:val="00BC32DC"/>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85">
    <w:name w:val="xl85"/>
    <w:basedOn w:val="a1"/>
    <w:rsid w:val="00BC32DC"/>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86">
    <w:name w:val="xl86"/>
    <w:basedOn w:val="a1"/>
    <w:rsid w:val="00BC32DC"/>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7">
    <w:name w:val="xl87"/>
    <w:basedOn w:val="a1"/>
    <w:rsid w:val="00BC32DC"/>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a1"/>
    <w:rsid w:val="00BC32DC"/>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89">
    <w:name w:val="xl89"/>
    <w:basedOn w:val="a1"/>
    <w:rsid w:val="00BC32DC"/>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90">
    <w:name w:val="xl90"/>
    <w:basedOn w:val="a1"/>
    <w:rsid w:val="00BC32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91">
    <w:name w:val="xl91"/>
    <w:basedOn w:val="a1"/>
    <w:rsid w:val="00BC32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2">
    <w:name w:val="xl92"/>
    <w:basedOn w:val="a1"/>
    <w:rsid w:val="00BC32DC"/>
    <w:pPr>
      <w:pBdr>
        <w:top w:val="single" w:sz="8" w:space="0" w:color="auto"/>
        <w:left w:val="single" w:sz="8" w:space="0" w:color="auto"/>
        <w:bottom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93">
    <w:name w:val="xl93"/>
    <w:basedOn w:val="a1"/>
    <w:rsid w:val="00BC32DC"/>
    <w:pPr>
      <w:pBdr>
        <w:top w:val="single" w:sz="4" w:space="0" w:color="auto"/>
        <w:left w:val="single" w:sz="8" w:space="0" w:color="auto"/>
        <w:bottom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4">
    <w:name w:val="xl94"/>
    <w:basedOn w:val="a1"/>
    <w:rsid w:val="00BC32D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5">
    <w:name w:val="xl95"/>
    <w:basedOn w:val="a1"/>
    <w:rsid w:val="00BC32D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6">
    <w:name w:val="xl96"/>
    <w:basedOn w:val="a1"/>
    <w:rsid w:val="00BC32DC"/>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7">
    <w:name w:val="xl97"/>
    <w:basedOn w:val="a1"/>
    <w:rsid w:val="00BC32DC"/>
    <w:pPr>
      <w:pBdr>
        <w:top w:val="single" w:sz="4" w:space="0" w:color="auto"/>
        <w:left w:val="single" w:sz="4" w:space="9" w:color="auto"/>
        <w:bottom w:val="single" w:sz="4" w:space="0" w:color="auto"/>
      </w:pBdr>
      <w:spacing w:before="100" w:beforeAutospacing="1" w:after="100" w:afterAutospacing="1"/>
      <w:ind w:firstLineChars="100" w:firstLine="100"/>
      <w:textAlignment w:val="top"/>
    </w:pPr>
    <w:rPr>
      <w:rFonts w:eastAsia="Arial Unicode MS"/>
    </w:rPr>
  </w:style>
  <w:style w:type="paragraph" w:customStyle="1" w:styleId="xl98">
    <w:name w:val="xl98"/>
    <w:basedOn w:val="a1"/>
    <w:rsid w:val="00BC32DC"/>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99">
    <w:name w:val="xl99"/>
    <w:basedOn w:val="a1"/>
    <w:rsid w:val="00BC32DC"/>
    <w:pPr>
      <w:pBdr>
        <w:top w:val="single" w:sz="4" w:space="0" w:color="auto"/>
        <w:left w:val="single" w:sz="4" w:space="0" w:color="auto"/>
      </w:pBdr>
      <w:spacing w:before="100" w:beforeAutospacing="1" w:after="100" w:afterAutospacing="1"/>
      <w:jc w:val="center"/>
      <w:textAlignment w:val="top"/>
    </w:pPr>
    <w:rPr>
      <w:rFonts w:eastAsia="Arial Unicode MS"/>
    </w:rPr>
  </w:style>
  <w:style w:type="paragraph" w:customStyle="1" w:styleId="xl100">
    <w:name w:val="xl100"/>
    <w:basedOn w:val="a1"/>
    <w:rsid w:val="00BC32DC"/>
    <w:pPr>
      <w:pBdr>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313">
    <w:name w:val="аголовок 31"/>
    <w:basedOn w:val="a1"/>
    <w:next w:val="a1"/>
    <w:rsid w:val="00BC32DC"/>
    <w:pPr>
      <w:keepNext/>
    </w:pPr>
  </w:style>
  <w:style w:type="paragraph" w:customStyle="1" w:styleId="xl22">
    <w:name w:val="xl22"/>
    <w:basedOn w:val="a1"/>
    <w:rsid w:val="00BC32DC"/>
    <w:pPr>
      <w:spacing w:before="100" w:beforeAutospacing="1" w:after="100" w:afterAutospacing="1"/>
      <w:textAlignment w:val="top"/>
    </w:pPr>
  </w:style>
  <w:style w:type="paragraph" w:customStyle="1" w:styleId="xl23">
    <w:name w:val="xl23"/>
    <w:basedOn w:val="a1"/>
    <w:rsid w:val="00BC32DC"/>
    <w:pPr>
      <w:spacing w:before="100" w:beforeAutospacing="1" w:after="100" w:afterAutospacing="1"/>
    </w:pPr>
    <w:rPr>
      <w:b/>
      <w:bCs/>
    </w:rPr>
  </w:style>
  <w:style w:type="paragraph" w:customStyle="1" w:styleId="Aaoieeeieiioeooe">
    <w:name w:val="Aa?oiee eieiioeooe"/>
    <w:basedOn w:val="a1"/>
    <w:rsid w:val="00BC32DC"/>
    <w:pPr>
      <w:tabs>
        <w:tab w:val="center" w:pos="4536"/>
        <w:tab w:val="right" w:pos="9072"/>
      </w:tabs>
    </w:pPr>
    <w:rPr>
      <w:sz w:val="20"/>
      <w:szCs w:val="20"/>
      <w:lang w:val="en-US"/>
    </w:rPr>
  </w:style>
  <w:style w:type="paragraph" w:customStyle="1" w:styleId="ConsPlusTitle">
    <w:name w:val="ConsPlusTitle"/>
    <w:rsid w:val="00BC32DC"/>
    <w:pPr>
      <w:autoSpaceDE w:val="0"/>
      <w:autoSpaceDN w:val="0"/>
      <w:adjustRightInd w:val="0"/>
    </w:pPr>
    <w:rPr>
      <w:rFonts w:ascii="Arial" w:hAnsi="Arial" w:cs="Arial"/>
      <w:b/>
      <w:bCs/>
    </w:rPr>
  </w:style>
  <w:style w:type="paragraph" w:customStyle="1" w:styleId="1fa">
    <w:name w:val="1"/>
    <w:basedOn w:val="a1"/>
    <w:next w:val="af0"/>
    <w:rsid w:val="00BC32DC"/>
    <w:pPr>
      <w:spacing w:before="100" w:beforeAutospacing="1" w:after="100" w:afterAutospacing="1"/>
    </w:pPr>
  </w:style>
  <w:style w:type="paragraph" w:customStyle="1" w:styleId="ConsCell">
    <w:name w:val="ConsCell"/>
    <w:rsid w:val="00BC32DC"/>
    <w:pPr>
      <w:widowControl w:val="0"/>
      <w:autoSpaceDE w:val="0"/>
      <w:autoSpaceDN w:val="0"/>
      <w:adjustRightInd w:val="0"/>
    </w:pPr>
    <w:rPr>
      <w:rFonts w:ascii="Arial" w:hAnsi="Arial" w:cs="Arial"/>
      <w:sz w:val="18"/>
      <w:szCs w:val="18"/>
    </w:rPr>
  </w:style>
  <w:style w:type="character" w:customStyle="1" w:styleId="314">
    <w:name w:val="Знак Знак31"/>
    <w:semiHidden/>
    <w:locked/>
    <w:rsid w:val="00BC32DC"/>
    <w:rPr>
      <w:rFonts w:ascii="Courier New" w:hAnsi="Courier New" w:cs="Courier New"/>
      <w:lang w:val="ru-RU" w:eastAsia="ru-RU"/>
    </w:rPr>
  </w:style>
  <w:style w:type="character" w:customStyle="1" w:styleId="121">
    <w:name w:val="Знак Знак121"/>
    <w:rsid w:val="00BC32DC"/>
    <w:rPr>
      <w:rFonts w:ascii="Arial" w:hAnsi="Arial" w:cs="Arial"/>
      <w:b/>
      <w:bCs/>
      <w:kern w:val="28"/>
      <w:sz w:val="32"/>
      <w:szCs w:val="32"/>
      <w:lang w:val="ru-RU" w:eastAsia="ru-RU"/>
    </w:rPr>
  </w:style>
  <w:style w:type="character" w:customStyle="1" w:styleId="122">
    <w:name w:val="Знак Знак122"/>
    <w:rsid w:val="00BC32DC"/>
    <w:rPr>
      <w:rFonts w:ascii="Arial" w:hAnsi="Arial" w:cs="Arial"/>
      <w:b/>
      <w:bCs/>
      <w:kern w:val="28"/>
      <w:sz w:val="32"/>
      <w:szCs w:val="32"/>
      <w:lang w:val="ru-RU" w:eastAsia="ru-RU"/>
    </w:rPr>
  </w:style>
  <w:style w:type="character" w:customStyle="1" w:styleId="123">
    <w:name w:val="Знак Знак123"/>
    <w:rsid w:val="00BC32DC"/>
    <w:rPr>
      <w:rFonts w:ascii="Arial" w:hAnsi="Arial" w:cs="Arial"/>
      <w:b/>
      <w:bCs/>
      <w:kern w:val="28"/>
      <w:sz w:val="32"/>
      <w:szCs w:val="32"/>
      <w:lang w:val="ru-RU" w:eastAsia="ru-RU"/>
    </w:rPr>
  </w:style>
  <w:style w:type="character" w:customStyle="1" w:styleId="4b">
    <w:name w:val="Знак Знак4"/>
    <w:semiHidden/>
    <w:rsid w:val="00BC32DC"/>
    <w:rPr>
      <w:rFonts w:cs="Times New Roman"/>
      <w:noProof/>
      <w:sz w:val="24"/>
    </w:rPr>
  </w:style>
  <w:style w:type="character" w:customStyle="1" w:styleId="230">
    <w:name w:val="Знак Знак23"/>
    <w:semiHidden/>
    <w:rsid w:val="00BC32DC"/>
    <w:rPr>
      <w:rFonts w:ascii="Arial" w:hAnsi="Arial" w:cs="Times New Roman"/>
      <w:sz w:val="24"/>
      <w:lang w:val="ru-RU" w:eastAsia="ru-RU" w:bidi="ar-SA"/>
    </w:rPr>
  </w:style>
  <w:style w:type="character" w:customStyle="1" w:styleId="83">
    <w:name w:val="Знак Знак8"/>
    <w:aliases w:val="Знак Знак1 Знак Знак,Основной текст с отступом 2 Знак Знак1,Знак Знак1 Знак1,Основной текст с отступом 2 Знак Знак Знак"/>
    <w:rsid w:val="00BC32DC"/>
    <w:rPr>
      <w:rFonts w:cs="Times New Roman"/>
      <w:sz w:val="24"/>
      <w:szCs w:val="24"/>
      <w:lang w:val="ru-RU" w:eastAsia="ru-RU" w:bidi="ar-SA"/>
    </w:rPr>
  </w:style>
  <w:style w:type="character" w:customStyle="1" w:styleId="affff3">
    <w:name w:val="Знак Знак Знак"/>
    <w:rsid w:val="00BC32DC"/>
    <w:rPr>
      <w:rFonts w:cs="Times New Roman"/>
      <w:sz w:val="24"/>
      <w:szCs w:val="24"/>
      <w:lang w:val="ru-RU" w:eastAsia="ru-RU" w:bidi="ar-SA"/>
    </w:rPr>
  </w:style>
  <w:style w:type="character" w:customStyle="1" w:styleId="2f9">
    <w:name w:val="Знак Знак2"/>
    <w:semiHidden/>
    <w:rsid w:val="00BC32DC"/>
    <w:rPr>
      <w:rFonts w:ascii="Courier New" w:hAnsi="Courier New" w:cs="Courier New"/>
    </w:rPr>
  </w:style>
  <w:style w:type="character" w:customStyle="1" w:styleId="910">
    <w:name w:val="Знак Знак91"/>
    <w:semiHidden/>
    <w:rsid w:val="00BC32DC"/>
    <w:rPr>
      <w:rFonts w:cs="Times New Roman"/>
      <w:sz w:val="24"/>
    </w:rPr>
  </w:style>
  <w:style w:type="character" w:customStyle="1" w:styleId="220">
    <w:name w:val="Знак Знак22"/>
    <w:rsid w:val="00BC32DC"/>
    <w:rPr>
      <w:rFonts w:ascii="Courier New" w:hAnsi="Courier New" w:cs="Times New Roman"/>
      <w:b/>
      <w:sz w:val="22"/>
    </w:rPr>
  </w:style>
  <w:style w:type="character" w:customStyle="1" w:styleId="213">
    <w:name w:val="Знак Знак21"/>
    <w:rsid w:val="00BC32DC"/>
    <w:rPr>
      <w:rFonts w:ascii="Courier New" w:hAnsi="Courier New" w:cs="Times New Roman"/>
      <w:b/>
      <w:lang w:val="ru-RU" w:eastAsia="ru-RU" w:bidi="ar-SA"/>
    </w:rPr>
  </w:style>
  <w:style w:type="character" w:customStyle="1" w:styleId="200">
    <w:name w:val="Знак Знак20"/>
    <w:rsid w:val="00BC32DC"/>
    <w:rPr>
      <w:rFonts w:ascii="Arial" w:hAnsi="Arial" w:cs="Times New Roman"/>
      <w:sz w:val="24"/>
      <w:lang w:val="ru-RU" w:eastAsia="ru-RU" w:bidi="ar-SA"/>
    </w:rPr>
  </w:style>
  <w:style w:type="character" w:customStyle="1" w:styleId="190">
    <w:name w:val="Знак Знак19"/>
    <w:rsid w:val="00BC32DC"/>
    <w:rPr>
      <w:rFonts w:cs="Times New Roman"/>
      <w:sz w:val="22"/>
      <w:lang w:val="ru-RU" w:eastAsia="ru-RU" w:bidi="ar-SA"/>
    </w:rPr>
  </w:style>
  <w:style w:type="character" w:customStyle="1" w:styleId="180">
    <w:name w:val="Знак Знак18"/>
    <w:rsid w:val="00BC32DC"/>
    <w:rPr>
      <w:rFonts w:cs="Times New Roman"/>
      <w:i/>
      <w:sz w:val="22"/>
      <w:lang w:val="ru-RU" w:eastAsia="ru-RU" w:bidi="ar-SA"/>
    </w:rPr>
  </w:style>
  <w:style w:type="character" w:customStyle="1" w:styleId="170">
    <w:name w:val="Знак Знак17"/>
    <w:rsid w:val="00BC32DC"/>
    <w:rPr>
      <w:rFonts w:ascii="Arial" w:hAnsi="Arial" w:cs="Times New Roman"/>
      <w:lang w:val="ru-RU" w:eastAsia="ru-RU" w:bidi="ar-SA"/>
    </w:rPr>
  </w:style>
  <w:style w:type="character" w:customStyle="1" w:styleId="160">
    <w:name w:val="Знак Знак16"/>
    <w:rsid w:val="00BC32DC"/>
    <w:rPr>
      <w:rFonts w:ascii="Arial" w:hAnsi="Arial" w:cs="Times New Roman"/>
      <w:i/>
      <w:lang w:val="ru-RU" w:eastAsia="ru-RU" w:bidi="ar-SA"/>
    </w:rPr>
  </w:style>
  <w:style w:type="character" w:customStyle="1" w:styleId="150">
    <w:name w:val="Знак Знак15"/>
    <w:rsid w:val="00BC32DC"/>
    <w:rPr>
      <w:rFonts w:ascii="Arial" w:hAnsi="Arial" w:cs="Times New Roman"/>
      <w:b/>
      <w:i/>
      <w:sz w:val="18"/>
      <w:lang w:val="ru-RU" w:eastAsia="ru-RU" w:bidi="ar-SA"/>
    </w:rPr>
  </w:style>
  <w:style w:type="character" w:customStyle="1" w:styleId="59">
    <w:name w:val="Знак Знак5"/>
    <w:semiHidden/>
    <w:rsid w:val="00BC32DC"/>
    <w:rPr>
      <w:rFonts w:cs="Times New Roman"/>
    </w:rPr>
  </w:style>
  <w:style w:type="character" w:customStyle="1" w:styleId="64">
    <w:name w:val="Знак Знак6"/>
    <w:semiHidden/>
    <w:rsid w:val="00BC32DC"/>
    <w:rPr>
      <w:rFonts w:ascii="Arial" w:hAnsi="Arial" w:cs="Times New Roman"/>
      <w:noProof/>
      <w:sz w:val="24"/>
    </w:rPr>
  </w:style>
  <w:style w:type="character" w:customStyle="1" w:styleId="124">
    <w:name w:val="Знак Знак12"/>
    <w:rsid w:val="00BC32DC"/>
    <w:rPr>
      <w:rFonts w:ascii="Arial" w:hAnsi="Arial" w:cs="Times New Roman"/>
      <w:b/>
      <w:kern w:val="28"/>
      <w:sz w:val="32"/>
    </w:rPr>
  </w:style>
  <w:style w:type="character" w:customStyle="1" w:styleId="140">
    <w:name w:val="Знак Знак14"/>
    <w:semiHidden/>
    <w:rsid w:val="00BC32DC"/>
    <w:rPr>
      <w:rFonts w:cs="Times New Roman"/>
      <w:sz w:val="24"/>
    </w:rPr>
  </w:style>
  <w:style w:type="character" w:customStyle="1" w:styleId="111">
    <w:name w:val="Знак Знак11"/>
    <w:rsid w:val="00BC32DC"/>
    <w:rPr>
      <w:rFonts w:ascii="Arial" w:hAnsi="Arial" w:cs="Times New Roman"/>
      <w:sz w:val="24"/>
    </w:rPr>
  </w:style>
  <w:style w:type="character" w:customStyle="1" w:styleId="100">
    <w:name w:val="Знак Знак10"/>
    <w:semiHidden/>
    <w:rsid w:val="00BC32DC"/>
    <w:rPr>
      <w:rFonts w:cs="Times New Roman"/>
      <w:sz w:val="24"/>
    </w:rPr>
  </w:style>
  <w:style w:type="character" w:customStyle="1" w:styleId="130">
    <w:name w:val="Знак Знак13"/>
    <w:semiHidden/>
    <w:rsid w:val="00BC32DC"/>
    <w:rPr>
      <w:rFonts w:cs="Times New Roman"/>
      <w:sz w:val="24"/>
      <w:lang w:val="ru-RU" w:eastAsia="ru-RU" w:bidi="ar-SA"/>
    </w:rPr>
  </w:style>
  <w:style w:type="character" w:customStyle="1" w:styleId="3f8">
    <w:name w:val="Знак Знак3"/>
    <w:semiHidden/>
    <w:rsid w:val="00BC32DC"/>
    <w:rPr>
      <w:rFonts w:cs="Times New Roman"/>
      <w:b/>
      <w:i/>
      <w:sz w:val="24"/>
      <w:szCs w:val="24"/>
    </w:rPr>
  </w:style>
  <w:style w:type="character" w:customStyle="1" w:styleId="74">
    <w:name w:val="Знак Знак7"/>
    <w:semiHidden/>
    <w:rsid w:val="00BC32DC"/>
    <w:rPr>
      <w:rFonts w:cs="Times New Roman"/>
      <w:sz w:val="16"/>
    </w:rPr>
  </w:style>
  <w:style w:type="character" w:customStyle="1" w:styleId="322">
    <w:name w:val="Знак Знак32"/>
    <w:semiHidden/>
    <w:locked/>
    <w:rsid w:val="00BC32DC"/>
    <w:rPr>
      <w:rFonts w:ascii="Courier New" w:hAnsi="Courier New" w:cs="Courier New"/>
      <w:lang w:val="ru-RU" w:eastAsia="ru-RU" w:bidi="ar-SA"/>
    </w:rPr>
  </w:style>
  <w:style w:type="paragraph" w:customStyle="1" w:styleId="1fb">
    <w:name w:val="мой1"/>
    <w:basedOn w:val="a1"/>
    <w:rsid w:val="00BC32DC"/>
    <w:pPr>
      <w:spacing w:line="360" w:lineRule="auto"/>
      <w:ind w:firstLine="567"/>
    </w:pPr>
    <w:rPr>
      <w:rFonts w:ascii="Arial" w:hAnsi="Arial"/>
      <w:sz w:val="20"/>
      <w:szCs w:val="20"/>
    </w:rPr>
  </w:style>
  <w:style w:type="paragraph" w:customStyle="1" w:styleId="Affff4">
    <w:name w:val="мойA"/>
    <w:basedOn w:val="1fb"/>
    <w:rsid w:val="00BC32DC"/>
  </w:style>
  <w:style w:type="numbering" w:styleId="111111">
    <w:name w:val="Outline List 2"/>
    <w:basedOn w:val="a4"/>
    <w:rsid w:val="00BC32DC"/>
  </w:style>
  <w:style w:type="numbering" w:customStyle="1" w:styleId="1fc">
    <w:name w:val="Текущий список1"/>
    <w:rsid w:val="00BC32DC"/>
  </w:style>
  <w:style w:type="numbering" w:styleId="affff5">
    <w:name w:val="Outline List 3"/>
    <w:basedOn w:val="a4"/>
    <w:rsid w:val="00BC32DC"/>
  </w:style>
  <w:style w:type="numbering" w:customStyle="1" w:styleId="2fa">
    <w:name w:val="Текущий список2"/>
    <w:rsid w:val="00BC32DC"/>
  </w:style>
  <w:style w:type="numbering" w:styleId="1ai">
    <w:name w:val="Outline List 1"/>
    <w:basedOn w:val="a4"/>
    <w:rsid w:val="00BC32DC"/>
  </w:style>
  <w:style w:type="paragraph" w:customStyle="1" w:styleId="affff6">
    <w:name w:val="Знак Знак Знак Знак"/>
    <w:basedOn w:val="a1"/>
    <w:rsid w:val="00BC32DC"/>
    <w:pPr>
      <w:spacing w:before="100" w:beforeAutospacing="1" w:after="100" w:afterAutospacing="1"/>
    </w:pPr>
    <w:rPr>
      <w:rFonts w:ascii="Tahoma" w:hAnsi="Tahoma"/>
      <w:sz w:val="20"/>
      <w:szCs w:val="20"/>
      <w:lang w:val="en-US" w:eastAsia="en-US"/>
    </w:rPr>
  </w:style>
  <w:style w:type="paragraph" w:customStyle="1" w:styleId="2fb">
    <w:name w:val="Знак Знак2"/>
    <w:basedOn w:val="a1"/>
    <w:rsid w:val="00BC32DC"/>
    <w:pPr>
      <w:spacing w:after="160" w:line="240" w:lineRule="exact"/>
    </w:pPr>
    <w:rPr>
      <w:rFonts w:ascii="Verdana" w:hAnsi="Verdana"/>
      <w:color w:val="000000"/>
      <w:lang w:val="en-US" w:eastAsia="en-US"/>
    </w:rPr>
  </w:style>
  <w:style w:type="paragraph" w:customStyle="1" w:styleId="CharChar">
    <w:name w:val="Знак Знак Char Char"/>
    <w:basedOn w:val="a1"/>
    <w:semiHidden/>
    <w:rsid w:val="00BC32DC"/>
    <w:pPr>
      <w:spacing w:after="160" w:line="240" w:lineRule="exact"/>
    </w:pPr>
    <w:rPr>
      <w:rFonts w:ascii="Verdana" w:hAnsi="Verdana"/>
      <w:sz w:val="20"/>
      <w:szCs w:val="20"/>
      <w:lang w:val="en-GB" w:eastAsia="en-US"/>
    </w:rPr>
  </w:style>
  <w:style w:type="paragraph" w:customStyle="1" w:styleId="CharChar0">
    <w:name w:val="Знак Знак Char Char Знак Знак Знак Знак Знак Знак"/>
    <w:basedOn w:val="a1"/>
    <w:autoRedefine/>
    <w:rsid w:val="00BC32DC"/>
    <w:pPr>
      <w:tabs>
        <w:tab w:val="left" w:pos="2160"/>
      </w:tabs>
      <w:spacing w:before="120" w:line="240" w:lineRule="exact"/>
    </w:pPr>
    <w:rPr>
      <w:noProof/>
      <w:lang w:val="en-US"/>
    </w:rPr>
  </w:style>
  <w:style w:type="paragraph" w:customStyle="1" w:styleId="Head92">
    <w:name w:val="Head 9.2"/>
    <w:basedOn w:val="a1"/>
    <w:next w:val="a1"/>
    <w:rsid w:val="00BC32DC"/>
    <w:pPr>
      <w:keepNext/>
      <w:widowControl w:val="0"/>
      <w:suppressAutoHyphens/>
      <w:spacing w:before="240" w:after="60"/>
      <w:jc w:val="center"/>
    </w:pPr>
    <w:rPr>
      <w:rFonts w:ascii="Thorndale" w:eastAsia="Andale Sans UI" w:hAnsi="Thorndale"/>
      <w:b/>
      <w:kern w:val="1"/>
    </w:rPr>
  </w:style>
  <w:style w:type="paragraph" w:customStyle="1" w:styleId="1fd">
    <w:name w:val="Обычный1"/>
    <w:rsid w:val="00BC32DC"/>
    <w:pPr>
      <w:widowControl w:val="0"/>
    </w:pPr>
    <w:rPr>
      <w:rFonts w:ascii="Courier" w:hAnsi="Courier"/>
      <w:snapToGrid w:val="0"/>
    </w:rPr>
  </w:style>
  <w:style w:type="character" w:customStyle="1" w:styleId="250">
    <w:name w:val="Знак Знак25"/>
    <w:semiHidden/>
    <w:locked/>
    <w:rsid w:val="00BC32DC"/>
    <w:rPr>
      <w:sz w:val="24"/>
      <w:szCs w:val="24"/>
      <w:lang w:val="ru-RU" w:eastAsia="ru-RU" w:bidi="ar-SA"/>
    </w:rPr>
  </w:style>
  <w:style w:type="paragraph" w:customStyle="1" w:styleId="affff7">
    <w:name w:val="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character" w:customStyle="1" w:styleId="postbody">
    <w:name w:val="postbody"/>
    <w:basedOn w:val="a2"/>
    <w:rsid w:val="00BC32DC"/>
  </w:style>
  <w:style w:type="paragraph" w:customStyle="1" w:styleId="PRS-Text">
    <w:name w:val="PRS-Text"/>
    <w:basedOn w:val="a1"/>
    <w:rsid w:val="00BC32DC"/>
    <w:pPr>
      <w:overflowPunct w:val="0"/>
      <w:autoSpaceDE w:val="0"/>
      <w:autoSpaceDN w:val="0"/>
      <w:adjustRightInd w:val="0"/>
      <w:ind w:left="709" w:right="2268"/>
    </w:pPr>
    <w:rPr>
      <w:rFonts w:ascii="Arial" w:hAnsi="Arial"/>
      <w:kern w:val="28"/>
      <w:sz w:val="20"/>
      <w:szCs w:val="20"/>
      <w:lang w:val="de-DE"/>
    </w:rPr>
  </w:style>
  <w:style w:type="paragraph" w:customStyle="1" w:styleId="PRS-Nummer">
    <w:name w:val="PRS-Nummer"/>
    <w:basedOn w:val="a1"/>
    <w:rsid w:val="00BC32DC"/>
    <w:pPr>
      <w:overflowPunct w:val="0"/>
      <w:autoSpaceDE w:val="0"/>
      <w:autoSpaceDN w:val="0"/>
      <w:adjustRightInd w:val="0"/>
      <w:ind w:left="709" w:hanging="709"/>
    </w:pPr>
    <w:rPr>
      <w:rFonts w:ascii="Arial" w:hAnsi="Arial"/>
      <w:kern w:val="28"/>
      <w:sz w:val="20"/>
      <w:szCs w:val="20"/>
      <w:lang w:val="de-DE"/>
    </w:rPr>
  </w:style>
  <w:style w:type="paragraph" w:customStyle="1" w:styleId="PRS-UberSchrift2">
    <w:name w:val="PRS-UberSchrift2"/>
    <w:basedOn w:val="a1"/>
    <w:next w:val="a1"/>
    <w:rsid w:val="00BC32DC"/>
    <w:pPr>
      <w:tabs>
        <w:tab w:val="left" w:pos="284"/>
      </w:tabs>
      <w:overflowPunct w:val="0"/>
      <w:autoSpaceDE w:val="0"/>
      <w:autoSpaceDN w:val="0"/>
      <w:adjustRightInd w:val="0"/>
      <w:spacing w:after="120"/>
      <w:ind w:left="284" w:hanging="284"/>
      <w:textAlignment w:val="baseline"/>
    </w:pPr>
    <w:rPr>
      <w:rFonts w:ascii="Arial" w:hAnsi="Arial"/>
      <w:b/>
      <w:kern w:val="28"/>
      <w:sz w:val="20"/>
      <w:szCs w:val="20"/>
      <w:lang w:val="de-DE"/>
    </w:rPr>
  </w:style>
  <w:style w:type="paragraph" w:customStyle="1" w:styleId="PRS-ZwischenUberschrift">
    <w:name w:val="PRS-ZwischenUberschrift"/>
    <w:basedOn w:val="a1"/>
    <w:next w:val="a1"/>
    <w:rsid w:val="00BC32DC"/>
    <w:pPr>
      <w:overflowPunct w:val="0"/>
      <w:autoSpaceDE w:val="0"/>
      <w:autoSpaceDN w:val="0"/>
      <w:adjustRightInd w:val="0"/>
      <w:spacing w:after="120"/>
      <w:ind w:left="284"/>
      <w:textAlignment w:val="baseline"/>
    </w:pPr>
    <w:rPr>
      <w:rFonts w:ascii="Arial" w:hAnsi="Arial"/>
      <w:kern w:val="28"/>
      <w:sz w:val="20"/>
      <w:szCs w:val="20"/>
      <w:lang w:val="de-DE"/>
    </w:rPr>
  </w:style>
  <w:style w:type="paragraph" w:customStyle="1" w:styleId="PRS-berSchrift3">
    <w:name w:val="PRS-ЬberSchrift3"/>
    <w:basedOn w:val="a1"/>
    <w:next w:val="a1"/>
    <w:rsid w:val="00BC32DC"/>
    <w:pPr>
      <w:tabs>
        <w:tab w:val="left" w:pos="284"/>
      </w:tabs>
      <w:overflowPunct w:val="0"/>
      <w:autoSpaceDE w:val="0"/>
      <w:autoSpaceDN w:val="0"/>
      <w:adjustRightInd w:val="0"/>
      <w:spacing w:after="120"/>
      <w:ind w:left="284" w:hanging="284"/>
      <w:textAlignment w:val="baseline"/>
    </w:pPr>
    <w:rPr>
      <w:rFonts w:ascii="Arial" w:hAnsi="Arial"/>
      <w:kern w:val="28"/>
      <w:sz w:val="20"/>
      <w:szCs w:val="20"/>
      <w:lang w:val="de-DE"/>
    </w:rPr>
  </w:style>
  <w:style w:type="character" w:customStyle="1" w:styleId="spelle">
    <w:name w:val="spelle"/>
    <w:basedOn w:val="a2"/>
    <w:rsid w:val="00BC32DC"/>
  </w:style>
  <w:style w:type="paragraph" w:customStyle="1" w:styleId="Normal1">
    <w:name w:val="Normal1"/>
    <w:rsid w:val="00BC32DC"/>
    <w:pPr>
      <w:widowControl w:val="0"/>
    </w:pPr>
    <w:rPr>
      <w:snapToGrid w:val="0"/>
      <w:sz w:val="24"/>
    </w:rPr>
  </w:style>
  <w:style w:type="character" w:customStyle="1" w:styleId="Char">
    <w:name w:val="Char"/>
    <w:rsid w:val="00BC32DC"/>
    <w:rPr>
      <w:noProof w:val="0"/>
      <w:sz w:val="24"/>
      <w:szCs w:val="24"/>
      <w:lang w:val="ru-RU" w:eastAsia="ru-RU" w:bidi="ar-SA"/>
    </w:rPr>
  </w:style>
  <w:style w:type="paragraph" w:customStyle="1" w:styleId="affff8">
    <w:name w:val="Текст в заданном формате"/>
    <w:basedOn w:val="a1"/>
    <w:rsid w:val="00BC32DC"/>
    <w:pPr>
      <w:widowControl w:val="0"/>
      <w:suppressAutoHyphens/>
    </w:pPr>
    <w:rPr>
      <w:rFonts w:ascii="Cumberland" w:eastAsia="Cumberland" w:hAnsi="Cumberland" w:cs="Cumberland"/>
      <w:kern w:val="1"/>
      <w:sz w:val="20"/>
      <w:szCs w:val="20"/>
    </w:rPr>
  </w:style>
  <w:style w:type="paragraph" w:customStyle="1" w:styleId="02statia2">
    <w:name w:val="02statia2"/>
    <w:basedOn w:val="a1"/>
    <w:rsid w:val="00BC32DC"/>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rsid w:val="00BC32DC"/>
    <w:pPr>
      <w:keepNext/>
      <w:spacing w:before="280" w:line="320" w:lineRule="atLeast"/>
      <w:ind w:left="1134" w:right="851" w:hanging="578"/>
      <w:outlineLvl w:val="2"/>
    </w:pPr>
    <w:rPr>
      <w:rFonts w:ascii="GaramondNarrowC" w:hAnsi="GaramondNarrowC"/>
      <w:b/>
    </w:rPr>
  </w:style>
  <w:style w:type="paragraph" w:customStyle="1" w:styleId="02statia3">
    <w:name w:val="02statia3"/>
    <w:basedOn w:val="a1"/>
    <w:rsid w:val="00BC32DC"/>
    <w:pPr>
      <w:spacing w:before="120" w:line="320" w:lineRule="atLeast"/>
      <w:ind w:left="2900" w:hanging="880"/>
    </w:pPr>
    <w:rPr>
      <w:rFonts w:ascii="GaramondNarrowC" w:hAnsi="GaramondNarrowC"/>
      <w:color w:val="000000"/>
      <w:sz w:val="21"/>
      <w:szCs w:val="21"/>
    </w:rPr>
  </w:style>
  <w:style w:type="character" w:customStyle="1" w:styleId="Quotation">
    <w:name w:val="Quotation"/>
    <w:rsid w:val="00BC32DC"/>
    <w:rPr>
      <w:i/>
      <w:iCs/>
    </w:rPr>
  </w:style>
  <w:style w:type="paragraph" w:customStyle="1" w:styleId="Heading">
    <w:name w:val="Heading"/>
    <w:rsid w:val="00BC32DC"/>
    <w:pPr>
      <w:widowControl w:val="0"/>
      <w:autoSpaceDE w:val="0"/>
      <w:autoSpaceDN w:val="0"/>
      <w:adjustRightInd w:val="0"/>
    </w:pPr>
    <w:rPr>
      <w:rFonts w:ascii="Arial" w:hAnsi="Arial" w:cs="Arial"/>
      <w:b/>
      <w:bCs/>
      <w:sz w:val="22"/>
      <w:szCs w:val="22"/>
    </w:rPr>
  </w:style>
  <w:style w:type="paragraph" w:customStyle="1" w:styleId="consplusnormal1">
    <w:name w:val="consplusnormal"/>
    <w:basedOn w:val="a1"/>
    <w:rsid w:val="00BC32DC"/>
    <w:pPr>
      <w:spacing w:before="100" w:beforeAutospacing="1" w:after="100" w:afterAutospacing="1"/>
    </w:pPr>
    <w:rPr>
      <w:rFonts w:ascii="Tahoma" w:hAnsi="Tahoma" w:cs="Tahoma"/>
      <w:sz w:val="16"/>
      <w:szCs w:val="16"/>
    </w:rPr>
  </w:style>
  <w:style w:type="character" w:customStyle="1" w:styleId="grame">
    <w:name w:val="grame"/>
    <w:basedOn w:val="a2"/>
    <w:rsid w:val="00BC32DC"/>
  </w:style>
  <w:style w:type="paragraph" w:customStyle="1" w:styleId="FR2">
    <w:name w:val="FR2"/>
    <w:rsid w:val="00BC32DC"/>
    <w:pPr>
      <w:widowControl w:val="0"/>
      <w:autoSpaceDE w:val="0"/>
      <w:autoSpaceDN w:val="0"/>
      <w:adjustRightInd w:val="0"/>
      <w:jc w:val="both"/>
    </w:pPr>
    <w:rPr>
      <w:rFonts w:ascii="Arial" w:hAnsi="Arial" w:cs="Arial"/>
      <w:sz w:val="12"/>
      <w:szCs w:val="12"/>
    </w:rPr>
  </w:style>
  <w:style w:type="paragraph" w:customStyle="1" w:styleId="1fe">
    <w:name w:val="Знак Знак Знак Знак Знак Знак Знак Знак Знак Знак Знак Знак Знак Знак Знак Знак1 Знак Знак"/>
    <w:basedOn w:val="a1"/>
    <w:autoRedefine/>
    <w:rsid w:val="00BC32DC"/>
    <w:pPr>
      <w:tabs>
        <w:tab w:val="left" w:pos="2160"/>
      </w:tabs>
      <w:spacing w:before="120" w:line="240" w:lineRule="exact"/>
    </w:pPr>
    <w:rPr>
      <w:noProof/>
      <w:lang w:val="en-US"/>
    </w:rPr>
  </w:style>
  <w:style w:type="character" w:customStyle="1" w:styleId="251">
    <w:name w:val="Знак Знак25"/>
    <w:semiHidden/>
    <w:locked/>
    <w:rsid w:val="00BC32DC"/>
    <w:rPr>
      <w:rFonts w:cs="Times New Roman"/>
      <w:sz w:val="24"/>
      <w:szCs w:val="24"/>
      <w:lang w:val="ru-RU" w:eastAsia="ru-RU"/>
    </w:rPr>
  </w:style>
  <w:style w:type="paragraph" w:customStyle="1" w:styleId="1ff">
    <w:name w:val="Знак Знак Знак Знак Знак Знак Знак Знак Знак Знак Знак Знак Знак Знак Знак1 Знак Знак Знак"/>
    <w:basedOn w:val="a1"/>
    <w:autoRedefine/>
    <w:rsid w:val="00BC32DC"/>
    <w:pPr>
      <w:tabs>
        <w:tab w:val="left" w:pos="2160"/>
      </w:tabs>
      <w:spacing w:before="120" w:line="240" w:lineRule="exact"/>
    </w:pPr>
    <w:rPr>
      <w:noProof/>
      <w:lang w:val="en-US"/>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a">
    <w:name w:val="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214">
    <w:name w:val="Основной текст 21"/>
    <w:basedOn w:val="a1"/>
    <w:rsid w:val="00BC32DC"/>
    <w:pPr>
      <w:ind w:left="720"/>
    </w:pPr>
    <w:rPr>
      <w:sz w:val="28"/>
    </w:rPr>
  </w:style>
  <w:style w:type="paragraph" w:customStyle="1" w:styleId="affffb">
    <w:name w:val="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c">
    <w:name w:val="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d">
    <w:name w:val="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1 Знак Знак Знак"/>
    <w:basedOn w:val="a1"/>
    <w:autoRedefine/>
    <w:rsid w:val="00BC32DC"/>
    <w:pPr>
      <w:tabs>
        <w:tab w:val="left" w:pos="2160"/>
      </w:tabs>
      <w:spacing w:before="120" w:line="240" w:lineRule="exact"/>
    </w:pPr>
    <w:rPr>
      <w:noProof/>
      <w:lang w:val="en-US"/>
    </w:rPr>
  </w:style>
  <w:style w:type="paragraph" w:customStyle="1" w:styleId="1ff1">
    <w:name w:val="Знак Знак Знак Знак Знак Знак Знак Знак Знак Знак Знак Знак Знак Знак Знак1"/>
    <w:basedOn w:val="a1"/>
    <w:autoRedefine/>
    <w:rsid w:val="00BC32DC"/>
    <w:pPr>
      <w:tabs>
        <w:tab w:val="left" w:pos="2160"/>
      </w:tabs>
      <w:spacing w:before="120" w:line="240" w:lineRule="exact"/>
    </w:pPr>
    <w:rPr>
      <w:noProof/>
      <w:lang w:val="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215">
    <w:name w:val="Знак Знак Знак Знак Знак Знак Знак Знак Знак Знак Знак Знак Знак Знак Знак2 Знак Знак Знак1"/>
    <w:basedOn w:val="a1"/>
    <w:autoRedefine/>
    <w:rsid w:val="00BC32DC"/>
    <w:pPr>
      <w:tabs>
        <w:tab w:val="left" w:pos="2160"/>
      </w:tabs>
      <w:spacing w:before="120" w:line="240" w:lineRule="exact"/>
    </w:pPr>
    <w:rPr>
      <w:noProof/>
      <w:lang w:val="en-US"/>
    </w:rPr>
  </w:style>
  <w:style w:type="paragraph" w:customStyle="1" w:styleId="3f9">
    <w:name w:val="Стиль3"/>
    <w:basedOn w:val="22"/>
    <w:semiHidden/>
    <w:rsid w:val="00BC32DC"/>
    <w:pPr>
      <w:widowControl w:val="0"/>
      <w:tabs>
        <w:tab w:val="num" w:pos="926"/>
        <w:tab w:val="num" w:pos="1307"/>
      </w:tabs>
      <w:adjustRightInd w:val="0"/>
      <w:ind w:left="1080" w:hanging="360"/>
    </w:pPr>
  </w:style>
  <w:style w:type="paragraph" w:customStyle="1" w:styleId="3fa">
    <w:name w:val="Стиль3 Знак Знак Знак Знак"/>
    <w:basedOn w:val="22"/>
    <w:semiHidden/>
    <w:rsid w:val="00BC32DC"/>
    <w:pPr>
      <w:widowControl w:val="0"/>
      <w:tabs>
        <w:tab w:val="num" w:pos="360"/>
      </w:tabs>
      <w:adjustRightInd w:val="0"/>
      <w:ind w:left="283" w:firstLine="0"/>
    </w:pPr>
  </w:style>
  <w:style w:type="character" w:customStyle="1" w:styleId="2fc">
    <w:name w:val="Основной текст с отступом 2 Знак Знак"/>
    <w:aliases w:val="Знак Знак110 Знак Знак,Знак Знак1 Знак Знак Знак1 Знак Знак,Основной текст с отступом 2 Знак Знак11 Знак Знак,Знак Знак1 Знак11 Знак Знак,Основной текст с отступом 2 Знак Знак Знак1 Знак Знак,Знак Знак81 Знак Знак"/>
    <w:locked/>
    <w:rsid w:val="00BC32DC"/>
    <w:rPr>
      <w:rFonts w:cs="Times New Roman"/>
      <w:sz w:val="24"/>
      <w:szCs w:val="24"/>
      <w:lang w:val="ru-RU" w:eastAsia="ru-RU"/>
    </w:rPr>
  </w:style>
  <w:style w:type="paragraph" w:customStyle="1" w:styleId="1ff2">
    <w:name w:val="Знак Знак Знак Знак Знак Знак Знак Знак Знак Знак Знак Знак Знак Знак Знак1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3fb">
    <w:name w:val="Стиль3 Знак"/>
    <w:basedOn w:val="22"/>
    <w:semiHidden/>
    <w:rsid w:val="00BC32DC"/>
    <w:pPr>
      <w:widowControl w:val="0"/>
      <w:tabs>
        <w:tab w:val="num" w:pos="926"/>
        <w:tab w:val="num" w:pos="1307"/>
      </w:tabs>
      <w:adjustRightInd w:val="0"/>
      <w:ind w:left="1080" w:hanging="360"/>
    </w:pPr>
  </w:style>
  <w:style w:type="character" w:customStyle="1" w:styleId="141">
    <w:name w:val="Знак14 Знак1"/>
    <w:semiHidden/>
    <w:locked/>
    <w:rsid w:val="00BC32DC"/>
    <w:rPr>
      <w:lang w:val="ru-RU" w:eastAsia="ru-RU" w:bidi="ar-SA"/>
    </w:rPr>
  </w:style>
  <w:style w:type="character" w:customStyle="1" w:styleId="315">
    <w:name w:val="Знак31"/>
    <w:locked/>
    <w:rsid w:val="00BC32DC"/>
    <w:rPr>
      <w:rFonts w:cs="Times New Roman"/>
      <w:snapToGrid w:val="0"/>
      <w:sz w:val="24"/>
      <w:szCs w:val="24"/>
      <w:lang w:val="ru-RU" w:eastAsia="ru-RU"/>
    </w:rPr>
  </w:style>
  <w:style w:type="paragraph" w:customStyle="1" w:styleId="3fc">
    <w:name w:val="Стиль3 Знак Знак Знак Знак Знак"/>
    <w:basedOn w:val="22"/>
    <w:semiHidden/>
    <w:rsid w:val="00BC32DC"/>
    <w:pPr>
      <w:widowControl w:val="0"/>
      <w:tabs>
        <w:tab w:val="num" w:pos="360"/>
      </w:tabs>
      <w:adjustRightInd w:val="0"/>
      <w:ind w:left="283" w:firstLine="0"/>
    </w:pPr>
  </w:style>
  <w:style w:type="character" w:customStyle="1" w:styleId="1ff3">
    <w:name w:val="Знак Знак1"/>
    <w:semiHidden/>
    <w:locked/>
    <w:rsid w:val="00BC32DC"/>
    <w:rPr>
      <w:lang w:val="ru-RU" w:eastAsia="ru-RU" w:bidi="ar-SA"/>
    </w:rPr>
  </w:style>
  <w:style w:type="paragraph" w:customStyle="1" w:styleId="1ff4">
    <w:name w:val="Знак Знак Знак Знак Знак Знак Знак Знак Знак Знак Знак Знак Знак Знак Знак1 Знак Знак Знак Знак"/>
    <w:basedOn w:val="a1"/>
    <w:autoRedefine/>
    <w:rsid w:val="00BC32DC"/>
    <w:pPr>
      <w:tabs>
        <w:tab w:val="left" w:pos="2160"/>
      </w:tabs>
      <w:spacing w:before="120" w:line="240" w:lineRule="exact"/>
    </w:pPr>
    <w:rPr>
      <w:noProof/>
      <w:lang w:val="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f1">
    <w:name w:val="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2fd">
    <w:name w:val="Знак Знак Знак Знак Знак Знак Знак Знак Знак Знак Знак Знак Знак Знак Знак Знак Знак Знак Знак Знак Знак Знак Знак Знак2"/>
    <w:basedOn w:val="a1"/>
    <w:autoRedefine/>
    <w:rsid w:val="00BC32DC"/>
    <w:pPr>
      <w:tabs>
        <w:tab w:val="left" w:pos="2160"/>
      </w:tabs>
      <w:spacing w:before="120" w:line="240" w:lineRule="exact"/>
    </w:pPr>
    <w:rPr>
      <w:noProof/>
      <w:lang w:val="en-US"/>
    </w:rPr>
  </w:style>
  <w:style w:type="paragraph" w:customStyle="1" w:styleId="1ff5">
    <w:name w:val="Знак Знак Знак Знак Знак Знак Знак Знак Знак Знак Знак Знак Знак Знак Знак1 Знак Знак Знак Знак Знак Знак"/>
    <w:basedOn w:val="a1"/>
    <w:autoRedefine/>
    <w:rsid w:val="00BC32DC"/>
    <w:pPr>
      <w:tabs>
        <w:tab w:val="left" w:pos="2160"/>
      </w:tabs>
      <w:spacing w:before="120" w:line="240" w:lineRule="exact"/>
    </w:pPr>
    <w:rPr>
      <w:noProof/>
      <w:lang w:val="en-US"/>
    </w:rPr>
  </w:style>
  <w:style w:type="paragraph" w:customStyle="1" w:styleId="2fe">
    <w:name w:val="Знак Знак Знак Знак Знак Знак Знак Знак Знак Знак Знак Знак Знак Знак Знак2 Знак Знак Знак"/>
    <w:basedOn w:val="a1"/>
    <w:autoRedefine/>
    <w:rsid w:val="00BC32DC"/>
    <w:pPr>
      <w:tabs>
        <w:tab w:val="left" w:pos="2160"/>
      </w:tabs>
      <w:spacing w:before="120" w:line="240" w:lineRule="exact"/>
    </w:pPr>
    <w:rPr>
      <w:noProof/>
      <w:lang w:val="en-US"/>
    </w:rPr>
  </w:style>
  <w:style w:type="paragraph" w:customStyle="1" w:styleId="1ff6">
    <w:name w:val="Знак Знак Знак Знак Знак Знак Знак Знак Знак Знак Знак Знак Знак Знак Знак1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252">
    <w:name w:val="Знак25"/>
    <w:basedOn w:val="a1"/>
    <w:autoRedefine/>
    <w:rsid w:val="00BC32DC"/>
    <w:pPr>
      <w:tabs>
        <w:tab w:val="left" w:pos="2160"/>
      </w:tabs>
      <w:spacing w:before="120" w:line="240" w:lineRule="exact"/>
    </w:pPr>
    <w:rPr>
      <w:noProof/>
      <w:lang w:val="en-US"/>
    </w:rPr>
  </w:style>
  <w:style w:type="paragraph" w:customStyle="1" w:styleId="2ff">
    <w:name w:val="Знак Знак Знак Знак Знак Знак Знак Знак Знак Знак Знак Знак Знак Знак Знак2"/>
    <w:basedOn w:val="a1"/>
    <w:autoRedefine/>
    <w:rsid w:val="00BC32DC"/>
    <w:pPr>
      <w:tabs>
        <w:tab w:val="left" w:pos="2160"/>
      </w:tabs>
      <w:spacing w:before="120" w:line="240" w:lineRule="exact"/>
    </w:pPr>
    <w:rPr>
      <w:noProof/>
      <w:lang w:val="en-US"/>
    </w:rPr>
  </w:style>
  <w:style w:type="character" w:customStyle="1" w:styleId="323">
    <w:name w:val="Знак Знак32"/>
    <w:semiHidden/>
    <w:locked/>
    <w:rsid w:val="00BC32DC"/>
    <w:rPr>
      <w:rFonts w:cs="Times New Roman"/>
      <w:sz w:val="20"/>
      <w:szCs w:val="20"/>
    </w:rPr>
  </w:style>
  <w:style w:type="character" w:customStyle="1" w:styleId="TimesNewRoman">
    <w:name w:val="Глава + Times New Roman Знак Знак"/>
    <w:aliases w:val="14 пт Знак Знак,Заголовок 1 Знак1"/>
    <w:locked/>
    <w:rsid w:val="00BC32DC"/>
    <w:rPr>
      <w:rFonts w:ascii="Arial" w:hAnsi="Arial" w:cs="Arial"/>
      <w:b/>
      <w:bCs/>
      <w:kern w:val="32"/>
      <w:sz w:val="32"/>
      <w:szCs w:val="32"/>
      <w:lang w:val="ru-RU" w:eastAsia="ru-RU"/>
    </w:rPr>
  </w:style>
  <w:style w:type="character" w:customStyle="1" w:styleId="324">
    <w:name w:val="Заголовок 3 Знак2 Знак"/>
    <w:aliases w:val="Заголовок 3 Знак Знак1 Знак,Заголовок 3 Знак Знак Знак Знак, Знак Знак Знак Знак1 Знак,Заголовок 3 Знак1 Знак Знак, Знак Знак1 Знак Знак,Знак Знак Знак Знак1 Знак Знак"/>
    <w:locked/>
    <w:rsid w:val="00BC32DC"/>
    <w:rPr>
      <w:rFonts w:ascii="Courier New" w:hAnsi="Courier New" w:cs="Courier New"/>
      <w:b/>
      <w:bCs/>
      <w:lang w:val="ru-RU" w:eastAsia="ru-RU" w:bidi="ar-SA"/>
    </w:rPr>
  </w:style>
  <w:style w:type="paragraph" w:customStyle="1" w:styleId="14pt1">
    <w:name w:val="Обычный + 14 pt"/>
    <w:aliases w:val="Темно-синий"/>
    <w:basedOn w:val="a1"/>
    <w:link w:val="14pt2"/>
    <w:rsid w:val="00BC32DC"/>
    <w:pPr>
      <w:autoSpaceDE w:val="0"/>
      <w:autoSpaceDN w:val="0"/>
    </w:pPr>
    <w:rPr>
      <w:sz w:val="28"/>
      <w:szCs w:val="28"/>
    </w:rPr>
  </w:style>
  <w:style w:type="character" w:customStyle="1" w:styleId="14pt2">
    <w:name w:val="Обычный + 14 pt Знак"/>
    <w:aliases w:val="Темно-синий Знак"/>
    <w:link w:val="14pt1"/>
    <w:locked/>
    <w:rsid w:val="00BC32DC"/>
    <w:rPr>
      <w:sz w:val="28"/>
      <w:szCs w:val="28"/>
      <w:lang w:val="ru-RU" w:eastAsia="ru-RU" w:bidi="ar-SA"/>
    </w:rPr>
  </w:style>
  <w:style w:type="character" w:customStyle="1" w:styleId="1ff7">
    <w:name w:val="Основной текст с отступом Знак Знак1"/>
    <w:aliases w:val="Основной текст с отступом Знак Знак Знак Знак,Знак21 Знак Знак Знак Знак,Знак44 Знак Знак Знак Знак,Основной текст с отступом Знак2 Знак1,Основной текст с отступом Знак1 Знак Знак1, Знак44 Знак Знак Знак Знак1"/>
    <w:semiHidden/>
    <w:rsid w:val="00BC32DC"/>
    <w:rPr>
      <w:sz w:val="24"/>
      <w:szCs w:val="24"/>
      <w:lang w:val="ru-RU" w:eastAsia="ru-RU" w:bidi="ar-SA"/>
    </w:rPr>
  </w:style>
  <w:style w:type="character" w:customStyle="1" w:styleId="112">
    <w:name w:val="Заголовок 1 Знак1 Знак2"/>
    <w:aliases w:val="Заголовок 1 Знак Знак Знак2,Заголовок 1 Знак2 Знак Знак Знак,Заголовок 1 Знак Знак Знак Знак Знак1,Глава + Times New Roman Знак Знак Знак Знак Знак1,14 пт Знак Знак Знак1 Знак Знак Знак,Заголовок 1 Знак1 Знак Знак Знак Знак Знак"/>
    <w:rsid w:val="00BC32DC"/>
    <w:rPr>
      <w:rFonts w:ascii="Arial" w:hAnsi="Arial" w:cs="Arial"/>
      <w:b/>
      <w:bCs/>
      <w:kern w:val="32"/>
      <w:sz w:val="32"/>
      <w:szCs w:val="32"/>
      <w:lang w:val="ru-RU" w:eastAsia="ru-RU" w:bidi="ar-SA"/>
    </w:rPr>
  </w:style>
  <w:style w:type="character" w:customStyle="1" w:styleId="113">
    <w:name w:val="Заголовок 1 Знак Знак1"/>
    <w:aliases w:val="Глава + Times New Roman Знак Знак Знак Знак,14 пт Знак Знак Знак Знак,Глава + Times New Roman Знак1 Знак Знак,14 пт Знак1 Знак Знак"/>
    <w:locked/>
    <w:rsid w:val="00BC32DC"/>
    <w:rPr>
      <w:rFonts w:ascii="Arial" w:hAnsi="Arial" w:cs="Arial"/>
      <w:b/>
      <w:bCs/>
      <w:kern w:val="32"/>
      <w:sz w:val="32"/>
      <w:szCs w:val="32"/>
      <w:lang w:val="ru-RU" w:eastAsia="ru-RU"/>
    </w:rPr>
  </w:style>
  <w:style w:type="character" w:customStyle="1" w:styleId="142">
    <w:name w:val="Знак14"/>
    <w:semiHidden/>
    <w:locked/>
    <w:rsid w:val="00BC32DC"/>
    <w:rPr>
      <w:rFonts w:cs="Times New Roman"/>
      <w:sz w:val="20"/>
      <w:szCs w:val="20"/>
    </w:rPr>
  </w:style>
  <w:style w:type="character" w:customStyle="1" w:styleId="afffff2">
    <w:name w:val="Название Знак Знак"/>
    <w:aliases w:val=" Знак13 Знак Знак,Знак13 Знак Знак"/>
    <w:locked/>
    <w:rsid w:val="00BC32DC"/>
    <w:rPr>
      <w:rFonts w:ascii="Arial" w:hAnsi="Arial" w:cs="Arial"/>
      <w:b/>
      <w:bCs/>
      <w:kern w:val="28"/>
      <w:sz w:val="32"/>
      <w:szCs w:val="32"/>
      <w:lang w:val="ru-RU" w:eastAsia="ru-RU"/>
    </w:rPr>
  </w:style>
  <w:style w:type="paragraph" w:customStyle="1" w:styleId="afffff3">
    <w:name w:val="Знак"/>
    <w:basedOn w:val="a1"/>
    <w:autoRedefine/>
    <w:rsid w:val="00BC32DC"/>
    <w:pPr>
      <w:tabs>
        <w:tab w:val="left" w:pos="2160"/>
      </w:tabs>
      <w:spacing w:before="120" w:line="240" w:lineRule="exact"/>
    </w:pPr>
    <w:rPr>
      <w:noProof/>
      <w:lang w:val="en-US"/>
    </w:rPr>
  </w:style>
  <w:style w:type="paragraph" w:customStyle="1" w:styleId="316">
    <w:name w:val="Знак Знак Знак Знак Знак Знак Знак Знак Знак Знак Знак Знак Знак Знак Знак3 Знак Знак Знак1"/>
    <w:basedOn w:val="a1"/>
    <w:autoRedefine/>
    <w:rsid w:val="00BC32DC"/>
    <w:pPr>
      <w:tabs>
        <w:tab w:val="left" w:pos="2160"/>
      </w:tabs>
      <w:spacing w:before="120" w:line="240" w:lineRule="exact"/>
    </w:pPr>
    <w:rPr>
      <w:noProof/>
      <w:lang w:val="en-US"/>
    </w:rPr>
  </w:style>
  <w:style w:type="paragraph" w:customStyle="1" w:styleId="3fd">
    <w:name w:val="Знак Знак Знак Знак Знак Знак Знак Знак Знак Знак Знак Знак Знак Знак Знак3 Знак Знак Знак"/>
    <w:basedOn w:val="a1"/>
    <w:autoRedefine/>
    <w:rsid w:val="00BC32DC"/>
    <w:pPr>
      <w:tabs>
        <w:tab w:val="left" w:pos="2160"/>
      </w:tabs>
      <w:spacing w:before="120" w:line="240" w:lineRule="exact"/>
    </w:pPr>
    <w:rPr>
      <w:noProof/>
      <w:lang w:val="en-US"/>
    </w:rPr>
  </w:style>
  <w:style w:type="paragraph" w:customStyle="1" w:styleId="3fe">
    <w:name w:val="Знак Знак Знак Знак Знак Знак Знак Знак Знак Знак Знак Знак Знак Знак Знак3 Знак Знак Знак Знак"/>
    <w:basedOn w:val="a1"/>
    <w:autoRedefine/>
    <w:rsid w:val="00BC32DC"/>
    <w:pPr>
      <w:tabs>
        <w:tab w:val="left" w:pos="2160"/>
      </w:tabs>
      <w:spacing w:before="120" w:line="240" w:lineRule="exact"/>
    </w:pPr>
    <w:rPr>
      <w:noProof/>
      <w:lang w:val="en-US"/>
    </w:rPr>
  </w:style>
  <w:style w:type="character" w:customStyle="1" w:styleId="440">
    <w:name w:val="Знак44"/>
    <w:semiHidden/>
    <w:locked/>
    <w:rsid w:val="00BC32DC"/>
    <w:rPr>
      <w:rFonts w:cs="Times New Roman"/>
      <w:sz w:val="24"/>
      <w:szCs w:val="24"/>
      <w:lang w:val="ru-RU" w:eastAsia="ru-RU"/>
    </w:rPr>
  </w:style>
  <w:style w:type="character" w:customStyle="1" w:styleId="191">
    <w:name w:val="Знак Знак19"/>
    <w:semiHidden/>
    <w:locked/>
    <w:rsid w:val="00BC32DC"/>
    <w:rPr>
      <w:rFonts w:cs="Times New Roman"/>
      <w:sz w:val="24"/>
      <w:szCs w:val="24"/>
      <w:lang w:val="ru-RU" w:eastAsia="ru-RU"/>
    </w:rPr>
  </w:style>
  <w:style w:type="paragraph" w:customStyle="1" w:styleId="216">
    <w:name w:val="Знак Знак Знак Знак Знак Знак Знак Знак Знак Знак Знак Знак Знак Знак Знак2 Знак Знак Знак1 Знак"/>
    <w:basedOn w:val="a1"/>
    <w:autoRedefine/>
    <w:rsid w:val="00BC32DC"/>
    <w:pPr>
      <w:tabs>
        <w:tab w:val="left" w:pos="2160"/>
      </w:tabs>
      <w:spacing w:before="120" w:line="240" w:lineRule="exact"/>
    </w:pPr>
    <w:rPr>
      <w:noProof/>
      <w:lang w:val="en-US"/>
    </w:rPr>
  </w:style>
  <w:style w:type="paragraph" w:customStyle="1" w:styleId="2ff0">
    <w:name w:val="Знак Знак Знак Знак Знак Знак Знак Знак Знак Знак Знак Знак Знак Знак Знак2 Знак"/>
    <w:basedOn w:val="a1"/>
    <w:autoRedefine/>
    <w:rsid w:val="00BC32DC"/>
    <w:pPr>
      <w:tabs>
        <w:tab w:val="left" w:pos="2160"/>
      </w:tabs>
      <w:spacing w:before="120" w:line="240" w:lineRule="exact"/>
    </w:pPr>
    <w:rPr>
      <w:noProof/>
      <w:lang w:val="en-US"/>
    </w:rPr>
  </w:style>
  <w:style w:type="paragraph" w:customStyle="1" w:styleId="217">
    <w:name w:val="Знак Знак Знак Знак Знак Знак Знак Знак Знак Знак Знак Знак Знак Знак Знак2 Знак Знак Знак1 Знак Знак Знак"/>
    <w:basedOn w:val="a1"/>
    <w:autoRedefine/>
    <w:rsid w:val="00BC32DC"/>
    <w:pPr>
      <w:tabs>
        <w:tab w:val="left" w:pos="2160"/>
      </w:tabs>
      <w:spacing w:before="120" w:line="240" w:lineRule="exact"/>
    </w:pPr>
    <w:rPr>
      <w:noProof/>
      <w:lang w:val="en-US"/>
    </w:rPr>
  </w:style>
  <w:style w:type="paragraph" w:customStyle="1" w:styleId="317">
    <w:name w:val="Знак Знак Знак Знак Знак Знак Знак Знак Знак Знак Знак Знак Знак Знак Знак3 Знак Знак Знак Знак Знак Знак1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f4">
    <w:name w:val="Знак Знак Знак Знак Знак Знак Знак Знак Знак Знак Знак Знак Знак Знак Знак Знак Знак Знак Знак"/>
    <w:basedOn w:val="a1"/>
    <w:rsid w:val="00BC32DC"/>
    <w:pPr>
      <w:spacing w:after="160" w:line="240" w:lineRule="exact"/>
    </w:pPr>
    <w:rPr>
      <w:rFonts w:ascii="Verdana" w:hAnsi="Verdana"/>
      <w:lang w:val="en-US" w:eastAsia="en-US"/>
    </w:rPr>
  </w:style>
  <w:style w:type="paragraph" w:customStyle="1" w:styleId="3ff">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114">
    <w:name w:val="Знак Знак11 Знак"/>
    <w:basedOn w:val="a1"/>
    <w:autoRedefine/>
    <w:rsid w:val="00BC32DC"/>
    <w:pPr>
      <w:tabs>
        <w:tab w:val="left" w:pos="2160"/>
      </w:tabs>
      <w:spacing w:before="120" w:line="240" w:lineRule="exact"/>
    </w:pPr>
    <w:rPr>
      <w:noProof/>
      <w:lang w:val="en-US"/>
    </w:rPr>
  </w:style>
  <w:style w:type="paragraph" w:customStyle="1" w:styleId="3ff0">
    <w:name w:val="3"/>
    <w:basedOn w:val="a1"/>
    <w:rsid w:val="00E83C08"/>
    <w:pPr>
      <w:spacing w:before="100" w:beforeAutospacing="1" w:after="100" w:afterAutospacing="1"/>
    </w:pPr>
    <w:rPr>
      <w:rFonts w:ascii="Tahoma" w:hAnsi="Tahoma"/>
      <w:sz w:val="20"/>
      <w:szCs w:val="20"/>
      <w:lang w:val="en-US" w:eastAsia="en-US"/>
    </w:rPr>
  </w:style>
  <w:style w:type="paragraph" w:customStyle="1" w:styleId="4c">
    <w:name w:val="Знак Знак4 Знак Знак Знак Знак"/>
    <w:basedOn w:val="a1"/>
    <w:rsid w:val="00E67D8F"/>
    <w:pPr>
      <w:spacing w:before="100" w:beforeAutospacing="1" w:after="100" w:afterAutospacing="1"/>
    </w:pPr>
    <w:rPr>
      <w:rFonts w:ascii="Tahoma" w:hAnsi="Tahoma"/>
      <w:sz w:val="20"/>
      <w:szCs w:val="20"/>
      <w:lang w:val="en-US" w:eastAsia="en-US"/>
    </w:rPr>
  </w:style>
  <w:style w:type="character" w:customStyle="1" w:styleId="290">
    <w:name w:val="Знак29 Знак Знак Знак"/>
    <w:locked/>
    <w:rsid w:val="00047EC6"/>
    <w:rPr>
      <w:rFonts w:ascii="Arial" w:hAnsi="Arial" w:cs="Arial"/>
      <w:b/>
      <w:bCs/>
      <w:i/>
      <w:iCs/>
      <w:sz w:val="28"/>
      <w:szCs w:val="28"/>
      <w:lang w:val="ru-RU" w:eastAsia="ru-RU" w:bidi="ar-SA"/>
    </w:rPr>
  </w:style>
  <w:style w:type="character" w:customStyle="1" w:styleId="280">
    <w:name w:val="Знак28 Знак Знак"/>
    <w:aliases w:val="Заголовок 4 Знак1 Знак Знак Знак1,Заголовок 4 Знак Знак Знак Знак Знак1,Заголовок 4 Знак Знак1 Знак Знак Знак"/>
    <w:locked/>
    <w:rsid w:val="00047EC6"/>
    <w:rPr>
      <w:b/>
      <w:bCs/>
      <w:sz w:val="28"/>
      <w:szCs w:val="28"/>
      <w:lang w:val="ru-RU" w:eastAsia="ru-RU" w:bidi="ar-SA"/>
    </w:rPr>
  </w:style>
  <w:style w:type="character" w:customStyle="1" w:styleId="1110">
    <w:name w:val="Нижний колонтитул Знак1 Знак1 Знак1"/>
    <w:aliases w:val="Нижний колонтитул Знак Знак1 Знак Знак1,Нижний колонтитул Знак Знак Знак Знак Знак1, Знак18 Знак Знак Знак Знак Знак1,Нижний колонтитул Знак1 Знак Знак Знак1"/>
    <w:rsid w:val="00047EC6"/>
    <w:rPr>
      <w:lang w:val="ru-RU" w:eastAsia="ru-RU" w:bidi="ar-SA"/>
    </w:rPr>
  </w:style>
  <w:style w:type="character" w:customStyle="1" w:styleId="ConsPlusNormal0">
    <w:name w:val="ConsPlusNormal Знак"/>
    <w:link w:val="ConsPlusNormal"/>
    <w:locked/>
    <w:rsid w:val="00047EC6"/>
    <w:rPr>
      <w:rFonts w:ascii="Arial" w:hAnsi="Arial" w:cs="Arial"/>
      <w:lang w:val="ru-RU" w:eastAsia="ru-RU" w:bidi="ar-SA"/>
    </w:rPr>
  </w:style>
  <w:style w:type="character" w:customStyle="1" w:styleId="af1">
    <w:name w:val="Обычный (веб) Знак"/>
    <w:aliases w:val="Обычный (Web) Знак"/>
    <w:link w:val="af0"/>
    <w:uiPriority w:val="99"/>
    <w:rsid w:val="00047EC6"/>
    <w:rPr>
      <w:sz w:val="24"/>
      <w:szCs w:val="24"/>
      <w:lang w:val="ru-RU" w:eastAsia="ru-RU" w:bidi="ar-SA"/>
    </w:rPr>
  </w:style>
  <w:style w:type="paragraph" w:customStyle="1" w:styleId="2ff1">
    <w:name w:val="Знак Знак Знак Знак Знак Знак Знак Знак Знак Знак Знак Знак Знак Знак Знак Знак Знак Знак2 Знак Знак Знак Знак"/>
    <w:basedOn w:val="a1"/>
    <w:autoRedefine/>
    <w:rsid w:val="00047EC6"/>
    <w:pPr>
      <w:tabs>
        <w:tab w:val="left" w:pos="2160"/>
      </w:tabs>
      <w:spacing w:before="120" w:line="240" w:lineRule="exact"/>
    </w:pPr>
    <w:rPr>
      <w:noProof/>
      <w:lang w:val="en-US"/>
    </w:rPr>
  </w:style>
  <w:style w:type="paragraph" w:customStyle="1" w:styleId="ConsPlusCell">
    <w:name w:val="ConsPlusCell"/>
    <w:rsid w:val="00047EC6"/>
    <w:pPr>
      <w:widowControl w:val="0"/>
      <w:autoSpaceDE w:val="0"/>
      <w:autoSpaceDN w:val="0"/>
      <w:adjustRightInd w:val="0"/>
    </w:pPr>
    <w:rPr>
      <w:rFonts w:ascii="Arial" w:hAnsi="Arial" w:cs="Arial"/>
    </w:rPr>
  </w:style>
  <w:style w:type="character" w:customStyle="1" w:styleId="13pt">
    <w:name w:val="Обычный + 13 pt Знак"/>
    <w:rsid w:val="00047EC6"/>
    <w:rPr>
      <w:sz w:val="26"/>
      <w:szCs w:val="26"/>
      <w:lang w:val="ru-RU" w:eastAsia="ru-RU"/>
    </w:rPr>
  </w:style>
  <w:style w:type="character" w:customStyle="1" w:styleId="115">
    <w:name w:val="Нижний колонтитул Знак1 Знак1 Знак"/>
    <w:aliases w:val="Нижний колонтитул Знак Знак1 Знак Знак,Нижний колонтитул Знак Знак Знак Знак Знак, Знак18 Знак Знак Знак Знак Знак,Нижний колонтитул Знак1 Знак Знак Знак"/>
    <w:semiHidden/>
    <w:locked/>
    <w:rsid w:val="00047EC6"/>
    <w:rPr>
      <w:sz w:val="24"/>
      <w:szCs w:val="24"/>
      <w:lang w:val="ru-RU" w:eastAsia="ru-RU" w:bidi="ar-SA"/>
    </w:rPr>
  </w:style>
  <w:style w:type="paragraph" w:customStyle="1" w:styleId="1ff8">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1"/>
    <w:autoRedefine/>
    <w:rsid w:val="00047EC6"/>
    <w:pPr>
      <w:tabs>
        <w:tab w:val="left" w:pos="2160"/>
      </w:tabs>
      <w:spacing w:before="120" w:line="240" w:lineRule="exact"/>
    </w:pPr>
    <w:rPr>
      <w:noProof/>
      <w:lang w:val="en-US"/>
    </w:rPr>
  </w:style>
  <w:style w:type="paragraph" w:customStyle="1" w:styleId="2ff2">
    <w:name w:val="Знак Знак Знак Знак Знак Знак Знак Знак Знак Знак Знак Знак Знак Знак Знак2 Знак Знак Знак Знак"/>
    <w:basedOn w:val="a1"/>
    <w:autoRedefine/>
    <w:rsid w:val="00047EC6"/>
    <w:pPr>
      <w:tabs>
        <w:tab w:val="left" w:pos="2160"/>
      </w:tabs>
      <w:spacing w:before="120" w:line="240" w:lineRule="exact"/>
    </w:pPr>
    <w:rPr>
      <w:noProof/>
      <w:lang w:val="en-US"/>
    </w:rPr>
  </w:style>
  <w:style w:type="character" w:customStyle="1" w:styleId="221">
    <w:name w:val="Знак Знак22"/>
    <w:semiHidden/>
    <w:locked/>
    <w:rsid w:val="00047EC6"/>
    <w:rPr>
      <w:rFonts w:cs="Times New Roman"/>
      <w:sz w:val="24"/>
      <w:szCs w:val="24"/>
      <w:lang w:val="ru-RU" w:eastAsia="ru-RU"/>
    </w:rPr>
  </w:style>
  <w:style w:type="character" w:customStyle="1" w:styleId="181">
    <w:name w:val="Знак Знак18"/>
    <w:semiHidden/>
    <w:locked/>
    <w:rsid w:val="00047EC6"/>
    <w:rPr>
      <w:rFonts w:cs="Times New Roman"/>
      <w:sz w:val="24"/>
      <w:szCs w:val="24"/>
    </w:rPr>
  </w:style>
  <w:style w:type="character" w:customStyle="1" w:styleId="131">
    <w:name w:val="Знак Знак13"/>
    <w:locked/>
    <w:rsid w:val="00047EC6"/>
    <w:rPr>
      <w:rFonts w:ascii="Arial" w:hAnsi="Arial" w:cs="Arial"/>
      <w:b/>
      <w:bCs/>
      <w:kern w:val="28"/>
      <w:sz w:val="32"/>
      <w:szCs w:val="32"/>
      <w:lang w:val="ru-RU" w:eastAsia="ru-RU"/>
    </w:rPr>
  </w:style>
  <w:style w:type="character" w:customStyle="1" w:styleId="291">
    <w:name w:val="Знак Знак29"/>
    <w:locked/>
    <w:rsid w:val="00047EC6"/>
    <w:rPr>
      <w:rFonts w:cs="Times New Roman"/>
      <w:b/>
      <w:bCs/>
      <w:sz w:val="28"/>
      <w:szCs w:val="28"/>
      <w:lang w:val="ru-RU" w:eastAsia="ru-RU"/>
    </w:rPr>
  </w:style>
  <w:style w:type="paragraph" w:customStyle="1" w:styleId="218">
    <w:name w:val="Знак Знак Знак Знак Знак Знак Знак Знак Знак Знак Знак Знак Знак Знак Знак2 Знак Знак Знак Знак1"/>
    <w:basedOn w:val="a1"/>
    <w:autoRedefine/>
    <w:rsid w:val="00047EC6"/>
    <w:pPr>
      <w:tabs>
        <w:tab w:val="left" w:pos="2160"/>
      </w:tabs>
      <w:spacing w:before="120" w:line="240" w:lineRule="exact"/>
    </w:pPr>
    <w:rPr>
      <w:noProof/>
      <w:lang w:val="en-US"/>
    </w:rPr>
  </w:style>
  <w:style w:type="character" w:customStyle="1" w:styleId="1ff9">
    <w:name w:val="Основной текст Знак1 Знак"/>
    <w:aliases w:val="Основной текст Знак Знак Знак Знак,Основной текст Знак Знак Знак1,Знак22 Знак Знак Знак1,Знак22 Знак Знак2"/>
    <w:rsid w:val="00047EC6"/>
    <w:rPr>
      <w:sz w:val="24"/>
      <w:szCs w:val="24"/>
      <w:lang w:val="ru-RU" w:eastAsia="ru-RU" w:bidi="ar-SA"/>
    </w:rPr>
  </w:style>
  <w:style w:type="paragraph" w:customStyle="1" w:styleId="2ff3">
    <w:name w:val="2"/>
    <w:basedOn w:val="a1"/>
    <w:rsid w:val="00047EC6"/>
    <w:pPr>
      <w:spacing w:before="100" w:beforeAutospacing="1" w:after="100" w:afterAutospacing="1"/>
    </w:pPr>
    <w:rPr>
      <w:rFonts w:ascii="Tahoma" w:hAnsi="Tahoma"/>
      <w:sz w:val="20"/>
      <w:szCs w:val="20"/>
      <w:lang w:val="en-US" w:eastAsia="en-US"/>
    </w:rPr>
  </w:style>
  <w:style w:type="paragraph" w:customStyle="1" w:styleId="318">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character" w:customStyle="1" w:styleId="2ff4">
    <w:name w:val="Основной текст с отступом Знак2 Знак"/>
    <w:aliases w:val="Основной текст с отступом Знак1 Знак Знак,Основной текст с отступом Знак Знак Знак Знак1, Знак44 Знак Знак Знак Знак, Знак21 Знак Знак Знак,Основной текст с отступом Знак Знак2 Знак,Знак44 Знак Знак Знак1 Знак"/>
    <w:semiHidden/>
    <w:locked/>
    <w:rsid w:val="00047EC6"/>
    <w:rPr>
      <w:rFonts w:cs="Times New Roman"/>
      <w:sz w:val="24"/>
      <w:szCs w:val="24"/>
      <w:lang w:val="ru-RU" w:eastAsia="ru-RU"/>
    </w:rPr>
  </w:style>
  <w:style w:type="paragraph" w:customStyle="1" w:styleId="3ff1">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character" w:customStyle="1" w:styleId="FontStyle33">
    <w:name w:val="Font Style33"/>
    <w:rsid w:val="00047EC6"/>
    <w:rPr>
      <w:rFonts w:ascii="Times New Roman" w:hAnsi="Times New Roman" w:cs="Times New Roman"/>
      <w:sz w:val="22"/>
      <w:szCs w:val="22"/>
    </w:rPr>
  </w:style>
  <w:style w:type="paragraph" w:styleId="afffff5">
    <w:name w:val="No Spacing"/>
    <w:qFormat/>
    <w:rsid w:val="00047EC6"/>
    <w:pPr>
      <w:suppressAutoHyphens/>
    </w:pPr>
    <w:rPr>
      <w:rFonts w:ascii="Calibri" w:eastAsia="Calibri" w:hAnsi="Calibri"/>
      <w:sz w:val="22"/>
      <w:szCs w:val="22"/>
      <w:lang w:eastAsia="ar-SA"/>
    </w:rPr>
  </w:style>
  <w:style w:type="paragraph" w:styleId="afffff6">
    <w:name w:val="List Paragraph"/>
    <w:basedOn w:val="a1"/>
    <w:uiPriority w:val="34"/>
    <w:qFormat/>
    <w:rsid w:val="00047EC6"/>
    <w:pPr>
      <w:spacing w:after="200" w:line="276" w:lineRule="auto"/>
      <w:ind w:left="720"/>
      <w:contextualSpacing/>
    </w:pPr>
    <w:rPr>
      <w:rFonts w:ascii="Calibri" w:eastAsia="Calibri" w:hAnsi="Calibri"/>
      <w:sz w:val="22"/>
      <w:szCs w:val="22"/>
      <w:lang w:eastAsia="en-US"/>
    </w:rPr>
  </w:style>
  <w:style w:type="character" w:customStyle="1" w:styleId="rvts8">
    <w:name w:val="rvts8"/>
    <w:rsid w:val="00047EC6"/>
    <w:rPr>
      <w:rFonts w:ascii="Tahoma" w:hAnsi="Tahoma" w:cs="Tahoma" w:hint="default"/>
      <w:sz w:val="22"/>
      <w:szCs w:val="22"/>
    </w:rPr>
  </w:style>
  <w:style w:type="paragraph" w:customStyle="1" w:styleId="1ffa">
    <w:name w:val="Абзац списка1"/>
    <w:basedOn w:val="a1"/>
    <w:rsid w:val="00047EC6"/>
    <w:pPr>
      <w:spacing w:after="200" w:line="276" w:lineRule="auto"/>
      <w:ind w:left="720"/>
    </w:pPr>
    <w:rPr>
      <w:rFonts w:ascii="Calibri" w:hAnsi="Calibri"/>
      <w:sz w:val="22"/>
      <w:szCs w:val="22"/>
      <w:lang w:eastAsia="en-US"/>
    </w:rPr>
  </w:style>
  <w:style w:type="paragraph" w:customStyle="1" w:styleId="Standard">
    <w:name w:val="Standard"/>
    <w:rsid w:val="00047EC6"/>
    <w:pPr>
      <w:autoSpaceDN w:val="0"/>
      <w:textAlignment w:val="baseline"/>
    </w:pPr>
  </w:style>
  <w:style w:type="paragraph" w:customStyle="1" w:styleId="E">
    <w:name w:val="E"/>
    <w:basedOn w:val="a1"/>
    <w:rsid w:val="00047EC6"/>
    <w:pPr>
      <w:widowControl w:val="0"/>
      <w:suppressAutoHyphens/>
      <w:autoSpaceDN w:val="0"/>
      <w:spacing w:before="100" w:after="100"/>
      <w:textAlignment w:val="baseline"/>
    </w:pPr>
    <w:rPr>
      <w:rFonts w:ascii="Tahoma" w:hAnsi="Tahoma"/>
      <w:sz w:val="20"/>
      <w:szCs w:val="20"/>
      <w:lang w:val="en-US" w:eastAsia="en-US"/>
    </w:rPr>
  </w:style>
  <w:style w:type="paragraph" w:customStyle="1" w:styleId="1ffb">
    <w:name w:val="Обычный1"/>
    <w:rsid w:val="00047EC6"/>
    <w:pPr>
      <w:widowControl w:val="0"/>
      <w:suppressAutoHyphens/>
    </w:pPr>
    <w:rPr>
      <w:rFonts w:ascii="Arial" w:eastAsia="Arial Unicode MS" w:hAnsi="Arial" w:cs="Mangal"/>
      <w:kern w:val="2"/>
      <w:szCs w:val="24"/>
      <w:lang w:eastAsia="hi-IN" w:bidi="hi-IN"/>
    </w:rPr>
  </w:style>
  <w:style w:type="character" w:customStyle="1" w:styleId="1ffc">
    <w:name w:val="Основной шрифт абзаца1"/>
    <w:rsid w:val="00047EC6"/>
  </w:style>
  <w:style w:type="numbering" w:customStyle="1" w:styleId="WW8Num6">
    <w:name w:val="WW8Num6"/>
    <w:rsid w:val="00047EC6"/>
  </w:style>
  <w:style w:type="numbering" w:customStyle="1" w:styleId="WW8Num1">
    <w:name w:val="WW8Num1"/>
    <w:rsid w:val="00047EC6"/>
    <w:pPr>
      <w:numPr>
        <w:numId w:val="5"/>
      </w:numPr>
    </w:pPr>
  </w:style>
  <w:style w:type="numbering" w:customStyle="1" w:styleId="WW8Num2">
    <w:name w:val="WW8Num2"/>
    <w:rsid w:val="00047EC6"/>
    <w:pPr>
      <w:numPr>
        <w:numId w:val="6"/>
      </w:numPr>
    </w:pPr>
  </w:style>
  <w:style w:type="character" w:customStyle="1" w:styleId="HighlightedVariable">
    <w:name w:val="Highlighted Variable"/>
    <w:rsid w:val="00047EC6"/>
    <w:rPr>
      <w:rFonts w:ascii="Times New Roman" w:hAnsi="Times New Roman" w:cs="Times New Roman" w:hint="default"/>
      <w:color w:val="0000FF"/>
    </w:rPr>
  </w:style>
  <w:style w:type="character" w:customStyle="1" w:styleId="2910">
    <w:name w:val="Знак29 Знак Знак1"/>
    <w:semiHidden/>
    <w:rsid w:val="00047EC6"/>
    <w:rPr>
      <w:rFonts w:ascii="Cambria" w:eastAsia="Times New Roman" w:hAnsi="Cambria" w:cs="Times New Roman"/>
      <w:b/>
      <w:bCs/>
      <w:color w:val="4F81BD"/>
      <w:sz w:val="26"/>
      <w:szCs w:val="26"/>
    </w:rPr>
  </w:style>
  <w:style w:type="character" w:customStyle="1" w:styleId="3210">
    <w:name w:val="Заголовок 3 Знак2 Знак1"/>
    <w:aliases w:val="Заголовок 3 Знак Знак1 Знак1,Заголовок 3 Знак Знак Знак Знак1,Знак Знак Знак Знак1 Знак1,Заголовок 3 Знак1 Знак Знак1,Заголовок 3 Знак1 Знак Знак Знак Знак1"/>
    <w:semiHidden/>
    <w:rsid w:val="00047EC6"/>
    <w:rPr>
      <w:rFonts w:ascii="Cambria" w:eastAsia="Times New Roman" w:hAnsi="Cambria" w:cs="Times New Roman"/>
      <w:b/>
      <w:bCs/>
      <w:color w:val="4F81BD"/>
    </w:rPr>
  </w:style>
  <w:style w:type="character" w:customStyle="1" w:styleId="281">
    <w:name w:val="Знак28 Знак Знак1"/>
    <w:semiHidden/>
    <w:rsid w:val="00047EC6"/>
    <w:rPr>
      <w:rFonts w:ascii="Cambria" w:eastAsia="Times New Roman" w:hAnsi="Cambria" w:cs="Times New Roman"/>
      <w:b/>
      <w:bCs/>
      <w:i/>
      <w:iCs/>
      <w:color w:val="4F81BD"/>
    </w:rPr>
  </w:style>
  <w:style w:type="character" w:customStyle="1" w:styleId="2ff5">
    <w:name w:val="Название Знак2"/>
    <w:aliases w:val="Название Знак1 Знак1,Название Знак Знак1 Знак1,Название Знак Знак Знак1 Знак1,Знак13 Знак Знак Знак1 Знак1,Название Знак Знак Знак Знак Знак1,Название Знак1 Знак Знак Знак1,Знак13 Знак Знак Знак Знак Знак1,Знак13 Знак1 Знак Знак Знак1"/>
    <w:rsid w:val="00047EC6"/>
    <w:rPr>
      <w:rFonts w:ascii="Cambria" w:eastAsia="Times New Roman" w:hAnsi="Cambria" w:cs="Times New Roman"/>
      <w:color w:val="17365D"/>
      <w:spacing w:val="5"/>
      <w:kern w:val="28"/>
      <w:sz w:val="52"/>
      <w:szCs w:val="52"/>
    </w:rPr>
  </w:style>
  <w:style w:type="character" w:customStyle="1" w:styleId="1ffd">
    <w:name w:val="Подзаголовок Знак Знак Знак1"/>
    <w:aliases w:val="Знак8 Знак Знак Знак1,Знак8 Знак1 Знак1"/>
    <w:rsid w:val="00047EC6"/>
    <w:rPr>
      <w:rFonts w:ascii="Cambria" w:eastAsia="Times New Roman" w:hAnsi="Cambria" w:cs="Times New Roman"/>
      <w:i/>
      <w:iCs/>
      <w:color w:val="4F81BD"/>
      <w:spacing w:val="15"/>
      <w:sz w:val="24"/>
      <w:szCs w:val="24"/>
    </w:rPr>
  </w:style>
  <w:style w:type="character" w:customStyle="1" w:styleId="1ffe">
    <w:name w:val="Знак Знак1 Знак Знак Знак"/>
    <w:rsid w:val="00047EC6"/>
  </w:style>
  <w:style w:type="paragraph" w:customStyle="1" w:styleId="2ff6">
    <w:name w:val="Знак Знак Знак Знак Знак Знак Знак Знак Знак Знак Знак Знак Знак Знак Знак Знак Знак Знак2 Знак Знак Знак Знак"/>
    <w:basedOn w:val="a1"/>
    <w:autoRedefine/>
    <w:rsid w:val="00047EC6"/>
    <w:pPr>
      <w:tabs>
        <w:tab w:val="left" w:pos="2160"/>
      </w:tabs>
      <w:spacing w:before="120" w:line="240" w:lineRule="exact"/>
    </w:pPr>
    <w:rPr>
      <w:noProof/>
      <w:lang w:val="en-US"/>
    </w:rPr>
  </w:style>
  <w:style w:type="paragraph" w:customStyle="1" w:styleId="3ff2">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1fff">
    <w:name w:val="Знак Знак Знак Знак Знак Знак Знак Знак Знак Знак Знак Знак Знак Знак Знак1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1"/>
    <w:autoRedefine/>
    <w:rsid w:val="00047EC6"/>
    <w:pPr>
      <w:tabs>
        <w:tab w:val="left" w:pos="2160"/>
      </w:tabs>
      <w:spacing w:before="120" w:line="240" w:lineRule="exact"/>
    </w:pPr>
    <w:rPr>
      <w:noProof/>
      <w:lang w:val="en-US"/>
    </w:rPr>
  </w:style>
  <w:style w:type="paragraph" w:customStyle="1" w:styleId="2ff7">
    <w:name w:val="Знак Знак Знак Знак Знак Знак Знак Знак Знак Знак Знак Знак Знак Знак Знак2 Знак Знак Знак Знак"/>
    <w:basedOn w:val="a1"/>
    <w:autoRedefine/>
    <w:rsid w:val="00047EC6"/>
    <w:pPr>
      <w:tabs>
        <w:tab w:val="left" w:pos="2160"/>
      </w:tabs>
      <w:spacing w:before="120" w:line="240" w:lineRule="exact"/>
    </w:pPr>
    <w:rPr>
      <w:noProof/>
      <w:lang w:val="en-US"/>
    </w:rPr>
  </w:style>
  <w:style w:type="paragraph" w:customStyle="1" w:styleId="219">
    <w:name w:val="Знак Знак Знак Знак Знак Знак Знак Знак Знак Знак Знак Знак Знак Знак Знак2 Знак Знак Знак Знак1"/>
    <w:basedOn w:val="a1"/>
    <w:autoRedefine/>
    <w:rsid w:val="00047EC6"/>
    <w:pPr>
      <w:tabs>
        <w:tab w:val="left" w:pos="2160"/>
      </w:tabs>
      <w:spacing w:before="120" w:line="240" w:lineRule="exact"/>
    </w:pPr>
    <w:rPr>
      <w:noProof/>
      <w:lang w:val="en-US"/>
    </w:rPr>
  </w:style>
  <w:style w:type="paragraph" w:customStyle="1" w:styleId="319">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3ff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character" w:customStyle="1" w:styleId="292">
    <w:name w:val="Знак Знак29"/>
    <w:locked/>
    <w:rsid w:val="00047EC6"/>
    <w:rPr>
      <w:rFonts w:ascii="Times New Roman" w:hAnsi="Times New Roman" w:cs="Times New Roman" w:hint="default"/>
      <w:b/>
      <w:bCs/>
      <w:sz w:val="28"/>
      <w:szCs w:val="28"/>
      <w:lang w:val="ru-RU" w:eastAsia="ru-RU"/>
    </w:rPr>
  </w:style>
  <w:style w:type="character" w:customStyle="1" w:styleId="5a">
    <w:name w:val="Знак5 Знак Знак"/>
    <w:rsid w:val="00047EC6"/>
    <w:rPr>
      <w:sz w:val="16"/>
      <w:szCs w:val="16"/>
      <w:lang w:val="ru-RU" w:eastAsia="ru-RU" w:bidi="ar-SA"/>
    </w:rPr>
  </w:style>
  <w:style w:type="numbering" w:customStyle="1" w:styleId="WW8Num11">
    <w:name w:val="WW8Num11"/>
    <w:rsid w:val="00047EC6"/>
    <w:pPr>
      <w:numPr>
        <w:numId w:val="42"/>
      </w:numPr>
    </w:pPr>
  </w:style>
  <w:style w:type="numbering" w:customStyle="1" w:styleId="WW8Num21">
    <w:name w:val="WW8Num21"/>
    <w:rsid w:val="00047EC6"/>
    <w:pPr>
      <w:numPr>
        <w:numId w:val="3"/>
      </w:numPr>
    </w:pPr>
  </w:style>
  <w:style w:type="numbering" w:customStyle="1" w:styleId="WW8Num61">
    <w:name w:val="WW8Num61"/>
    <w:rsid w:val="00047EC6"/>
    <w:pPr>
      <w:numPr>
        <w:numId w:val="4"/>
      </w:numPr>
    </w:pPr>
  </w:style>
  <w:style w:type="numbering" w:customStyle="1" w:styleId="1fff1">
    <w:name w:val="Нет списка1"/>
    <w:next w:val="a4"/>
    <w:semiHidden/>
    <w:unhideWhenUsed/>
    <w:rsid w:val="00047EC6"/>
  </w:style>
  <w:style w:type="character" w:customStyle="1" w:styleId="561">
    <w:name w:val="Знак56 Знак1"/>
    <w:semiHidden/>
    <w:rsid w:val="00047EC6"/>
    <w:rPr>
      <w:sz w:val="24"/>
      <w:szCs w:val="24"/>
    </w:rPr>
  </w:style>
  <w:style w:type="character" w:customStyle="1" w:styleId="2ff8">
    <w:name w:val="Текст выноски Знак2"/>
    <w:aliases w:val="Текст выноски Знак1 Знак1,Текст выноски Знак Знак Знак1,Знак1 Знак Знак Знак1,Текст выноски Знак1 Знак Знак Знак1,Текст выноски Знак Знак Знак Знак Знак1,Текст выноски Знак1 Знак Знак Знак Знак Знак1"/>
    <w:semiHidden/>
    <w:rsid w:val="00047EC6"/>
    <w:rPr>
      <w:rFonts w:ascii="Tahoma" w:hAnsi="Tahoma" w:cs="Tahoma"/>
      <w:sz w:val="16"/>
      <w:szCs w:val="16"/>
    </w:rPr>
  </w:style>
  <w:style w:type="paragraph" w:customStyle="1" w:styleId="afffff7">
    <w:name w:val="Знак Знак Знак Знак"/>
    <w:basedOn w:val="a1"/>
    <w:semiHidden/>
    <w:rsid w:val="00047EC6"/>
    <w:pPr>
      <w:spacing w:before="100" w:beforeAutospacing="1" w:after="100" w:afterAutospacing="1"/>
    </w:pPr>
    <w:rPr>
      <w:rFonts w:ascii="Tahoma" w:hAnsi="Tahoma"/>
      <w:sz w:val="20"/>
      <w:szCs w:val="20"/>
      <w:lang w:val="en-US" w:eastAsia="en-US"/>
    </w:rPr>
  </w:style>
  <w:style w:type="paragraph" w:customStyle="1" w:styleId="CharChar1">
    <w:name w:val="Знак Знак Char Char"/>
    <w:basedOn w:val="a1"/>
    <w:semiHidden/>
    <w:rsid w:val="00047EC6"/>
    <w:pPr>
      <w:spacing w:after="160" w:line="240" w:lineRule="exact"/>
    </w:pPr>
    <w:rPr>
      <w:rFonts w:ascii="Verdana" w:hAnsi="Verdana"/>
      <w:sz w:val="20"/>
      <w:szCs w:val="20"/>
      <w:lang w:val="en-GB" w:eastAsia="en-US"/>
    </w:rPr>
  </w:style>
  <w:style w:type="paragraph" w:customStyle="1" w:styleId="1fff2">
    <w:name w:val="Знак Знак Знак Знак Знак Знак Знак Знак Знак Знак Знак Знак Знак Знак Знак Знак1 Знак Знак"/>
    <w:basedOn w:val="a1"/>
    <w:autoRedefine/>
    <w:semiHidden/>
    <w:rsid w:val="00047EC6"/>
    <w:pPr>
      <w:tabs>
        <w:tab w:val="left" w:pos="2160"/>
      </w:tabs>
      <w:spacing w:before="120" w:line="240" w:lineRule="exact"/>
    </w:pPr>
    <w:rPr>
      <w:noProof/>
      <w:lang w:val="en-US"/>
    </w:rPr>
  </w:style>
  <w:style w:type="paragraph" w:customStyle="1" w:styleId="1fff3">
    <w:name w:val="Знак Знак Знак Знак Знак Знак Знак Знак Знак Знак Знак Знак Знак Знак Знак1 Знак Знак Знак"/>
    <w:basedOn w:val="a1"/>
    <w:autoRedefine/>
    <w:semiHidden/>
    <w:rsid w:val="00047EC6"/>
    <w:pPr>
      <w:tabs>
        <w:tab w:val="left" w:pos="2160"/>
      </w:tabs>
      <w:spacing w:before="120" w:line="240" w:lineRule="exact"/>
    </w:pPr>
    <w:rPr>
      <w:noProof/>
      <w:lang w:val="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9">
    <w:name w:val="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a">
    <w:name w:val="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b">
    <w:name w:val="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afffffc">
    <w:name w:val="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1fff4">
    <w:name w:val="Знак Знак Знак Знак Знак Знак Знак Знак Знак Знак Знак Знак Знак Знак Знак Знак Знак Знак Знак Знак Знак Знак Знак Знак1 Знак Знак Знак"/>
    <w:basedOn w:val="a1"/>
    <w:autoRedefine/>
    <w:semiHidden/>
    <w:rsid w:val="00047EC6"/>
    <w:pPr>
      <w:tabs>
        <w:tab w:val="left" w:pos="2160"/>
      </w:tabs>
      <w:spacing w:before="120" w:line="240" w:lineRule="exact"/>
    </w:pPr>
    <w:rPr>
      <w:noProof/>
      <w:lang w:val="en-US"/>
    </w:rPr>
  </w:style>
  <w:style w:type="paragraph" w:customStyle="1" w:styleId="1fff5">
    <w:name w:val="Знак Знак Знак Знак Знак Знак Знак Знак Знак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3ff4">
    <w:name w:val="Знак Знак Знак Знак Знак Знак Знак Знак Знак Знак Знак Знак Знак Знак Знак3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xl101">
    <w:name w:val="xl10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02">
    <w:name w:val="xl102"/>
    <w:basedOn w:val="a1"/>
    <w:rsid w:val="00047EC6"/>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3">
    <w:name w:val="xl103"/>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2"/>
      <w:szCs w:val="12"/>
    </w:rPr>
  </w:style>
  <w:style w:type="paragraph" w:customStyle="1" w:styleId="xl104">
    <w:name w:val="xl104"/>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5">
    <w:name w:val="xl105"/>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6">
    <w:name w:val="xl106"/>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7">
    <w:name w:val="xl107"/>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08">
    <w:name w:val="xl108"/>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09">
    <w:name w:val="xl109"/>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0">
    <w:name w:val="xl110"/>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1">
    <w:name w:val="xl111"/>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2">
    <w:name w:val="xl112"/>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3">
    <w:name w:val="xl113"/>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14">
    <w:name w:val="xl114"/>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5">
    <w:name w:val="xl115"/>
    <w:basedOn w:val="a1"/>
    <w:rsid w:val="00047EC6"/>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6">
    <w:name w:val="xl11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7">
    <w:name w:val="xl11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18">
    <w:name w:val="xl11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19">
    <w:name w:val="xl119"/>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20">
    <w:name w:val="xl12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21">
    <w:name w:val="xl12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2">
    <w:name w:val="xl12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3">
    <w:name w:val="xl12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24">
    <w:name w:val="xl12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25">
    <w:name w:val="xl125"/>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6600"/>
      <w:sz w:val="12"/>
      <w:szCs w:val="12"/>
    </w:rPr>
  </w:style>
  <w:style w:type="paragraph" w:customStyle="1" w:styleId="xl126">
    <w:name w:val="xl12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7">
    <w:name w:val="xl12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8">
    <w:name w:val="xl12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29">
    <w:name w:val="xl129"/>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30">
    <w:name w:val="xl130"/>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2"/>
      <w:szCs w:val="12"/>
    </w:rPr>
  </w:style>
  <w:style w:type="paragraph" w:customStyle="1" w:styleId="xl131">
    <w:name w:val="xl131"/>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2">
    <w:name w:val="xl132"/>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3">
    <w:name w:val="xl133"/>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4">
    <w:name w:val="xl134"/>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5">
    <w:name w:val="xl135"/>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6">
    <w:name w:val="xl136"/>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7">
    <w:name w:val="xl137"/>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8">
    <w:name w:val="xl138"/>
    <w:basedOn w:val="a1"/>
    <w:rsid w:val="00047EC6"/>
    <w:pPr>
      <w:pBdr>
        <w:top w:val="single" w:sz="4" w:space="0" w:color="auto"/>
        <w:left w:val="double" w:sz="6"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9">
    <w:name w:val="xl139"/>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40">
    <w:name w:val="xl14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1">
    <w:name w:val="xl14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2">
    <w:name w:val="xl14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43">
    <w:name w:val="xl14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4">
    <w:name w:val="xl14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5">
    <w:name w:val="xl145"/>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6">
    <w:name w:val="xl14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7">
    <w:name w:val="xl14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8">
    <w:name w:val="xl14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9">
    <w:name w:val="xl149"/>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50">
    <w:name w:val="xl15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1">
    <w:name w:val="xl15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2">
    <w:name w:val="xl15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53">
    <w:name w:val="xl15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54">
    <w:name w:val="xl15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5">
    <w:name w:val="xl155"/>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6">
    <w:name w:val="xl15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7">
    <w:name w:val="xl15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8">
    <w:name w:val="xl15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59">
    <w:name w:val="xl159"/>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0">
    <w:name w:val="xl16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1">
    <w:name w:val="xl16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2">
    <w:name w:val="xl16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3">
    <w:name w:val="xl163"/>
    <w:basedOn w:val="a1"/>
    <w:rsid w:val="00047EC6"/>
    <w:pPr>
      <w:pBdr>
        <w:top w:val="single" w:sz="4" w:space="0" w:color="auto"/>
        <w:left w:val="single" w:sz="4" w:space="0" w:color="auto"/>
        <w:bottom w:val="single" w:sz="4" w:space="0" w:color="auto"/>
        <w:right w:val="double" w:sz="6" w:space="0" w:color="auto"/>
      </w:pBdr>
      <w:spacing w:before="100" w:beforeAutospacing="1" w:after="100" w:afterAutospacing="1"/>
    </w:pPr>
    <w:rPr>
      <w:color w:val="000000"/>
      <w:sz w:val="12"/>
      <w:szCs w:val="12"/>
    </w:rPr>
  </w:style>
  <w:style w:type="paragraph" w:customStyle="1" w:styleId="xl164">
    <w:name w:val="xl16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5">
    <w:name w:val="xl165"/>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66">
    <w:name w:val="xl16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67">
    <w:name w:val="xl16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8">
    <w:name w:val="xl16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9">
    <w:name w:val="xl169"/>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70">
    <w:name w:val="xl17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71">
    <w:name w:val="xl17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72">
    <w:name w:val="xl172"/>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3">
    <w:name w:val="xl17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74">
    <w:name w:val="xl17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5">
    <w:name w:val="xl175"/>
    <w:basedOn w:val="a1"/>
    <w:rsid w:val="00047EC6"/>
    <w:pPr>
      <w:pBdr>
        <w:top w:val="single" w:sz="4" w:space="0" w:color="auto"/>
        <w:left w:val="single" w:sz="4" w:space="0" w:color="auto"/>
        <w:bottom w:val="single" w:sz="4" w:space="0" w:color="auto"/>
        <w:right w:val="double" w:sz="6" w:space="0" w:color="auto"/>
      </w:pBdr>
      <w:spacing w:before="100" w:beforeAutospacing="1" w:after="100" w:afterAutospacing="1"/>
    </w:pPr>
    <w:rPr>
      <w:color w:val="FF0000"/>
      <w:sz w:val="12"/>
      <w:szCs w:val="12"/>
    </w:rPr>
  </w:style>
  <w:style w:type="paragraph" w:customStyle="1" w:styleId="xl176">
    <w:name w:val="xl17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77">
    <w:name w:val="xl17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78">
    <w:name w:val="xl17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79">
    <w:name w:val="xl179"/>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80">
    <w:name w:val="xl18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81">
    <w:name w:val="xl18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2">
    <w:name w:val="xl18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3">
    <w:name w:val="xl183"/>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84">
    <w:name w:val="xl18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5">
    <w:name w:val="xl185"/>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86">
    <w:name w:val="xl18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87">
    <w:name w:val="xl18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8">
    <w:name w:val="xl18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89">
    <w:name w:val="xl189"/>
    <w:basedOn w:val="a1"/>
    <w:rsid w:val="00047EC6"/>
    <w:pPr>
      <w:pBdr>
        <w:top w:val="single" w:sz="4" w:space="0" w:color="auto"/>
        <w:left w:val="double" w:sz="6"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0">
    <w:name w:val="xl190"/>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pPr>
    <w:rPr>
      <w:b/>
      <w:bCs/>
      <w:color w:val="000000"/>
      <w:sz w:val="12"/>
      <w:szCs w:val="12"/>
    </w:rPr>
  </w:style>
  <w:style w:type="paragraph" w:customStyle="1" w:styleId="xl191">
    <w:name w:val="xl191"/>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000000"/>
      <w:sz w:val="12"/>
      <w:szCs w:val="12"/>
    </w:rPr>
  </w:style>
  <w:style w:type="paragraph" w:customStyle="1" w:styleId="xl192">
    <w:name w:val="xl192"/>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sz w:val="12"/>
      <w:szCs w:val="12"/>
    </w:rPr>
  </w:style>
  <w:style w:type="paragraph" w:customStyle="1" w:styleId="xl193">
    <w:name w:val="xl193"/>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4">
    <w:name w:val="xl194"/>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5">
    <w:name w:val="xl195"/>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6">
    <w:name w:val="xl196"/>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7">
    <w:name w:val="xl197"/>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8">
    <w:name w:val="xl198"/>
    <w:basedOn w:val="a1"/>
    <w:rsid w:val="00047EC6"/>
    <w:pPr>
      <w:pBdr>
        <w:top w:val="single" w:sz="4" w:space="0" w:color="auto"/>
        <w:left w:val="single" w:sz="4" w:space="0" w:color="auto"/>
        <w:bottom w:val="double" w:sz="6" w:space="0" w:color="auto"/>
        <w:right w:val="double" w:sz="6" w:space="0" w:color="auto"/>
      </w:pBdr>
      <w:spacing w:before="100" w:beforeAutospacing="1" w:after="100" w:afterAutospacing="1"/>
    </w:pPr>
    <w:rPr>
      <w:sz w:val="12"/>
      <w:szCs w:val="12"/>
    </w:rPr>
  </w:style>
  <w:style w:type="paragraph" w:customStyle="1" w:styleId="21a">
    <w:name w:val="Знак Знак Знак Знак Знак Знак Знак Знак Знак Знак Знак Знак Знак Знак Знак2 Знак Знак Знак1 Знак"/>
    <w:basedOn w:val="a1"/>
    <w:autoRedefine/>
    <w:semiHidden/>
    <w:rsid w:val="00047EC6"/>
    <w:pPr>
      <w:tabs>
        <w:tab w:val="left" w:pos="2160"/>
      </w:tabs>
      <w:spacing w:before="120" w:line="240" w:lineRule="exact"/>
    </w:pPr>
    <w:rPr>
      <w:noProof/>
      <w:lang w:val="en-US"/>
    </w:rPr>
  </w:style>
  <w:style w:type="paragraph" w:customStyle="1" w:styleId="affffff0">
    <w:name w:val="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xl199">
    <w:name w:val="xl199"/>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0">
    <w:name w:val="xl20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1">
    <w:name w:val="xl20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2">
    <w:name w:val="xl20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3">
    <w:name w:val="xl20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4">
    <w:name w:val="xl20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5">
    <w:name w:val="xl205"/>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xl206">
    <w:name w:val="xl20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7">
    <w:name w:val="xl20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101">
    <w:name w:val="Знак Знак10 Знак"/>
    <w:basedOn w:val="a1"/>
    <w:semiHidden/>
    <w:rsid w:val="00047EC6"/>
    <w:pPr>
      <w:spacing w:before="100" w:beforeAutospacing="1" w:after="100" w:afterAutospacing="1"/>
    </w:pPr>
    <w:rPr>
      <w:rFonts w:ascii="Tahoma" w:hAnsi="Tahoma"/>
      <w:sz w:val="20"/>
      <w:szCs w:val="20"/>
      <w:lang w:val="en-US" w:eastAsia="en-US"/>
    </w:rPr>
  </w:style>
  <w:style w:type="character" w:customStyle="1" w:styleId="1fff6">
    <w:name w:val="Прощание Знак1"/>
    <w:aliases w:val="Заключение Знак Знак1,Знак11 Знак Знак1,Знак11 Знак2"/>
    <w:semiHidden/>
    <w:rsid w:val="00047EC6"/>
    <w:rPr>
      <w:sz w:val="24"/>
      <w:szCs w:val="24"/>
    </w:rPr>
  </w:style>
  <w:style w:type="character" w:customStyle="1" w:styleId="1010">
    <w:name w:val="Знак Знак101"/>
    <w:semiHidden/>
    <w:rsid w:val="00047EC6"/>
    <w:rPr>
      <w:rFonts w:ascii="Times New Roman" w:hAnsi="Times New Roman" w:cs="Times New Roman" w:hint="default"/>
      <w:sz w:val="24"/>
    </w:rPr>
  </w:style>
  <w:style w:type="character" w:customStyle="1" w:styleId="Char0">
    <w:name w:val="Char"/>
    <w:rsid w:val="00047EC6"/>
    <w:rPr>
      <w:noProof w:val="0"/>
      <w:sz w:val="24"/>
      <w:szCs w:val="24"/>
      <w:lang w:val="ru-RU" w:eastAsia="ru-RU" w:bidi="ar-SA"/>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3ff5">
    <w:name w:val="Знак Знак Знак Знак Знак Знак Знак Знак Знак Знак Знак Знак Знак Знак Знак3 Знак Знак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affffff2">
    <w:name w:val="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102">
    <w:name w:val="Знак Знак10"/>
    <w:basedOn w:val="a1"/>
    <w:rsid w:val="00047EC6"/>
    <w:pPr>
      <w:spacing w:before="100" w:beforeAutospacing="1" w:after="100" w:afterAutospacing="1"/>
    </w:pPr>
    <w:rPr>
      <w:rFonts w:ascii="Tahoma" w:hAnsi="Tahoma"/>
      <w:sz w:val="20"/>
      <w:szCs w:val="20"/>
      <w:lang w:val="en-US" w:eastAsia="en-US"/>
    </w:rPr>
  </w:style>
  <w:style w:type="paragraph" w:customStyle="1" w:styleId="103">
    <w:name w:val="Знак Знак10 Знак"/>
    <w:basedOn w:val="a1"/>
    <w:rsid w:val="00047EC6"/>
    <w:pPr>
      <w:spacing w:before="100" w:beforeAutospacing="1" w:after="100" w:afterAutospacing="1"/>
    </w:pPr>
    <w:rPr>
      <w:rFonts w:ascii="Tahoma" w:hAnsi="Tahoma"/>
      <w:sz w:val="20"/>
      <w:szCs w:val="20"/>
      <w:lang w:val="en-US" w:eastAsia="en-US"/>
    </w:rPr>
  </w:style>
  <w:style w:type="paragraph" w:customStyle="1" w:styleId="2ff9">
    <w:name w:val="Знак Знак Знак Знак Знак Знак Знак Знак Знак Знак Знак Знак Знак Знак Знак Знак Знак Знак2 Знак Знак Знак"/>
    <w:basedOn w:val="a1"/>
    <w:autoRedefine/>
    <w:rsid w:val="00047EC6"/>
    <w:pPr>
      <w:tabs>
        <w:tab w:val="left" w:pos="2160"/>
      </w:tabs>
      <w:spacing w:before="120" w:line="240" w:lineRule="exact"/>
    </w:pPr>
    <w:rPr>
      <w:noProof/>
      <w:lang w:val="en-US"/>
    </w:rPr>
  </w:style>
  <w:style w:type="character" w:customStyle="1" w:styleId="1810">
    <w:name w:val="Знак18 Знак Знак Знак1"/>
    <w:aliases w:val="Нижний колонтитул Знак1 Знак1 Знак Знак,Нижний колонтитул Знак Знак1 Знак Знак Знак,Нижний колонтитул Знак Знак Знак Знак Знак Знак,Знак18 Знак Знак Знак Знак"/>
    <w:semiHidden/>
    <w:locked/>
    <w:rsid w:val="00047EC6"/>
  </w:style>
  <w:style w:type="character" w:customStyle="1" w:styleId="2ffa">
    <w:name w:val="Нижний колонтитул Знак2"/>
    <w:aliases w:val="Нижний колонтитул Знак Знак1 Знак1,Знак18 Знак Знак Знак,Нижний колонтитул Знак1 Знак1 Знак Знак1,Нижний колонтитул Знак Знак1 Знак Знак Знак1,Нижний колонтитул Знак Знак Знак Знак Знак Знак1,Нижний колонтитул Знак1 Знак2"/>
    <w:semiHidden/>
    <w:rsid w:val="00047EC6"/>
  </w:style>
  <w:style w:type="character" w:customStyle="1" w:styleId="1fff7">
    <w:name w:val="Название Знак Знак1 Знак Знак"/>
    <w:aliases w:val="Название Знак Знак Знак1 Знак Знак,Знак13 Знак Знак Знак1 Знак Знак,Название Знак Знак Знак Знак Знак Знак,Название Знак1 Знак Знак Знак Знак,Знак13 Знак Знак Знак Знак Знак Знак1"/>
    <w:locked/>
    <w:rsid w:val="00047EC6"/>
    <w:rPr>
      <w:bCs/>
      <w:color w:val="000000"/>
      <w:spacing w:val="13"/>
      <w:sz w:val="24"/>
      <w:szCs w:val="22"/>
      <w:shd w:val="clear" w:color="auto" w:fill="FFFFFF"/>
    </w:rPr>
  </w:style>
  <w:style w:type="paragraph" w:customStyle="1" w:styleId="410">
    <w:name w:val="Знак Знак4 Знак Знак Знак1"/>
    <w:basedOn w:val="a1"/>
    <w:rsid w:val="00047EC6"/>
    <w:pPr>
      <w:spacing w:before="100" w:beforeAutospacing="1" w:after="100" w:afterAutospacing="1"/>
    </w:pPr>
    <w:rPr>
      <w:rFonts w:ascii="Tahoma" w:hAnsi="Tahoma"/>
      <w:sz w:val="20"/>
      <w:szCs w:val="20"/>
      <w:lang w:val="en-US" w:eastAsia="en-US"/>
    </w:rPr>
  </w:style>
  <w:style w:type="numbering" w:customStyle="1" w:styleId="2ffb">
    <w:name w:val="Нет списка2"/>
    <w:next w:val="a4"/>
    <w:semiHidden/>
    <w:unhideWhenUsed/>
    <w:rsid w:val="00047EC6"/>
  </w:style>
  <w:style w:type="character" w:customStyle="1" w:styleId="21b">
    <w:name w:val="Заголовок 2 Знак Знак Знак1"/>
    <w:aliases w:val="Знак29 Знак Знак Знак1,Знак29 Знак Знак2"/>
    <w:semiHidden/>
    <w:rsid w:val="00047EC6"/>
    <w:rPr>
      <w:rFonts w:ascii="Cambria" w:eastAsia="Times New Roman" w:hAnsi="Cambria" w:cs="Times New Roman"/>
      <w:b/>
      <w:bCs/>
      <w:color w:val="4F81BD"/>
      <w:sz w:val="26"/>
      <w:szCs w:val="26"/>
    </w:rPr>
  </w:style>
  <w:style w:type="character" w:customStyle="1" w:styleId="411">
    <w:name w:val="Заголовок 4 Знак Знак Знак1"/>
    <w:aliases w:val="Знак28 Знак Знак Знак1,Знак28 Знак Знак2"/>
    <w:semiHidden/>
    <w:rsid w:val="00047EC6"/>
    <w:rPr>
      <w:rFonts w:ascii="Cambria" w:eastAsia="Times New Roman" w:hAnsi="Cambria" w:cs="Times New Roman"/>
      <w:b/>
      <w:bCs/>
      <w:i/>
      <w:iCs/>
      <w:color w:val="4F81BD"/>
      <w:sz w:val="24"/>
      <w:szCs w:val="24"/>
    </w:rPr>
  </w:style>
  <w:style w:type="character" w:customStyle="1" w:styleId="3110">
    <w:name w:val="Заголовок 3 Знак1 Знак1"/>
    <w:aliases w:val="Заголовок 3 Знак Знак Знак1,Заголовок 3 Знак2 Знак Знак Знак1,Заголовок 3 Знак Знак1 Знак Знак Знак1,Заголовок 3 Знак Знак Знак Знак Знак Знак1,Знак Знак Знак Знак1 Знак Знак Знак1"/>
    <w:semiHidden/>
    <w:rsid w:val="00047EC6"/>
    <w:rPr>
      <w:rFonts w:ascii="Cambria" w:eastAsia="Times New Roman" w:hAnsi="Cambria" w:cs="Times New Roman"/>
      <w:b/>
      <w:bCs/>
      <w:color w:val="4F81BD"/>
      <w:sz w:val="24"/>
      <w:szCs w:val="24"/>
    </w:rPr>
  </w:style>
  <w:style w:type="character" w:customStyle="1" w:styleId="810">
    <w:name w:val="Знак8 Знак Знак1"/>
    <w:aliases w:val="Знак8 Знак2"/>
    <w:rsid w:val="00047EC6"/>
    <w:rPr>
      <w:rFonts w:ascii="Cambria" w:eastAsia="Times New Roman" w:hAnsi="Cambria" w:cs="Times New Roman"/>
      <w:i/>
      <w:iCs/>
      <w:color w:val="4F81BD"/>
      <w:spacing w:val="15"/>
      <w:sz w:val="24"/>
      <w:szCs w:val="24"/>
    </w:rPr>
  </w:style>
  <w:style w:type="character" w:customStyle="1" w:styleId="222">
    <w:name w:val="Основной текст 2 Знак2"/>
    <w:aliases w:val="Основной текст 2 Знак1 Знак1,Основной текст 2 Знак Знак Знак1,Основной текст 2 Знак1 Знак1 Знак Знак1,Основной текст 2 Знак Знак Знак1 Знак Знак1,Знак56 Знак Знак Знак1 Знак Знак1,Основной текст 2 Знак1 Знак Знак Знак Знак1"/>
    <w:semiHidden/>
    <w:rsid w:val="00047EC6"/>
    <w:rPr>
      <w:sz w:val="24"/>
      <w:szCs w:val="24"/>
    </w:rPr>
  </w:style>
  <w:style w:type="paragraph" w:customStyle="1" w:styleId="21c">
    <w:name w:val="Знак Знак Знак Знак Знак Знак Знак Знак Знак Знак Знак Знак Знак Знак Знак2 Знак Знак Знак1"/>
    <w:basedOn w:val="a1"/>
    <w:autoRedefine/>
    <w:semiHidden/>
    <w:rsid w:val="00047EC6"/>
    <w:pPr>
      <w:tabs>
        <w:tab w:val="left" w:pos="2160"/>
      </w:tabs>
      <w:spacing w:before="120" w:line="240" w:lineRule="exact"/>
    </w:pPr>
    <w:rPr>
      <w:noProof/>
      <w:lang w:val="en-US"/>
    </w:rPr>
  </w:style>
  <w:style w:type="paragraph" w:customStyle="1" w:styleId="1fff8">
    <w:name w:val="Знак Знак Знак Знак Знак Знак Знак Знак Знак Знак Знак Знак Знак Знак Знак1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1fff9">
    <w:name w:val="Знак Знак Знак Знак Знак Знак Знак Знак Знак Знак Знак Знак Знак Знак Знак1 Знак Знак Знак Знак"/>
    <w:basedOn w:val="a1"/>
    <w:autoRedefine/>
    <w:semiHidden/>
    <w:rsid w:val="00047EC6"/>
    <w:pPr>
      <w:tabs>
        <w:tab w:val="left" w:pos="2160"/>
      </w:tabs>
      <w:spacing w:before="120" w:line="240" w:lineRule="exact"/>
    </w:pPr>
    <w:rPr>
      <w:noProof/>
      <w:lang w:val="en-US"/>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f4">
    <w:name w:val="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2ffc">
    <w:name w:val="Знак Знак Знак Знак Знак Знак Знак Знак Знак Знак Знак Знак Знак Знак Знак Знак Знак Знак Знак Знак Знак Знак Знак Знак2"/>
    <w:basedOn w:val="a1"/>
    <w:autoRedefine/>
    <w:semiHidden/>
    <w:rsid w:val="00047EC6"/>
    <w:pPr>
      <w:tabs>
        <w:tab w:val="left" w:pos="2160"/>
      </w:tabs>
      <w:spacing w:before="120" w:line="240" w:lineRule="exact"/>
    </w:pPr>
    <w:rPr>
      <w:noProof/>
      <w:lang w:val="en-US"/>
    </w:rPr>
  </w:style>
  <w:style w:type="paragraph" w:customStyle="1" w:styleId="1fffa">
    <w:name w:val="Знак Знак Знак Знак Знак Знак Знак Знак Знак Знак Знак Знак Знак Знак Знак1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2ffd">
    <w:name w:val="Знак Знак Знак Знак Знак Знак Знак Знак Знак Знак Знак Знак Знак Знак Знак2 Знак Знак Знак"/>
    <w:basedOn w:val="a1"/>
    <w:autoRedefine/>
    <w:semiHidden/>
    <w:rsid w:val="00047EC6"/>
    <w:pPr>
      <w:tabs>
        <w:tab w:val="left" w:pos="2160"/>
      </w:tabs>
      <w:spacing w:before="120" w:line="240" w:lineRule="exact"/>
    </w:pPr>
    <w:rPr>
      <w:noProof/>
      <w:lang w:val="en-US"/>
    </w:rPr>
  </w:style>
  <w:style w:type="paragraph" w:customStyle="1" w:styleId="253">
    <w:name w:val="Знак25"/>
    <w:basedOn w:val="a1"/>
    <w:autoRedefine/>
    <w:semiHidden/>
    <w:rsid w:val="00047EC6"/>
    <w:pPr>
      <w:tabs>
        <w:tab w:val="left" w:pos="2160"/>
      </w:tabs>
      <w:spacing w:before="120" w:line="240" w:lineRule="exact"/>
    </w:pPr>
    <w:rPr>
      <w:noProof/>
      <w:lang w:val="en-US"/>
    </w:rPr>
  </w:style>
  <w:style w:type="paragraph" w:customStyle="1" w:styleId="2ffe">
    <w:name w:val="Знак Знак Знак Знак Знак Знак Знак Знак Знак Знак Знак Знак Знак Знак Знак2"/>
    <w:basedOn w:val="a1"/>
    <w:autoRedefine/>
    <w:semiHidden/>
    <w:rsid w:val="00047EC6"/>
    <w:pPr>
      <w:tabs>
        <w:tab w:val="left" w:pos="2160"/>
      </w:tabs>
      <w:spacing w:before="120" w:line="240" w:lineRule="exact"/>
    </w:pPr>
    <w:rPr>
      <w:noProof/>
      <w:lang w:val="en-US"/>
    </w:rPr>
  </w:style>
  <w:style w:type="paragraph" w:customStyle="1" w:styleId="31a">
    <w:name w:val="Знак Знак Знак Знак Знак Знак Знак Знак Знак Знак Знак Знак Знак Знак Знак3 Знак Знак Знак1"/>
    <w:basedOn w:val="a1"/>
    <w:autoRedefine/>
    <w:semiHidden/>
    <w:rsid w:val="00047EC6"/>
    <w:pPr>
      <w:tabs>
        <w:tab w:val="left" w:pos="2160"/>
      </w:tabs>
      <w:spacing w:before="120" w:line="240" w:lineRule="exact"/>
    </w:pPr>
    <w:rPr>
      <w:noProof/>
      <w:lang w:val="en-US"/>
    </w:rPr>
  </w:style>
  <w:style w:type="paragraph" w:customStyle="1" w:styleId="3ff6">
    <w:name w:val="Знак Знак Знак Знак Знак Знак Знак Знак Знак Знак Знак Знак Знак Знак Знак3 Знак Знак Знак"/>
    <w:basedOn w:val="a1"/>
    <w:autoRedefine/>
    <w:semiHidden/>
    <w:rsid w:val="00047EC6"/>
    <w:pPr>
      <w:tabs>
        <w:tab w:val="left" w:pos="2160"/>
      </w:tabs>
      <w:spacing w:before="120" w:line="240" w:lineRule="exact"/>
    </w:pPr>
    <w:rPr>
      <w:noProof/>
      <w:lang w:val="en-US"/>
    </w:rPr>
  </w:style>
  <w:style w:type="paragraph" w:customStyle="1" w:styleId="3ff7">
    <w:name w:val="Знак Знак Знак Знак Знак Знак Знак Знак Знак Знак Знак Знак Знак Знак Знак3 Знак Знак Знак Знак"/>
    <w:basedOn w:val="a1"/>
    <w:autoRedefine/>
    <w:semiHidden/>
    <w:rsid w:val="00047EC6"/>
    <w:pPr>
      <w:tabs>
        <w:tab w:val="left" w:pos="2160"/>
      </w:tabs>
      <w:spacing w:before="120" w:line="240" w:lineRule="exact"/>
    </w:pPr>
    <w:rPr>
      <w:noProof/>
      <w:lang w:val="en-US"/>
    </w:rPr>
  </w:style>
  <w:style w:type="paragraph" w:customStyle="1" w:styleId="2fff">
    <w:name w:val="Знак Знак Знак Знак Знак Знак Знак Знак Знак Знак Знак Знак Знак Знак Знак2 Знак"/>
    <w:basedOn w:val="a1"/>
    <w:autoRedefine/>
    <w:semiHidden/>
    <w:rsid w:val="00047EC6"/>
    <w:pPr>
      <w:tabs>
        <w:tab w:val="left" w:pos="2160"/>
      </w:tabs>
      <w:spacing w:before="120" w:line="240" w:lineRule="exact"/>
    </w:pPr>
    <w:rPr>
      <w:noProof/>
      <w:lang w:val="en-US"/>
    </w:rPr>
  </w:style>
  <w:style w:type="paragraph" w:customStyle="1" w:styleId="21d">
    <w:name w:val="Знак Знак Знак Знак Знак Знак Знак Знак Знак Знак Знак Знак Знак Знак Знак2 Знак Знак Знак1 Знак Знак Знак"/>
    <w:basedOn w:val="a1"/>
    <w:autoRedefine/>
    <w:semiHidden/>
    <w:rsid w:val="00047EC6"/>
    <w:pPr>
      <w:tabs>
        <w:tab w:val="left" w:pos="2160"/>
      </w:tabs>
      <w:spacing w:before="120" w:line="240" w:lineRule="exact"/>
    </w:pPr>
    <w:rPr>
      <w:noProof/>
      <w:lang w:val="en-US"/>
    </w:rPr>
  </w:style>
  <w:style w:type="paragraph" w:customStyle="1" w:styleId="31b">
    <w:name w:val="Знак Знак Знак Знак Знак Знак Знак Знак Знак Знак Знак Знак Знак Знак Знак3 Знак Знак Знак Знак Знак Знак1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f5">
    <w:name w:val="Знак Знак Знак Знак Знак Знак Знак Знак Знак Знак Знак Знак Знак Знак Знак Знак Знак Знак Знак"/>
    <w:basedOn w:val="a1"/>
    <w:semiHidden/>
    <w:rsid w:val="00047EC6"/>
    <w:pPr>
      <w:spacing w:after="160" w:line="240" w:lineRule="exact"/>
    </w:pPr>
    <w:rPr>
      <w:rFonts w:ascii="Verdana" w:hAnsi="Verdana"/>
      <w:lang w:val="en-US" w:eastAsia="en-US"/>
    </w:rPr>
  </w:style>
  <w:style w:type="paragraph" w:customStyle="1" w:styleId="3ff8">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116">
    <w:name w:val="Знак Знак11 Знак"/>
    <w:basedOn w:val="a1"/>
    <w:autoRedefine/>
    <w:semiHidden/>
    <w:rsid w:val="00047EC6"/>
    <w:pPr>
      <w:tabs>
        <w:tab w:val="left" w:pos="2160"/>
      </w:tabs>
      <w:spacing w:before="120" w:line="240" w:lineRule="exact"/>
    </w:pPr>
    <w:rPr>
      <w:noProof/>
      <w:lang w:val="en-US"/>
    </w:rPr>
  </w:style>
  <w:style w:type="paragraph" w:customStyle="1" w:styleId="2fff0">
    <w:name w:val="Знак Знак Знак2"/>
    <w:basedOn w:val="a1"/>
    <w:autoRedefine/>
    <w:semiHidden/>
    <w:rsid w:val="00047EC6"/>
    <w:pPr>
      <w:tabs>
        <w:tab w:val="left" w:pos="2160"/>
      </w:tabs>
      <w:spacing w:before="120" w:line="240" w:lineRule="exact"/>
    </w:pPr>
    <w:rPr>
      <w:noProof/>
      <w:lang w:val="en-US"/>
    </w:rPr>
  </w:style>
  <w:style w:type="character" w:customStyle="1" w:styleId="3ff9">
    <w:name w:val="Основной текст с отступом Знак3"/>
    <w:semiHidden/>
    <w:rsid w:val="00047EC6"/>
    <w:rPr>
      <w:sz w:val="24"/>
      <w:szCs w:val="24"/>
    </w:rPr>
  </w:style>
  <w:style w:type="character" w:customStyle="1" w:styleId="4d">
    <w:name w:val="Основной текст с отступом Знак4"/>
    <w:semiHidden/>
    <w:rsid w:val="00047EC6"/>
    <w:rPr>
      <w:sz w:val="24"/>
      <w:szCs w:val="24"/>
    </w:rPr>
  </w:style>
  <w:style w:type="character" w:customStyle="1" w:styleId="1410">
    <w:name w:val="Знак14 Знак1"/>
    <w:semiHidden/>
    <w:locked/>
    <w:rsid w:val="00047EC6"/>
    <w:rPr>
      <w:lang w:val="ru-RU" w:eastAsia="ru-RU" w:bidi="ar-SA"/>
    </w:rPr>
  </w:style>
  <w:style w:type="character" w:customStyle="1" w:styleId="31c">
    <w:name w:val="Знак31"/>
    <w:locked/>
    <w:rsid w:val="00047EC6"/>
    <w:rPr>
      <w:rFonts w:ascii="Times New Roman" w:hAnsi="Times New Roman" w:cs="Times New Roman" w:hint="default"/>
      <w:snapToGrid w:val="0"/>
      <w:sz w:val="24"/>
      <w:szCs w:val="24"/>
      <w:lang w:val="ru-RU" w:eastAsia="ru-RU"/>
    </w:rPr>
  </w:style>
  <w:style w:type="character" w:customStyle="1" w:styleId="1111">
    <w:name w:val="Знак Знак111"/>
    <w:semiHidden/>
    <w:locked/>
    <w:rsid w:val="00047EC6"/>
    <w:rPr>
      <w:lang w:val="ru-RU" w:eastAsia="ru-RU" w:bidi="ar-SA"/>
    </w:rPr>
  </w:style>
  <w:style w:type="character" w:customStyle="1" w:styleId="143">
    <w:name w:val="Знак14"/>
    <w:semiHidden/>
    <w:locked/>
    <w:rsid w:val="00047EC6"/>
    <w:rPr>
      <w:rFonts w:ascii="Times New Roman" w:hAnsi="Times New Roman" w:cs="Times New Roman" w:hint="default"/>
      <w:sz w:val="20"/>
      <w:szCs w:val="20"/>
    </w:rPr>
  </w:style>
  <w:style w:type="character" w:customStyle="1" w:styleId="441">
    <w:name w:val="Знак44"/>
    <w:semiHidden/>
    <w:locked/>
    <w:rsid w:val="00047EC6"/>
    <w:rPr>
      <w:rFonts w:ascii="Times New Roman" w:hAnsi="Times New Roman" w:cs="Times New Roman" w:hint="default"/>
      <w:sz w:val="24"/>
      <w:szCs w:val="24"/>
      <w:lang w:val="ru-RU" w:eastAsia="ru-RU"/>
    </w:rPr>
  </w:style>
  <w:style w:type="table" w:customStyle="1" w:styleId="1fffb">
    <w:name w:val="Сетка таблицы1"/>
    <w:basedOn w:val="a3"/>
    <w:next w:val="ae"/>
    <w:rsid w:val="00047EC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semiHidden/>
    <w:unhideWhenUsed/>
    <w:rsid w:val="00047EC6"/>
    <w:pPr>
      <w:numPr>
        <w:numId w:val="18"/>
      </w:numPr>
    </w:pPr>
  </w:style>
  <w:style w:type="numbering" w:customStyle="1" w:styleId="11">
    <w:name w:val="Текущий список11"/>
    <w:rsid w:val="00047EC6"/>
    <w:pPr>
      <w:numPr>
        <w:numId w:val="45"/>
      </w:numPr>
    </w:pPr>
  </w:style>
  <w:style w:type="numbering" w:customStyle="1" w:styleId="1">
    <w:name w:val="Статья / Раздел1"/>
    <w:basedOn w:val="a4"/>
    <w:next w:val="affff5"/>
    <w:semiHidden/>
    <w:unhideWhenUsed/>
    <w:rsid w:val="00047EC6"/>
    <w:pPr>
      <w:numPr>
        <w:numId w:val="9"/>
      </w:numPr>
    </w:pPr>
  </w:style>
  <w:style w:type="numbering" w:customStyle="1" w:styleId="21">
    <w:name w:val="Текущий список21"/>
    <w:rsid w:val="00047EC6"/>
    <w:pPr>
      <w:numPr>
        <w:numId w:val="10"/>
      </w:numPr>
    </w:pPr>
  </w:style>
  <w:style w:type="numbering" w:customStyle="1" w:styleId="1ai1">
    <w:name w:val="1 / a / i1"/>
    <w:basedOn w:val="a4"/>
    <w:next w:val="1ai"/>
    <w:semiHidden/>
    <w:unhideWhenUsed/>
    <w:rsid w:val="00047EC6"/>
    <w:pPr>
      <w:numPr>
        <w:numId w:val="11"/>
      </w:numPr>
    </w:pPr>
  </w:style>
  <w:style w:type="numbering" w:customStyle="1" w:styleId="3ffa">
    <w:name w:val="Нет списка3"/>
    <w:next w:val="a4"/>
    <w:semiHidden/>
    <w:rsid w:val="00047EC6"/>
  </w:style>
  <w:style w:type="character" w:customStyle="1" w:styleId="1811">
    <w:name w:val="Знак18 Знак Знак Знак1"/>
    <w:semiHidden/>
    <w:locked/>
    <w:rsid w:val="00047EC6"/>
    <w:rPr>
      <w:rFonts w:cs="Times New Roman"/>
      <w:sz w:val="24"/>
      <w:szCs w:val="24"/>
    </w:rPr>
  </w:style>
  <w:style w:type="table" w:customStyle="1" w:styleId="2fff1">
    <w:name w:val="Сетка таблицы2"/>
    <w:basedOn w:val="a3"/>
    <w:next w:val="ae"/>
    <w:semiHidden/>
    <w:rsid w:val="00047EC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Простая таблица 11"/>
    <w:basedOn w:val="a3"/>
    <w:next w:val="1f1"/>
    <w:semiHidden/>
    <w:rsid w:val="00047EC6"/>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3"/>
    <w:next w:val="2f1"/>
    <w:semiHidden/>
    <w:rsid w:val="00047EC6"/>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d">
    <w:name w:val="Простая таблица 31"/>
    <w:basedOn w:val="a3"/>
    <w:next w:val="3d"/>
    <w:semiHidden/>
    <w:rsid w:val="00047EC6"/>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8">
    <w:name w:val="Классическая таблица 11"/>
    <w:basedOn w:val="a3"/>
    <w:next w:val="1f2"/>
    <w:semiHidden/>
    <w:rsid w:val="00047EC6"/>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
    <w:name w:val="Классическая таблица 21"/>
    <w:basedOn w:val="a3"/>
    <w:next w:val="2f2"/>
    <w:semiHidden/>
    <w:rsid w:val="00047EC6"/>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e">
    <w:name w:val="Классическая таблица 31"/>
    <w:basedOn w:val="a3"/>
    <w:next w:val="3e"/>
    <w:semiHidden/>
    <w:rsid w:val="00047EC6"/>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3"/>
    <w:next w:val="48"/>
    <w:semiHidden/>
    <w:rsid w:val="00047EC6"/>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9">
    <w:name w:val="Цветная таблица 11"/>
    <w:basedOn w:val="a3"/>
    <w:next w:val="1f3"/>
    <w:semiHidden/>
    <w:rsid w:val="00047EC6"/>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0">
    <w:name w:val="Цветная таблица 21"/>
    <w:basedOn w:val="a3"/>
    <w:next w:val="2f3"/>
    <w:semiHidden/>
    <w:rsid w:val="00047EC6"/>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f">
    <w:name w:val="Цветная таблица 31"/>
    <w:basedOn w:val="a3"/>
    <w:next w:val="3f"/>
    <w:semiHidden/>
    <w:rsid w:val="00047EC6"/>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a">
    <w:name w:val="Столбцы таблицы 11"/>
    <w:basedOn w:val="a3"/>
    <w:next w:val="1f4"/>
    <w:semiHidden/>
    <w:rsid w:val="00047EC6"/>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1">
    <w:name w:val="Столбцы таблицы 21"/>
    <w:basedOn w:val="a3"/>
    <w:next w:val="2f4"/>
    <w:semiHidden/>
    <w:rsid w:val="00047EC6"/>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0">
    <w:name w:val="Столбцы таблицы 31"/>
    <w:basedOn w:val="a3"/>
    <w:next w:val="3f0"/>
    <w:semiHidden/>
    <w:rsid w:val="00047EC6"/>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3"/>
    <w:next w:val="49"/>
    <w:semiHidden/>
    <w:rsid w:val="00047EC6"/>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0">
    <w:name w:val="Столбцы таблицы 51"/>
    <w:basedOn w:val="a3"/>
    <w:next w:val="57"/>
    <w:semiHidden/>
    <w:rsid w:val="00047EC6"/>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b">
    <w:name w:val="Сетка таблицы 11"/>
    <w:basedOn w:val="a3"/>
    <w:next w:val="1f5"/>
    <w:semiHidden/>
    <w:rsid w:val="00047EC6"/>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f2">
    <w:name w:val="Сетка таблицы 21"/>
    <w:basedOn w:val="a3"/>
    <w:next w:val="2f5"/>
    <w:semiHidden/>
    <w:rsid w:val="00047EC6"/>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f1">
    <w:name w:val="Сетка таблицы 31"/>
    <w:basedOn w:val="a3"/>
    <w:next w:val="3f1"/>
    <w:semiHidden/>
    <w:rsid w:val="00047EC6"/>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
    <w:name w:val="Сетка таблицы 41"/>
    <w:basedOn w:val="a3"/>
    <w:next w:val="4a"/>
    <w:semiHidden/>
    <w:rsid w:val="00047EC6"/>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3"/>
    <w:next w:val="58"/>
    <w:semiHidden/>
    <w:rsid w:val="00047EC6"/>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3"/>
    <w:next w:val="63"/>
    <w:semiHidden/>
    <w:rsid w:val="00047EC6"/>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3"/>
    <w:next w:val="73"/>
    <w:semiHidden/>
    <w:rsid w:val="00047EC6"/>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3"/>
    <w:next w:val="82"/>
    <w:semiHidden/>
    <w:rsid w:val="00047EC6"/>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3"/>
    <w:next w:val="-1"/>
    <w:semiHidden/>
    <w:rsid w:val="00047EC6"/>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3"/>
    <w:next w:val="-2"/>
    <w:semiHidden/>
    <w:rsid w:val="00047EC6"/>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3"/>
    <w:next w:val="-3"/>
    <w:semiHidden/>
    <w:rsid w:val="00047EC6"/>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3"/>
    <w:next w:val="-4"/>
    <w:semiHidden/>
    <w:rsid w:val="00047EC6"/>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3"/>
    <w:next w:val="-5"/>
    <w:semiHidden/>
    <w:rsid w:val="00047EC6"/>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3"/>
    <w:next w:val="-6"/>
    <w:semiHidden/>
    <w:rsid w:val="00047EC6"/>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3"/>
    <w:next w:val="-7"/>
    <w:semiHidden/>
    <w:rsid w:val="00047EC6"/>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3"/>
    <w:next w:val="-8"/>
    <w:semiHidden/>
    <w:rsid w:val="00047EC6"/>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c">
    <w:name w:val="Объемная таблица 11"/>
    <w:basedOn w:val="a3"/>
    <w:next w:val="1f6"/>
    <w:semiHidden/>
    <w:rsid w:val="00047EC6"/>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3">
    <w:name w:val="Объемная таблица 21"/>
    <w:basedOn w:val="a3"/>
    <w:next w:val="2f6"/>
    <w:semiHidden/>
    <w:rsid w:val="00047EC6"/>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2">
    <w:name w:val="Объемная таблица 31"/>
    <w:basedOn w:val="a3"/>
    <w:next w:val="3f2"/>
    <w:semiHidden/>
    <w:rsid w:val="00047EC6"/>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c">
    <w:name w:val="Современная таблица1"/>
    <w:basedOn w:val="a3"/>
    <w:next w:val="afff3"/>
    <w:semiHidden/>
    <w:rsid w:val="00047EC6"/>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d">
    <w:name w:val="Изысканная таблица1"/>
    <w:basedOn w:val="a3"/>
    <w:next w:val="afff4"/>
    <w:semiHidden/>
    <w:rsid w:val="00047EC6"/>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fffe">
    <w:name w:val="Стандартная таблица1"/>
    <w:basedOn w:val="a3"/>
    <w:next w:val="afff5"/>
    <w:semiHidden/>
    <w:rsid w:val="00047EC6"/>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d">
    <w:name w:val="Изящная таблица 11"/>
    <w:basedOn w:val="a3"/>
    <w:next w:val="1f7"/>
    <w:semiHidden/>
    <w:rsid w:val="00047EC6"/>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4">
    <w:name w:val="Изящная таблица 21"/>
    <w:basedOn w:val="a3"/>
    <w:next w:val="2f7"/>
    <w:semiHidden/>
    <w:rsid w:val="00047EC6"/>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3"/>
    <w:next w:val="-10"/>
    <w:semiHidden/>
    <w:rsid w:val="00047EC6"/>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3"/>
    <w:next w:val="-20"/>
    <w:semiHidden/>
    <w:rsid w:val="00047EC6"/>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3"/>
    <w:next w:val="-30"/>
    <w:semiHidden/>
    <w:rsid w:val="00047EC6"/>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2">
    <w:name w:val="1 / 1.1 / 1.1.12"/>
    <w:basedOn w:val="a4"/>
    <w:next w:val="111111"/>
    <w:rsid w:val="00047EC6"/>
    <w:pPr>
      <w:numPr>
        <w:numId w:val="15"/>
      </w:numPr>
    </w:pPr>
  </w:style>
  <w:style w:type="numbering" w:customStyle="1" w:styleId="12">
    <w:name w:val="Текущий список12"/>
    <w:rsid w:val="00047EC6"/>
    <w:pPr>
      <w:numPr>
        <w:numId w:val="16"/>
      </w:numPr>
    </w:pPr>
  </w:style>
  <w:style w:type="numbering" w:customStyle="1" w:styleId="2">
    <w:name w:val="Статья / Раздел2"/>
    <w:basedOn w:val="a4"/>
    <w:next w:val="affff5"/>
    <w:rsid w:val="00047EC6"/>
    <w:pPr>
      <w:numPr>
        <w:numId w:val="17"/>
      </w:numPr>
    </w:pPr>
  </w:style>
  <w:style w:type="numbering" w:customStyle="1" w:styleId="223">
    <w:name w:val="Текущий список22"/>
    <w:rsid w:val="00047EC6"/>
  </w:style>
  <w:style w:type="numbering" w:customStyle="1" w:styleId="1ai2">
    <w:name w:val="1 / a / i2"/>
    <w:basedOn w:val="a4"/>
    <w:next w:val="1ai"/>
    <w:rsid w:val="00047EC6"/>
    <w:pPr>
      <w:numPr>
        <w:numId w:val="8"/>
      </w:numPr>
    </w:pPr>
  </w:style>
  <w:style w:type="numbering" w:customStyle="1" w:styleId="4e">
    <w:name w:val="Нет списка4"/>
    <w:next w:val="a4"/>
    <w:semiHidden/>
    <w:unhideWhenUsed/>
    <w:rsid w:val="00047EC6"/>
  </w:style>
  <w:style w:type="paragraph" w:customStyle="1" w:styleId="2fff2">
    <w:name w:val="Знак Знак Знак Знак Знак Знак Знак Знак Знак Знак Знак Знак Знак Знак Знак Знак Знак Знак2 Знак Знак Знак"/>
    <w:basedOn w:val="a1"/>
    <w:autoRedefine/>
    <w:semiHidden/>
    <w:rsid w:val="00047EC6"/>
    <w:pPr>
      <w:tabs>
        <w:tab w:val="left" w:pos="2160"/>
      </w:tabs>
      <w:spacing w:before="120" w:line="240" w:lineRule="exact"/>
    </w:pPr>
    <w:rPr>
      <w:noProof/>
      <w:lang w:val="en-US"/>
    </w:rPr>
  </w:style>
  <w:style w:type="table" w:customStyle="1" w:styleId="3ffb">
    <w:name w:val="Сетка таблицы3"/>
    <w:basedOn w:val="a3"/>
    <w:next w:val="ae"/>
    <w:rsid w:val="00047EC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4"/>
    <w:next w:val="111111"/>
    <w:semiHidden/>
    <w:unhideWhenUsed/>
    <w:rsid w:val="00047EC6"/>
    <w:pPr>
      <w:numPr>
        <w:numId w:val="43"/>
      </w:numPr>
    </w:pPr>
  </w:style>
  <w:style w:type="numbering" w:customStyle="1" w:styleId="13">
    <w:name w:val="Текущий список13"/>
    <w:rsid w:val="00047EC6"/>
    <w:pPr>
      <w:numPr>
        <w:numId w:val="44"/>
      </w:numPr>
    </w:pPr>
  </w:style>
  <w:style w:type="numbering" w:customStyle="1" w:styleId="30">
    <w:name w:val="Статья / Раздел3"/>
    <w:basedOn w:val="a4"/>
    <w:next w:val="affff5"/>
    <w:semiHidden/>
    <w:unhideWhenUsed/>
    <w:rsid w:val="00047EC6"/>
    <w:pPr>
      <w:numPr>
        <w:numId w:val="46"/>
      </w:numPr>
    </w:pPr>
  </w:style>
  <w:style w:type="numbering" w:customStyle="1" w:styleId="23">
    <w:name w:val="Текущий список23"/>
    <w:rsid w:val="00047EC6"/>
    <w:pPr>
      <w:numPr>
        <w:numId w:val="12"/>
      </w:numPr>
    </w:pPr>
  </w:style>
  <w:style w:type="numbering" w:customStyle="1" w:styleId="1ai3">
    <w:name w:val="1 / a / i3"/>
    <w:basedOn w:val="a4"/>
    <w:next w:val="1ai"/>
    <w:semiHidden/>
    <w:unhideWhenUsed/>
    <w:rsid w:val="00047EC6"/>
    <w:pPr>
      <w:numPr>
        <w:numId w:val="13"/>
      </w:numPr>
    </w:pPr>
  </w:style>
  <w:style w:type="numbering" w:customStyle="1" w:styleId="110">
    <w:name w:val="Статья / Раздел11"/>
    <w:basedOn w:val="a4"/>
    <w:next w:val="affff5"/>
    <w:rsid w:val="00047EC6"/>
    <w:pPr>
      <w:numPr>
        <w:numId w:val="7"/>
      </w:numPr>
    </w:pPr>
  </w:style>
  <w:style w:type="numbering" w:customStyle="1" w:styleId="5b">
    <w:name w:val="Нет списка5"/>
    <w:next w:val="a4"/>
    <w:semiHidden/>
    <w:rsid w:val="00047EC6"/>
  </w:style>
  <w:style w:type="numbering" w:customStyle="1" w:styleId="65">
    <w:name w:val="Нет списка6"/>
    <w:next w:val="a4"/>
    <w:semiHidden/>
    <w:rsid w:val="00047EC6"/>
  </w:style>
  <w:style w:type="numbering" w:customStyle="1" w:styleId="75">
    <w:name w:val="Нет списка7"/>
    <w:next w:val="a4"/>
    <w:semiHidden/>
    <w:rsid w:val="00047EC6"/>
  </w:style>
  <w:style w:type="character" w:styleId="affffff6">
    <w:name w:val="annotation reference"/>
    <w:semiHidden/>
    <w:rsid w:val="00047EC6"/>
    <w:rPr>
      <w:sz w:val="16"/>
      <w:szCs w:val="16"/>
    </w:rPr>
  </w:style>
  <w:style w:type="paragraph" w:styleId="affffff7">
    <w:name w:val="annotation subject"/>
    <w:basedOn w:val="affff2"/>
    <w:next w:val="affff2"/>
    <w:semiHidden/>
    <w:rsid w:val="00047EC6"/>
    <w:rPr>
      <w:b/>
      <w:bCs/>
    </w:rPr>
  </w:style>
  <w:style w:type="paragraph" w:customStyle="1" w:styleId="4f">
    <w:name w:val="Знак Знак4 Знак Знак Знак Знак Знак Знак Знак Знак Знак Знак"/>
    <w:basedOn w:val="a1"/>
    <w:rsid w:val="00047EC6"/>
    <w:pPr>
      <w:spacing w:before="100" w:beforeAutospacing="1" w:after="100" w:afterAutospacing="1"/>
    </w:pPr>
    <w:rPr>
      <w:rFonts w:ascii="Tahoma" w:hAnsi="Tahoma"/>
      <w:sz w:val="20"/>
      <w:szCs w:val="20"/>
      <w:lang w:val="en-US" w:eastAsia="en-US"/>
    </w:rPr>
  </w:style>
  <w:style w:type="paragraph" w:customStyle="1" w:styleId="1310">
    <w:name w:val="Знак13 Знак Знак Знак Знак Знак1"/>
    <w:basedOn w:val="a1"/>
    <w:rsid w:val="00047EC6"/>
    <w:pPr>
      <w:spacing w:before="100" w:beforeAutospacing="1" w:after="100" w:afterAutospacing="1"/>
    </w:pPr>
    <w:rPr>
      <w:rFonts w:ascii="Tahoma" w:hAnsi="Tahoma"/>
      <w:sz w:val="20"/>
      <w:szCs w:val="20"/>
      <w:lang w:val="en-US" w:eastAsia="en-US"/>
    </w:rPr>
  </w:style>
  <w:style w:type="paragraph" w:customStyle="1" w:styleId="4f0">
    <w:name w:val="Знак Знак4 Знак Знак Знак Знак Знак Знак Знак Знак Знак Знак Знак Знак"/>
    <w:basedOn w:val="a1"/>
    <w:rsid w:val="00047EC6"/>
    <w:pPr>
      <w:spacing w:before="100" w:beforeAutospacing="1" w:after="100" w:afterAutospacing="1"/>
    </w:pPr>
    <w:rPr>
      <w:rFonts w:ascii="Tahoma" w:hAnsi="Tahoma"/>
      <w:sz w:val="20"/>
      <w:szCs w:val="20"/>
      <w:lang w:val="en-US"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numbering" w:customStyle="1" w:styleId="WW8Num211">
    <w:name w:val="WW8Num211"/>
    <w:rsid w:val="00047EC6"/>
    <w:pPr>
      <w:numPr>
        <w:numId w:val="23"/>
      </w:numPr>
    </w:pPr>
  </w:style>
  <w:style w:type="paragraph" w:styleId="affffff9">
    <w:name w:val="Revision"/>
    <w:hidden/>
    <w:uiPriority w:val="99"/>
    <w:semiHidden/>
    <w:rsid w:val="00F95F4A"/>
    <w:rPr>
      <w:sz w:val="24"/>
      <w:szCs w:val="24"/>
    </w:rPr>
  </w:style>
  <w:style w:type="paragraph" w:customStyle="1" w:styleId="1ffff">
    <w:name w:val="Текст1"/>
    <w:basedOn w:val="a1"/>
    <w:rsid w:val="006C16BC"/>
    <w:pPr>
      <w:overflowPunct w:val="0"/>
      <w:autoSpaceDE w:val="0"/>
      <w:autoSpaceDN w:val="0"/>
      <w:adjustRightInd w:val="0"/>
      <w:textAlignment w:val="baseline"/>
    </w:pPr>
    <w:rPr>
      <w:rFonts w:ascii="Courier New" w:hAnsi="Courier New"/>
      <w:sz w:val="20"/>
      <w:szCs w:val="20"/>
    </w:rPr>
  </w:style>
  <w:style w:type="character" w:customStyle="1" w:styleId="rvts9">
    <w:name w:val="rvts9"/>
    <w:rsid w:val="008B4FD5"/>
    <w:rPr>
      <w:rFonts w:ascii="Times New Roman" w:hAnsi="Times New Roman" w:cs="Times New Roman" w:hint="default"/>
    </w:rPr>
  </w:style>
  <w:style w:type="character" w:customStyle="1" w:styleId="rvts11">
    <w:name w:val="rvts11"/>
    <w:rsid w:val="008B4FD5"/>
    <w:rPr>
      <w:rFonts w:ascii="Calibri" w:hAnsi="Calibri" w:cs="Calibri" w:hint="default"/>
      <w:sz w:val="22"/>
      <w:szCs w:val="22"/>
    </w:rPr>
  </w:style>
  <w:style w:type="character" w:customStyle="1" w:styleId="rvts12">
    <w:name w:val="rvts12"/>
    <w:rsid w:val="008B4FD5"/>
    <w:rPr>
      <w:rFonts w:ascii="Calibri" w:hAnsi="Calibri" w:cs="Calibri" w:hint="default"/>
      <w:color w:val="1F497D"/>
      <w:sz w:val="22"/>
      <w:szCs w:val="22"/>
    </w:rPr>
  </w:style>
  <w:style w:type="numbering" w:customStyle="1" w:styleId="84">
    <w:name w:val="Нет списка8"/>
    <w:next w:val="a4"/>
    <w:uiPriority w:val="99"/>
    <w:semiHidden/>
    <w:unhideWhenUsed/>
    <w:rsid w:val="00447860"/>
  </w:style>
  <w:style w:type="table" w:customStyle="1" w:styleId="4f1">
    <w:name w:val="Сетка таблицы4"/>
    <w:basedOn w:val="a3"/>
    <w:next w:val="ae"/>
    <w:rsid w:val="004478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a">
    <w:name w:val="Текст Зна Знак"/>
    <w:rsid w:val="00447860"/>
    <w:rPr>
      <w:rFonts w:ascii="Consolas" w:hAnsi="Consolas" w:cs="Arial"/>
      <w:sz w:val="21"/>
      <w:szCs w:val="21"/>
    </w:rPr>
  </w:style>
  <w:style w:type="paragraph" w:customStyle="1" w:styleId="1ffff0">
    <w:name w:val="Текст1"/>
    <w:basedOn w:val="a1"/>
    <w:rsid w:val="00447860"/>
    <w:pPr>
      <w:overflowPunct w:val="0"/>
      <w:autoSpaceDE w:val="0"/>
      <w:autoSpaceDN w:val="0"/>
      <w:adjustRightInd w:val="0"/>
      <w:textAlignment w:val="baseline"/>
    </w:pPr>
    <w:rPr>
      <w:rFonts w:ascii="Courier New" w:hAnsi="Courier New"/>
      <w:sz w:val="20"/>
      <w:szCs w:val="20"/>
    </w:rPr>
  </w:style>
  <w:style w:type="paragraph" w:customStyle="1" w:styleId="affffffb">
    <w:name w:val="Абзац"/>
    <w:basedOn w:val="a1"/>
    <w:link w:val="affffffc"/>
    <w:rsid w:val="00447860"/>
    <w:pPr>
      <w:spacing w:before="60"/>
      <w:ind w:firstLine="720"/>
    </w:pPr>
    <w:rPr>
      <w:sz w:val="26"/>
    </w:rPr>
  </w:style>
  <w:style w:type="character" w:customStyle="1" w:styleId="affffffc">
    <w:name w:val="Абзац Знак"/>
    <w:link w:val="affffffb"/>
    <w:locked/>
    <w:rsid w:val="00447860"/>
    <w:rPr>
      <w:sz w:val="26"/>
      <w:szCs w:val="24"/>
    </w:rPr>
  </w:style>
  <w:style w:type="paragraph" w:customStyle="1" w:styleId="1ffff1">
    <w:name w:val="Знак Знак Знак Знак Знак Знак Знак Знак Знак Знак Знак Знак Знак Знак Знак1 Знак Знак Знак Знак Знак Знак Знак Знак Знак Знак"/>
    <w:basedOn w:val="a1"/>
    <w:autoRedefine/>
    <w:rsid w:val="00447860"/>
    <w:pPr>
      <w:tabs>
        <w:tab w:val="left" w:pos="2160"/>
      </w:tabs>
      <w:spacing w:before="120" w:line="240" w:lineRule="exact"/>
    </w:pPr>
    <w:rPr>
      <w:noProof/>
      <w:lang w:val="en-US"/>
    </w:rPr>
  </w:style>
  <w:style w:type="paragraph" w:customStyle="1" w:styleId="BodyTextIndent3">
    <w:name w:val="Body Text Indent 3 + Синий"/>
    <w:aliases w:val="Первая строка:  1,25 см,Справа:  0,22 см"/>
    <w:basedOn w:val="1ffff0"/>
    <w:rsid w:val="00447860"/>
    <w:pPr>
      <w:ind w:firstLine="720"/>
    </w:pPr>
    <w:rPr>
      <w:rFonts w:ascii="Times New Roman" w:hAnsi="Times New Roman"/>
      <w:b/>
      <w:color w:val="0000FF"/>
      <w:sz w:val="22"/>
      <w:szCs w:val="22"/>
    </w:rPr>
  </w:style>
  <w:style w:type="paragraph" w:customStyle="1" w:styleId="affffffd">
    <w:name w:val="Маркер"/>
    <w:basedOn w:val="a1"/>
    <w:qFormat/>
    <w:rsid w:val="00633497"/>
    <w:pPr>
      <w:widowControl w:val="0"/>
    </w:pPr>
    <w:rPr>
      <w:rFonts w:eastAsia="Calibri"/>
    </w:rPr>
  </w:style>
  <w:style w:type="paragraph" w:customStyle="1" w:styleId="11e">
    <w:name w:val="Текст11"/>
    <w:basedOn w:val="a1"/>
    <w:rsid w:val="00447860"/>
    <w:pPr>
      <w:overflowPunct w:val="0"/>
      <w:autoSpaceDE w:val="0"/>
      <w:autoSpaceDN w:val="0"/>
      <w:adjustRightInd w:val="0"/>
      <w:textAlignment w:val="baseline"/>
    </w:pPr>
    <w:rPr>
      <w:rFonts w:ascii="Courier New" w:hAnsi="Courier New"/>
      <w:sz w:val="20"/>
      <w:szCs w:val="20"/>
    </w:rPr>
  </w:style>
  <w:style w:type="paragraph" w:customStyle="1" w:styleId="2fff3">
    <w:name w:val="Текст2"/>
    <w:basedOn w:val="a1"/>
    <w:rsid w:val="00447860"/>
    <w:pPr>
      <w:overflowPunct w:val="0"/>
      <w:autoSpaceDE w:val="0"/>
      <w:autoSpaceDN w:val="0"/>
      <w:adjustRightInd w:val="0"/>
      <w:textAlignment w:val="baseline"/>
    </w:pPr>
    <w:rPr>
      <w:rFonts w:ascii="Courier New" w:hAnsi="Courier New"/>
      <w:sz w:val="20"/>
      <w:szCs w:val="20"/>
    </w:rPr>
  </w:style>
  <w:style w:type="paragraph" w:customStyle="1" w:styleId="msonormalcxspmiddle">
    <w:name w:val="msonormalcxspmiddle"/>
    <w:basedOn w:val="a1"/>
    <w:rsid w:val="00447860"/>
    <w:pPr>
      <w:spacing w:before="100" w:beforeAutospacing="1" w:after="100" w:afterAutospacing="1"/>
    </w:pPr>
  </w:style>
  <w:style w:type="paragraph" w:customStyle="1" w:styleId="msonormalcxsplast">
    <w:name w:val="msonormalcxsplast"/>
    <w:basedOn w:val="a1"/>
    <w:rsid w:val="00447860"/>
    <w:pPr>
      <w:spacing w:before="100" w:beforeAutospacing="1" w:after="100" w:afterAutospacing="1"/>
    </w:pPr>
  </w:style>
  <w:style w:type="paragraph" w:customStyle="1" w:styleId="acxspmiddle">
    <w:name w:val="acxspmiddle"/>
    <w:basedOn w:val="a1"/>
    <w:rsid w:val="00447860"/>
    <w:pPr>
      <w:spacing w:before="100" w:beforeAutospacing="1" w:after="100" w:afterAutospacing="1"/>
    </w:pPr>
  </w:style>
  <w:style w:type="paragraph" w:customStyle="1" w:styleId="acxsplast">
    <w:name w:val="acxsplast"/>
    <w:basedOn w:val="a1"/>
    <w:rsid w:val="00447860"/>
    <w:pPr>
      <w:spacing w:before="100" w:beforeAutospacing="1" w:after="100" w:afterAutospacing="1"/>
    </w:pPr>
  </w:style>
  <w:style w:type="paragraph" w:customStyle="1" w:styleId="21f5">
    <w:name w:val="Основной текст 21"/>
    <w:basedOn w:val="a1"/>
    <w:rsid w:val="00447860"/>
    <w:rPr>
      <w:szCs w:val="20"/>
      <w:lang w:eastAsia="ar-SA"/>
    </w:rPr>
  </w:style>
  <w:style w:type="paragraph" w:customStyle="1" w:styleId="caaieiaie2">
    <w:name w:val="caaieiaie 2"/>
    <w:basedOn w:val="a1"/>
    <w:next w:val="a1"/>
    <w:rsid w:val="00447860"/>
    <w:pPr>
      <w:keepNext/>
      <w:widowControl w:val="0"/>
      <w:overflowPunct w:val="0"/>
      <w:autoSpaceDE w:val="0"/>
      <w:autoSpaceDN w:val="0"/>
      <w:adjustRightInd w:val="0"/>
      <w:ind w:right="-1"/>
      <w:jc w:val="center"/>
      <w:textAlignment w:val="baseline"/>
    </w:pPr>
    <w:rPr>
      <w:szCs w:val="20"/>
    </w:rPr>
  </w:style>
  <w:style w:type="paragraph" w:customStyle="1" w:styleId="224">
    <w:name w:val="Основной текст 22"/>
    <w:basedOn w:val="a1"/>
    <w:rsid w:val="00447860"/>
    <w:pPr>
      <w:widowControl w:val="0"/>
      <w:overflowPunct w:val="0"/>
      <w:autoSpaceDE w:val="0"/>
      <w:autoSpaceDN w:val="0"/>
      <w:adjustRightInd w:val="0"/>
      <w:ind w:right="-1" w:firstLine="567"/>
      <w:textAlignment w:val="baseline"/>
    </w:pPr>
    <w:rPr>
      <w:szCs w:val="20"/>
    </w:rPr>
  </w:style>
  <w:style w:type="paragraph" w:customStyle="1" w:styleId="31f3">
    <w:name w:val="Основной текст с отступом 31"/>
    <w:basedOn w:val="a1"/>
    <w:rsid w:val="00447860"/>
    <w:pPr>
      <w:ind w:firstLine="567"/>
    </w:pPr>
    <w:rPr>
      <w:szCs w:val="20"/>
    </w:rPr>
  </w:style>
  <w:style w:type="paragraph" w:customStyle="1" w:styleId="4f2">
    <w:name w:val="Текст4"/>
    <w:basedOn w:val="a1"/>
    <w:rsid w:val="00447860"/>
    <w:pPr>
      <w:overflowPunct w:val="0"/>
      <w:autoSpaceDE w:val="0"/>
      <w:autoSpaceDN w:val="0"/>
      <w:adjustRightInd w:val="0"/>
      <w:textAlignment w:val="baseline"/>
    </w:pPr>
    <w:rPr>
      <w:rFonts w:ascii="Courier New" w:hAnsi="Courier New"/>
      <w:sz w:val="20"/>
      <w:szCs w:val="20"/>
    </w:rPr>
  </w:style>
  <w:style w:type="paragraph" w:customStyle="1" w:styleId="affffffe">
    <w:name w:val="Чертежный"/>
    <w:rsid w:val="00447860"/>
    <w:pPr>
      <w:jc w:val="both"/>
    </w:pPr>
    <w:rPr>
      <w:rFonts w:ascii="ISOCPEUR" w:hAnsi="ISOCPEUR"/>
      <w:i/>
      <w:sz w:val="28"/>
      <w:lang w:val="uk-UA"/>
    </w:rPr>
  </w:style>
  <w:style w:type="paragraph" w:customStyle="1" w:styleId="21f6">
    <w:name w:val="Основной текст с отступом 21"/>
    <w:basedOn w:val="a1"/>
    <w:rsid w:val="00447860"/>
    <w:pPr>
      <w:tabs>
        <w:tab w:val="left" w:pos="2127"/>
      </w:tabs>
      <w:ind w:firstLine="426"/>
    </w:pPr>
    <w:rPr>
      <w:rFonts w:ascii="Arial" w:hAnsi="Arial"/>
      <w:color w:val="000000"/>
      <w:sz w:val="26"/>
      <w:szCs w:val="20"/>
    </w:rPr>
  </w:style>
  <w:style w:type="paragraph" w:customStyle="1" w:styleId="BodyText22">
    <w:name w:val="Body Text 22"/>
    <w:basedOn w:val="a1"/>
    <w:rsid w:val="00447860"/>
    <w:pPr>
      <w:widowControl w:val="0"/>
      <w:overflowPunct w:val="0"/>
      <w:autoSpaceDE w:val="0"/>
      <w:autoSpaceDN w:val="0"/>
      <w:adjustRightInd w:val="0"/>
      <w:ind w:firstLine="425"/>
      <w:textAlignment w:val="baseline"/>
    </w:pPr>
    <w:rPr>
      <w:szCs w:val="20"/>
    </w:rPr>
  </w:style>
  <w:style w:type="paragraph" w:customStyle="1" w:styleId="0">
    <w:name w:val="0_Записка"/>
    <w:basedOn w:val="a1"/>
    <w:rsid w:val="00447860"/>
    <w:pPr>
      <w:spacing w:line="276" w:lineRule="auto"/>
    </w:pPr>
  </w:style>
  <w:style w:type="character" w:customStyle="1" w:styleId="apple-converted-space">
    <w:name w:val="apple-converted-space"/>
    <w:rsid w:val="00447860"/>
  </w:style>
  <w:style w:type="paragraph" w:styleId="afffffff">
    <w:name w:val="endnote text"/>
    <w:basedOn w:val="a1"/>
    <w:link w:val="afffffff0"/>
    <w:uiPriority w:val="99"/>
    <w:unhideWhenUsed/>
    <w:rsid w:val="00447860"/>
    <w:rPr>
      <w:rFonts w:ascii="Arial" w:eastAsia="Calibri" w:hAnsi="Arial"/>
      <w:sz w:val="20"/>
      <w:szCs w:val="20"/>
      <w:lang w:eastAsia="en-US"/>
    </w:rPr>
  </w:style>
  <w:style w:type="character" w:customStyle="1" w:styleId="afffffff0">
    <w:name w:val="Текст концевой сноски Знак"/>
    <w:link w:val="afffffff"/>
    <w:uiPriority w:val="99"/>
    <w:rsid w:val="00447860"/>
    <w:rPr>
      <w:rFonts w:ascii="Arial" w:eastAsia="Calibri" w:hAnsi="Arial" w:cs="Arial"/>
      <w:lang w:eastAsia="en-US"/>
    </w:rPr>
  </w:style>
  <w:style w:type="character" w:styleId="afffffff1">
    <w:name w:val="endnote reference"/>
    <w:uiPriority w:val="99"/>
    <w:unhideWhenUsed/>
    <w:rsid w:val="00447860"/>
    <w:rPr>
      <w:vertAlign w:val="superscript"/>
    </w:rPr>
  </w:style>
  <w:style w:type="paragraph" w:customStyle="1" w:styleId="afffffff2">
    <w:name w:val="Квадрат"/>
    <w:rsid w:val="00447860"/>
    <w:pPr>
      <w:spacing w:before="60"/>
      <w:jc w:val="center"/>
    </w:pPr>
    <w:rPr>
      <w:rFonts w:ascii="Arial" w:hAnsi="Arial"/>
    </w:rPr>
  </w:style>
  <w:style w:type="paragraph" w:customStyle="1" w:styleId="xl208">
    <w:name w:val="xl208"/>
    <w:basedOn w:val="a1"/>
    <w:rsid w:val="00AB57B7"/>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b/>
      <w:bCs/>
    </w:rPr>
  </w:style>
  <w:style w:type="paragraph" w:customStyle="1" w:styleId="xl209">
    <w:name w:val="xl209"/>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xl210">
    <w:name w:val="xl210"/>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xl211">
    <w:name w:val="xl211"/>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color w:val="000000"/>
    </w:rPr>
  </w:style>
  <w:style w:type="paragraph" w:customStyle="1" w:styleId="xl212">
    <w:name w:val="xl212"/>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13">
    <w:name w:val="xl213"/>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14">
    <w:name w:val="xl214"/>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15">
    <w:name w:val="xl215"/>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16">
    <w:name w:val="xl216"/>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rPr>
  </w:style>
  <w:style w:type="paragraph" w:customStyle="1" w:styleId="xl217">
    <w:name w:val="xl217"/>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xl218">
    <w:name w:val="xl218"/>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rPr>
  </w:style>
  <w:style w:type="paragraph" w:customStyle="1" w:styleId="xl219">
    <w:name w:val="xl219"/>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20">
    <w:name w:val="xl220"/>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21">
    <w:name w:val="xl221"/>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0"/>
      <w:szCs w:val="20"/>
    </w:rPr>
  </w:style>
  <w:style w:type="paragraph" w:customStyle="1" w:styleId="xl222">
    <w:name w:val="xl222"/>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223">
    <w:name w:val="xl223"/>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224">
    <w:name w:val="xl224"/>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25">
    <w:name w:val="xl225"/>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226">
    <w:name w:val="xl226"/>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27">
    <w:name w:val="xl227"/>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8"/>
      <w:szCs w:val="28"/>
    </w:rPr>
  </w:style>
  <w:style w:type="paragraph" w:customStyle="1" w:styleId="xl228">
    <w:name w:val="xl228"/>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color w:val="FFFFFF"/>
    </w:rPr>
  </w:style>
  <w:style w:type="paragraph" w:customStyle="1" w:styleId="xl229">
    <w:name w:val="xl229"/>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230">
    <w:name w:val="xl230"/>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231">
    <w:name w:val="xl231"/>
    <w:basedOn w:val="a1"/>
    <w:rsid w:val="00AB57B7"/>
    <w:pPr>
      <w:shd w:val="clear" w:color="000000" w:fill="FFFFFF"/>
      <w:spacing w:before="100" w:beforeAutospacing="1" w:after="100" w:afterAutospacing="1"/>
      <w:ind w:firstLine="0"/>
      <w:jc w:val="center"/>
    </w:pPr>
    <w:rPr>
      <w:rFonts w:ascii="Arial Narrow" w:hAnsi="Arial Narrow"/>
      <w:b/>
      <w:bCs/>
    </w:rPr>
  </w:style>
  <w:style w:type="paragraph" w:customStyle="1" w:styleId="xl232">
    <w:name w:val="xl232"/>
    <w:basedOn w:val="a1"/>
    <w:rsid w:val="00AB57B7"/>
    <w:pPr>
      <w:shd w:val="clear" w:color="000000" w:fill="FFFFFF"/>
      <w:spacing w:before="100" w:beforeAutospacing="1" w:after="100" w:afterAutospacing="1"/>
      <w:ind w:firstLine="0"/>
      <w:jc w:val="left"/>
    </w:pPr>
    <w:rPr>
      <w:rFonts w:ascii="Arial Narrow" w:hAnsi="Arial Narrow"/>
    </w:rPr>
  </w:style>
  <w:style w:type="paragraph" w:customStyle="1" w:styleId="xl233">
    <w:name w:val="xl233"/>
    <w:basedOn w:val="a1"/>
    <w:rsid w:val="00AB57B7"/>
    <w:pPr>
      <w:shd w:val="clear" w:color="000000" w:fill="FFFFFF"/>
      <w:spacing w:before="100" w:beforeAutospacing="1" w:after="100" w:afterAutospacing="1"/>
      <w:ind w:firstLine="0"/>
      <w:jc w:val="left"/>
    </w:pPr>
    <w:rPr>
      <w:rFonts w:ascii="Arial Narrow" w:hAnsi="Arial Narrow"/>
    </w:rPr>
  </w:style>
  <w:style w:type="paragraph" w:customStyle="1" w:styleId="xl234">
    <w:name w:val="xl234"/>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235">
    <w:name w:val="xl235"/>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36">
    <w:name w:val="xl236"/>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37">
    <w:name w:val="xl237"/>
    <w:basedOn w:val="a1"/>
    <w:rsid w:val="00AB57B7"/>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238">
    <w:name w:val="xl238"/>
    <w:basedOn w:val="a1"/>
    <w:rsid w:val="00AB57B7"/>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239">
    <w:name w:val="xl239"/>
    <w:basedOn w:val="a1"/>
    <w:rsid w:val="00AB57B7"/>
    <w:pPr>
      <w:pBdr>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0">
    <w:name w:val="xl240"/>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color w:val="000000"/>
    </w:rPr>
  </w:style>
  <w:style w:type="paragraph" w:customStyle="1" w:styleId="xl241">
    <w:name w:val="xl241"/>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2">
    <w:name w:val="xl242"/>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243">
    <w:name w:val="xl243"/>
    <w:basedOn w:val="a1"/>
    <w:rsid w:val="00AB57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244">
    <w:name w:val="xl244"/>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5">
    <w:name w:val="xl245"/>
    <w:basedOn w:val="a1"/>
    <w:rsid w:val="00AB57B7"/>
    <w:pPr>
      <w:pBdr>
        <w:top w:val="single" w:sz="4" w:space="0" w:color="auto"/>
        <w:left w:val="single" w:sz="8"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246">
    <w:name w:val="xl246"/>
    <w:basedOn w:val="a1"/>
    <w:rsid w:val="00AB57B7"/>
    <w:pPr>
      <w:pBdr>
        <w:top w:val="single" w:sz="4" w:space="0" w:color="auto"/>
        <w:left w:val="single" w:sz="4" w:space="0" w:color="auto"/>
        <w:right w:val="single" w:sz="8" w:space="0" w:color="auto"/>
      </w:pBdr>
      <w:spacing w:before="100" w:beforeAutospacing="1" w:after="100" w:afterAutospacing="1"/>
      <w:ind w:firstLine="0"/>
      <w:jc w:val="left"/>
    </w:pPr>
  </w:style>
  <w:style w:type="paragraph" w:customStyle="1" w:styleId="xl247">
    <w:name w:val="xl247"/>
    <w:basedOn w:val="a1"/>
    <w:rsid w:val="00AB57B7"/>
    <w:pPr>
      <w:pBdr>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8">
    <w:name w:val="xl248"/>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249">
    <w:name w:val="xl249"/>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color w:val="000000"/>
    </w:rPr>
  </w:style>
  <w:style w:type="paragraph" w:customStyle="1" w:styleId="xl250">
    <w:name w:val="xl250"/>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251">
    <w:name w:val="xl251"/>
    <w:basedOn w:val="a1"/>
    <w:rsid w:val="00AB57B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252">
    <w:name w:val="xl252"/>
    <w:basedOn w:val="a1"/>
    <w:rsid w:val="00AB57B7"/>
    <w:pPr>
      <w:pBdr>
        <w:left w:val="single" w:sz="8"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253">
    <w:name w:val="xl253"/>
    <w:basedOn w:val="a1"/>
    <w:rsid w:val="00AB57B7"/>
    <w:pPr>
      <w:pBdr>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54">
    <w:name w:val="xl254"/>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255">
    <w:name w:val="xl255"/>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256">
    <w:name w:val="xl256"/>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257">
    <w:name w:val="xl257"/>
    <w:basedOn w:val="a1"/>
    <w:rsid w:val="00AB57B7"/>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style>
  <w:style w:type="paragraph" w:customStyle="1" w:styleId="xl258">
    <w:name w:val="xl258"/>
    <w:basedOn w:val="a1"/>
    <w:rsid w:val="00AB57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b/>
      <w:bCs/>
    </w:rPr>
  </w:style>
  <w:style w:type="paragraph" w:customStyle="1" w:styleId="xl259">
    <w:name w:val="xl259"/>
    <w:basedOn w:val="a1"/>
    <w:rsid w:val="00AB57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260">
    <w:name w:val="xl260"/>
    <w:basedOn w:val="a1"/>
    <w:rsid w:val="00AB57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261">
    <w:name w:val="xl261"/>
    <w:basedOn w:val="a1"/>
    <w:rsid w:val="00AB57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b/>
      <w:bCs/>
      <w:sz w:val="20"/>
      <w:szCs w:val="20"/>
    </w:rPr>
  </w:style>
  <w:style w:type="paragraph" w:customStyle="1" w:styleId="xl262">
    <w:name w:val="xl262"/>
    <w:basedOn w:val="a1"/>
    <w:rsid w:val="00AB57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263">
    <w:name w:val="xl263"/>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style>
  <w:style w:type="paragraph" w:customStyle="1" w:styleId="xl264">
    <w:name w:val="xl264"/>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style>
  <w:style w:type="paragraph" w:customStyle="1" w:styleId="xl265">
    <w:name w:val="xl265"/>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b/>
      <w:bCs/>
    </w:rPr>
  </w:style>
  <w:style w:type="paragraph" w:customStyle="1" w:styleId="xl266">
    <w:name w:val="xl266"/>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center"/>
    </w:pPr>
  </w:style>
  <w:style w:type="paragraph" w:customStyle="1" w:styleId="xl267">
    <w:name w:val="xl267"/>
    <w:basedOn w:val="a1"/>
    <w:rsid w:val="00AB57B7"/>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pPr>
    <w:rPr>
      <w:b/>
      <w:bCs/>
    </w:rPr>
  </w:style>
  <w:style w:type="paragraph" w:customStyle="1" w:styleId="xl268">
    <w:name w:val="xl268"/>
    <w:basedOn w:val="a1"/>
    <w:rsid w:val="00AB57B7"/>
    <w:pPr>
      <w:pBdr>
        <w:top w:val="single" w:sz="4" w:space="0" w:color="auto"/>
        <w:left w:val="single" w:sz="8" w:space="0" w:color="auto"/>
        <w:right w:val="single" w:sz="4" w:space="0" w:color="auto"/>
      </w:pBdr>
      <w:spacing w:before="100" w:beforeAutospacing="1" w:after="100" w:afterAutospacing="1"/>
      <w:ind w:firstLine="0"/>
      <w:jc w:val="center"/>
      <w:textAlignment w:val="top"/>
    </w:pPr>
  </w:style>
  <w:style w:type="paragraph" w:customStyle="1" w:styleId="xl269">
    <w:name w:val="xl269"/>
    <w:basedOn w:val="a1"/>
    <w:rsid w:val="00AB57B7"/>
    <w:pPr>
      <w:pBdr>
        <w:top w:val="single" w:sz="4" w:space="0" w:color="auto"/>
        <w:left w:val="single" w:sz="4" w:space="7" w:color="auto"/>
        <w:right w:val="single" w:sz="4" w:space="0" w:color="auto"/>
      </w:pBdr>
      <w:spacing w:before="100" w:beforeAutospacing="1" w:after="100" w:afterAutospacing="1"/>
      <w:ind w:firstLineChars="100" w:firstLine="0"/>
      <w:jc w:val="left"/>
      <w:textAlignment w:val="center"/>
    </w:pPr>
  </w:style>
  <w:style w:type="paragraph" w:customStyle="1" w:styleId="xl270">
    <w:name w:val="xl270"/>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271">
    <w:name w:val="xl271"/>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72">
    <w:name w:val="xl272"/>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sz w:val="28"/>
      <w:szCs w:val="28"/>
    </w:rPr>
  </w:style>
  <w:style w:type="paragraph" w:customStyle="1" w:styleId="xl273">
    <w:name w:val="xl273"/>
    <w:basedOn w:val="a1"/>
    <w:rsid w:val="00AB57B7"/>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274">
    <w:name w:val="xl274"/>
    <w:basedOn w:val="a1"/>
    <w:rsid w:val="00AB57B7"/>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i/>
      <w:iCs/>
    </w:rPr>
  </w:style>
  <w:style w:type="paragraph" w:customStyle="1" w:styleId="xl275">
    <w:name w:val="xl275"/>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i/>
      <w:iCs/>
    </w:rPr>
  </w:style>
  <w:style w:type="paragraph" w:customStyle="1" w:styleId="xl276">
    <w:name w:val="xl276"/>
    <w:basedOn w:val="a1"/>
    <w:rsid w:val="00AB57B7"/>
    <w:pPr>
      <w:pBdr>
        <w:left w:val="single" w:sz="4" w:space="7" w:color="auto"/>
        <w:bottom w:val="single" w:sz="4" w:space="0" w:color="auto"/>
        <w:right w:val="single" w:sz="4" w:space="0" w:color="auto"/>
      </w:pBdr>
      <w:shd w:val="clear" w:color="000000" w:fill="FFFFFF"/>
      <w:spacing w:before="100" w:beforeAutospacing="1" w:after="100" w:afterAutospacing="1"/>
      <w:ind w:firstLineChars="100" w:firstLine="0"/>
      <w:jc w:val="left"/>
      <w:textAlignment w:val="center"/>
    </w:pPr>
  </w:style>
  <w:style w:type="paragraph" w:customStyle="1" w:styleId="xl277">
    <w:name w:val="xl277"/>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i/>
      <w:iCs/>
    </w:rPr>
  </w:style>
  <w:style w:type="paragraph" w:customStyle="1" w:styleId="xl278">
    <w:name w:val="xl278"/>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i/>
      <w:iCs/>
      <w:sz w:val="20"/>
      <w:szCs w:val="20"/>
    </w:rPr>
  </w:style>
  <w:style w:type="paragraph" w:customStyle="1" w:styleId="xl279">
    <w:name w:val="xl279"/>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i/>
      <w:iCs/>
    </w:rPr>
  </w:style>
  <w:style w:type="paragraph" w:customStyle="1" w:styleId="xl280">
    <w:name w:val="xl280"/>
    <w:basedOn w:val="a1"/>
    <w:rsid w:val="00AB57B7"/>
    <w:pPr>
      <w:pBdr>
        <w:left w:val="single" w:sz="4" w:space="0" w:color="auto"/>
        <w:bottom w:val="single" w:sz="4" w:space="0" w:color="auto"/>
        <w:right w:val="single" w:sz="8" w:space="0" w:color="auto"/>
      </w:pBdr>
      <w:shd w:val="clear" w:color="000000" w:fill="FFFFFF"/>
      <w:spacing w:before="100" w:beforeAutospacing="1" w:after="100" w:afterAutospacing="1"/>
      <w:ind w:firstLine="0"/>
      <w:jc w:val="right"/>
    </w:pPr>
    <w:rPr>
      <w:i/>
      <w:iCs/>
    </w:rPr>
  </w:style>
  <w:style w:type="paragraph" w:customStyle="1" w:styleId="xl281">
    <w:name w:val="xl281"/>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sz w:val="20"/>
      <w:szCs w:val="20"/>
    </w:rPr>
  </w:style>
  <w:style w:type="paragraph" w:customStyle="1" w:styleId="xl282">
    <w:name w:val="xl282"/>
    <w:basedOn w:val="a1"/>
    <w:rsid w:val="00AB57B7"/>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style>
  <w:style w:type="paragraph" w:customStyle="1" w:styleId="xl283">
    <w:name w:val="xl283"/>
    <w:basedOn w:val="a1"/>
    <w:rsid w:val="00AB57B7"/>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style>
  <w:style w:type="paragraph" w:customStyle="1" w:styleId="xl284">
    <w:name w:val="xl284"/>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285">
    <w:name w:val="xl285"/>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286">
    <w:name w:val="xl286"/>
    <w:basedOn w:val="a1"/>
    <w:rsid w:val="00AB57B7"/>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b/>
      <w:bCs/>
    </w:rPr>
  </w:style>
  <w:style w:type="paragraph" w:customStyle="1" w:styleId="xl287">
    <w:name w:val="xl287"/>
    <w:basedOn w:val="a1"/>
    <w:rsid w:val="00AB57B7"/>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288">
    <w:name w:val="xl288"/>
    <w:basedOn w:val="a1"/>
    <w:rsid w:val="00AB57B7"/>
    <w:pPr>
      <w:pBdr>
        <w:left w:val="single" w:sz="4" w:space="0" w:color="auto"/>
        <w:right w:val="single" w:sz="8" w:space="0" w:color="auto"/>
      </w:pBdr>
      <w:spacing w:before="100" w:beforeAutospacing="1" w:after="100" w:afterAutospacing="1"/>
      <w:ind w:firstLine="0"/>
      <w:jc w:val="center"/>
    </w:pPr>
  </w:style>
  <w:style w:type="paragraph" w:customStyle="1" w:styleId="xl289">
    <w:name w:val="xl289"/>
    <w:basedOn w:val="a1"/>
    <w:rsid w:val="00AB57B7"/>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color w:val="000000"/>
    </w:rPr>
  </w:style>
  <w:style w:type="paragraph" w:customStyle="1" w:styleId="xl290">
    <w:name w:val="xl290"/>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color w:val="000000"/>
    </w:rPr>
  </w:style>
  <w:style w:type="paragraph" w:customStyle="1" w:styleId="xl291">
    <w:name w:val="xl291"/>
    <w:basedOn w:val="a1"/>
    <w:rsid w:val="00AB57B7"/>
    <w:pPr>
      <w:pBdr>
        <w:top w:val="single" w:sz="4" w:space="0" w:color="auto"/>
        <w:left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92">
    <w:name w:val="xl292"/>
    <w:basedOn w:val="a1"/>
    <w:rsid w:val="00AB57B7"/>
    <w:pPr>
      <w:pBdr>
        <w:left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93">
    <w:name w:val="xl293"/>
    <w:basedOn w:val="a1"/>
    <w:rsid w:val="00AB57B7"/>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294">
    <w:name w:val="xl294"/>
    <w:basedOn w:val="a1"/>
    <w:rsid w:val="00AB57B7"/>
    <w:pPr>
      <w:pBdr>
        <w:left w:val="single" w:sz="4" w:space="0" w:color="auto"/>
        <w:right w:val="single" w:sz="8" w:space="0" w:color="auto"/>
      </w:pBdr>
      <w:spacing w:before="100" w:beforeAutospacing="1" w:after="100" w:afterAutospacing="1"/>
      <w:ind w:firstLine="0"/>
      <w:jc w:val="center"/>
    </w:pPr>
  </w:style>
  <w:style w:type="paragraph" w:customStyle="1" w:styleId="xl295">
    <w:name w:val="xl295"/>
    <w:basedOn w:val="a1"/>
    <w:rsid w:val="00AB57B7"/>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296">
    <w:name w:val="xl296"/>
    <w:basedOn w:val="a1"/>
    <w:rsid w:val="00AB57B7"/>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297">
    <w:name w:val="xl297"/>
    <w:basedOn w:val="a1"/>
    <w:rsid w:val="00AB57B7"/>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298">
    <w:name w:val="xl298"/>
    <w:basedOn w:val="a1"/>
    <w:rsid w:val="00AB57B7"/>
    <w:pPr>
      <w:pBdr>
        <w:left w:val="single" w:sz="4" w:space="0" w:color="auto"/>
        <w:right w:val="single" w:sz="8" w:space="0" w:color="auto"/>
      </w:pBdr>
      <w:spacing w:before="100" w:beforeAutospacing="1" w:after="100" w:afterAutospacing="1"/>
      <w:ind w:firstLine="0"/>
      <w:jc w:val="center"/>
    </w:pPr>
  </w:style>
  <w:style w:type="paragraph" w:customStyle="1" w:styleId="xl299">
    <w:name w:val="xl299"/>
    <w:basedOn w:val="a1"/>
    <w:rsid w:val="00AB57B7"/>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300">
    <w:name w:val="xl300"/>
    <w:basedOn w:val="a1"/>
    <w:rsid w:val="00AB57B7"/>
    <w:pPr>
      <w:pBdr>
        <w:top w:val="single" w:sz="4" w:space="0" w:color="auto"/>
        <w:left w:val="single" w:sz="8"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301">
    <w:name w:val="xl301"/>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2">
    <w:name w:val="xl302"/>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3">
    <w:name w:val="xl303"/>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4">
    <w:name w:val="xl304"/>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5">
    <w:name w:val="xl305"/>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6">
    <w:name w:val="xl306"/>
    <w:basedOn w:val="a1"/>
    <w:rsid w:val="00AB57B7"/>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307">
    <w:name w:val="xl307"/>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308">
    <w:name w:val="xl308"/>
    <w:basedOn w:val="a1"/>
    <w:rsid w:val="00AB57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309">
    <w:name w:val="xl309"/>
    <w:basedOn w:val="a1"/>
    <w:rsid w:val="00AB57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310">
    <w:name w:val="xl310"/>
    <w:basedOn w:val="a1"/>
    <w:rsid w:val="00AB57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xl311">
    <w:name w:val="xl311"/>
    <w:basedOn w:val="a1"/>
    <w:rsid w:val="00AB57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font8">
    <w:name w:val="font8"/>
    <w:basedOn w:val="a1"/>
    <w:rsid w:val="001A6C0D"/>
    <w:pPr>
      <w:spacing w:before="100" w:beforeAutospacing="1" w:after="100" w:afterAutospacing="1"/>
      <w:ind w:firstLine="0"/>
      <w:jc w:val="left"/>
    </w:pPr>
  </w:style>
  <w:style w:type="paragraph" w:customStyle="1" w:styleId="font9">
    <w:name w:val="font9"/>
    <w:basedOn w:val="a1"/>
    <w:rsid w:val="001A6C0D"/>
    <w:pPr>
      <w:spacing w:before="100" w:beforeAutospacing="1" w:after="100" w:afterAutospacing="1"/>
      <w:ind w:firstLine="0"/>
      <w:jc w:val="left"/>
    </w:pPr>
    <w:rPr>
      <w:rFonts w:ascii="Times New Roman CYR" w:hAnsi="Times New Roman CYR" w:cs="Times New Roman CYR"/>
    </w:rPr>
  </w:style>
  <w:style w:type="paragraph" w:customStyle="1" w:styleId="font10">
    <w:name w:val="font10"/>
    <w:basedOn w:val="a1"/>
    <w:rsid w:val="001A6C0D"/>
    <w:pPr>
      <w:spacing w:before="100" w:beforeAutospacing="1" w:after="100" w:afterAutospacing="1"/>
      <w:ind w:firstLine="0"/>
      <w:jc w:val="left"/>
    </w:pPr>
    <w:rPr>
      <w:rFonts w:ascii="Times New Roman CYR" w:hAnsi="Times New Roman CYR" w:cs="Times New Roman CYR"/>
    </w:rPr>
  </w:style>
  <w:style w:type="paragraph" w:customStyle="1" w:styleId="xl312">
    <w:name w:val="xl312"/>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313">
    <w:name w:val="xl313"/>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314">
    <w:name w:val="xl314"/>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15">
    <w:name w:val="xl315"/>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316">
    <w:name w:val="xl316"/>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317">
    <w:name w:val="xl317"/>
    <w:basedOn w:val="a1"/>
    <w:rsid w:val="001A6C0D"/>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18">
    <w:name w:val="xl318"/>
    <w:basedOn w:val="a1"/>
    <w:rsid w:val="001A6C0D"/>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19">
    <w:name w:val="xl319"/>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0">
    <w:name w:val="xl320"/>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i/>
      <w:iCs/>
    </w:rPr>
  </w:style>
  <w:style w:type="paragraph" w:customStyle="1" w:styleId="xl321">
    <w:name w:val="xl321"/>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2">
    <w:name w:val="xl322"/>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3">
    <w:name w:val="xl323"/>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24">
    <w:name w:val="xl324"/>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5">
    <w:name w:val="xl325"/>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26">
    <w:name w:val="xl32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7">
    <w:name w:val="xl32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28">
    <w:name w:val="xl32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9">
    <w:name w:val="xl329"/>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30">
    <w:name w:val="xl330"/>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color w:val="FF0000"/>
    </w:rPr>
  </w:style>
  <w:style w:type="paragraph" w:customStyle="1" w:styleId="xl331">
    <w:name w:val="xl331"/>
    <w:basedOn w:val="a1"/>
    <w:rsid w:val="001A6C0D"/>
    <w:pPr>
      <w:pBdr>
        <w:top w:val="single" w:sz="4" w:space="0" w:color="auto"/>
        <w:left w:val="single" w:sz="4" w:space="0" w:color="auto"/>
        <w:bottom w:val="single" w:sz="4" w:space="0" w:color="auto"/>
      </w:pBdr>
      <w:shd w:val="clear" w:color="000000" w:fill="D8E4BC"/>
      <w:spacing w:before="100" w:beforeAutospacing="1" w:after="100" w:afterAutospacing="1"/>
      <w:ind w:firstLine="0"/>
      <w:jc w:val="center"/>
      <w:textAlignment w:val="center"/>
    </w:pPr>
    <w:rPr>
      <w:color w:val="FF0000"/>
    </w:rPr>
  </w:style>
  <w:style w:type="paragraph" w:customStyle="1" w:styleId="xl332">
    <w:name w:val="xl332"/>
    <w:basedOn w:val="a1"/>
    <w:rsid w:val="001A6C0D"/>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333">
    <w:name w:val="xl333"/>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334">
    <w:name w:val="xl334"/>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35">
    <w:name w:val="xl335"/>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rPr>
  </w:style>
  <w:style w:type="paragraph" w:customStyle="1" w:styleId="xl336">
    <w:name w:val="xl336"/>
    <w:basedOn w:val="a1"/>
    <w:rsid w:val="001A6C0D"/>
    <w:pPr>
      <w:spacing w:before="100" w:beforeAutospacing="1" w:after="100" w:afterAutospacing="1"/>
      <w:ind w:firstLine="0"/>
      <w:jc w:val="left"/>
    </w:pPr>
    <w:rPr>
      <w:b/>
      <w:bCs/>
      <w:i/>
      <w:iCs/>
    </w:rPr>
  </w:style>
  <w:style w:type="paragraph" w:customStyle="1" w:styleId="xl337">
    <w:name w:val="xl33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38">
    <w:name w:val="xl33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39">
    <w:name w:val="xl339"/>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40">
    <w:name w:val="xl340"/>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rPr>
  </w:style>
  <w:style w:type="paragraph" w:customStyle="1" w:styleId="xl341">
    <w:name w:val="xl341"/>
    <w:basedOn w:val="a1"/>
    <w:rsid w:val="001A6C0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342">
    <w:name w:val="xl342"/>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343">
    <w:name w:val="xl343"/>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rPr>
  </w:style>
  <w:style w:type="paragraph" w:customStyle="1" w:styleId="xl344">
    <w:name w:val="xl344"/>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45">
    <w:name w:val="xl345"/>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346">
    <w:name w:val="xl34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47">
    <w:name w:val="xl347"/>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48">
    <w:name w:val="xl34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349">
    <w:name w:val="xl349"/>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i/>
      <w:iCs/>
    </w:rPr>
  </w:style>
  <w:style w:type="paragraph" w:customStyle="1" w:styleId="xl350">
    <w:name w:val="xl350"/>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51">
    <w:name w:val="xl351"/>
    <w:basedOn w:val="a1"/>
    <w:rsid w:val="001A6C0D"/>
    <w:pPr>
      <w:spacing w:before="100" w:beforeAutospacing="1" w:after="100" w:afterAutospacing="1"/>
      <w:ind w:firstLine="0"/>
      <w:jc w:val="center"/>
      <w:textAlignment w:val="center"/>
    </w:pPr>
    <w:rPr>
      <w:b/>
      <w:bCs/>
    </w:rPr>
  </w:style>
  <w:style w:type="paragraph" w:customStyle="1" w:styleId="xl352">
    <w:name w:val="xl352"/>
    <w:basedOn w:val="a1"/>
    <w:rsid w:val="001A6C0D"/>
    <w:pPr>
      <w:spacing w:before="100" w:beforeAutospacing="1" w:after="100" w:afterAutospacing="1"/>
      <w:ind w:firstLine="0"/>
      <w:jc w:val="left"/>
      <w:textAlignment w:val="center"/>
    </w:pPr>
    <w:rPr>
      <w:b/>
      <w:bCs/>
      <w:color w:val="000000"/>
    </w:rPr>
  </w:style>
  <w:style w:type="paragraph" w:customStyle="1" w:styleId="xl353">
    <w:name w:val="xl353"/>
    <w:basedOn w:val="a1"/>
    <w:rsid w:val="001A6C0D"/>
    <w:pPr>
      <w:spacing w:before="100" w:beforeAutospacing="1" w:after="100" w:afterAutospacing="1"/>
      <w:ind w:firstLine="0"/>
      <w:jc w:val="center"/>
      <w:textAlignment w:val="center"/>
    </w:pPr>
    <w:rPr>
      <w:b/>
      <w:bCs/>
      <w:color w:val="000000"/>
    </w:rPr>
  </w:style>
  <w:style w:type="paragraph" w:customStyle="1" w:styleId="xl354">
    <w:name w:val="xl354"/>
    <w:basedOn w:val="a1"/>
    <w:rsid w:val="001A6C0D"/>
    <w:pPr>
      <w:spacing w:before="100" w:beforeAutospacing="1" w:after="100" w:afterAutospacing="1"/>
      <w:ind w:firstLine="0"/>
      <w:jc w:val="center"/>
      <w:textAlignment w:val="center"/>
    </w:pPr>
    <w:rPr>
      <w:b/>
      <w:bCs/>
    </w:rPr>
  </w:style>
  <w:style w:type="paragraph" w:customStyle="1" w:styleId="xl355">
    <w:name w:val="xl355"/>
    <w:basedOn w:val="a1"/>
    <w:rsid w:val="001A6C0D"/>
    <w:pPr>
      <w:spacing w:before="100" w:beforeAutospacing="1" w:after="100" w:afterAutospacing="1"/>
      <w:ind w:firstLine="0"/>
      <w:jc w:val="center"/>
      <w:textAlignment w:val="center"/>
    </w:pPr>
    <w:rPr>
      <w:b/>
      <w:bCs/>
    </w:rPr>
  </w:style>
  <w:style w:type="paragraph" w:customStyle="1" w:styleId="xl356">
    <w:name w:val="xl356"/>
    <w:basedOn w:val="a1"/>
    <w:rsid w:val="001A6C0D"/>
    <w:pPr>
      <w:spacing w:before="100" w:beforeAutospacing="1" w:after="100" w:afterAutospacing="1"/>
      <w:ind w:firstLine="0"/>
      <w:jc w:val="center"/>
      <w:textAlignment w:val="center"/>
    </w:pPr>
    <w:rPr>
      <w:b/>
      <w:bCs/>
    </w:rPr>
  </w:style>
  <w:style w:type="paragraph" w:customStyle="1" w:styleId="xl357">
    <w:name w:val="xl357"/>
    <w:basedOn w:val="a1"/>
    <w:rsid w:val="001A6C0D"/>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358">
    <w:name w:val="xl358"/>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59">
    <w:name w:val="xl359"/>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60">
    <w:name w:val="xl360"/>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0000"/>
    </w:rPr>
  </w:style>
  <w:style w:type="paragraph" w:customStyle="1" w:styleId="xl361">
    <w:name w:val="xl361"/>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color w:val="FF0000"/>
    </w:rPr>
  </w:style>
  <w:style w:type="paragraph" w:customStyle="1" w:styleId="xl362">
    <w:name w:val="xl362"/>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textAlignment w:val="center"/>
    </w:pPr>
    <w:rPr>
      <w:b/>
      <w:bCs/>
    </w:rPr>
  </w:style>
  <w:style w:type="paragraph" w:customStyle="1" w:styleId="xl363">
    <w:name w:val="xl363"/>
    <w:basedOn w:val="a1"/>
    <w:rsid w:val="001A6C0D"/>
    <w:pPr>
      <w:pBdr>
        <w:top w:val="single" w:sz="4" w:space="0" w:color="auto"/>
        <w:left w:val="single" w:sz="4" w:space="0" w:color="auto"/>
        <w:bottom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364">
    <w:name w:val="xl364"/>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65">
    <w:name w:val="xl365"/>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66">
    <w:name w:val="xl36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367">
    <w:name w:val="xl36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68">
    <w:name w:val="xl36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69">
    <w:name w:val="xl369"/>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70">
    <w:name w:val="xl370"/>
    <w:basedOn w:val="a1"/>
    <w:rsid w:val="001A6C0D"/>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0"/>
      <w:jc w:val="left"/>
      <w:textAlignment w:val="center"/>
    </w:pPr>
    <w:rPr>
      <w:b/>
      <w:bCs/>
    </w:rPr>
  </w:style>
  <w:style w:type="paragraph" w:customStyle="1" w:styleId="xl371">
    <w:name w:val="xl371"/>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i/>
      <w:iCs/>
    </w:rPr>
  </w:style>
  <w:style w:type="paragraph" w:customStyle="1" w:styleId="xl372">
    <w:name w:val="xl372"/>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73">
    <w:name w:val="xl373"/>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74">
    <w:name w:val="xl374"/>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375">
    <w:name w:val="xl375"/>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76">
    <w:name w:val="xl37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377">
    <w:name w:val="xl37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378">
    <w:name w:val="xl37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79">
    <w:name w:val="xl379"/>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380">
    <w:name w:val="xl380"/>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color w:val="FFFFFF"/>
    </w:rPr>
  </w:style>
  <w:style w:type="paragraph" w:customStyle="1" w:styleId="xl381">
    <w:name w:val="xl381"/>
    <w:basedOn w:val="a1"/>
    <w:rsid w:val="001A6C0D"/>
    <w:pPr>
      <w:pBdr>
        <w:top w:val="single" w:sz="4" w:space="0" w:color="auto"/>
        <w:left w:val="single" w:sz="4" w:space="7" w:color="auto"/>
        <w:bottom w:val="single" w:sz="4" w:space="0" w:color="auto"/>
        <w:right w:val="single" w:sz="4" w:space="0" w:color="auto"/>
      </w:pBdr>
      <w:shd w:val="clear" w:color="000000" w:fill="D8E4BC"/>
      <w:spacing w:before="100" w:beforeAutospacing="1" w:after="100" w:afterAutospacing="1"/>
      <w:ind w:firstLineChars="100" w:firstLine="0"/>
      <w:jc w:val="left"/>
      <w:textAlignment w:val="center"/>
    </w:pPr>
    <w:rPr>
      <w:b/>
      <w:bCs/>
    </w:rPr>
  </w:style>
  <w:style w:type="paragraph" w:customStyle="1" w:styleId="xl382">
    <w:name w:val="xl382"/>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pPr>
    <w:rPr>
      <w:b/>
      <w:bCs/>
    </w:rPr>
  </w:style>
  <w:style w:type="paragraph" w:customStyle="1" w:styleId="xl383">
    <w:name w:val="xl383"/>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pPr>
  </w:style>
  <w:style w:type="paragraph" w:customStyle="1" w:styleId="xl384">
    <w:name w:val="xl384"/>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385">
    <w:name w:val="xl385"/>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86">
    <w:name w:val="xl38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87">
    <w:name w:val="xl38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88">
    <w:name w:val="xl38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89">
    <w:name w:val="xl389"/>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90">
    <w:name w:val="xl390"/>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91">
    <w:name w:val="xl391"/>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0000"/>
    </w:rPr>
  </w:style>
  <w:style w:type="paragraph" w:customStyle="1" w:styleId="xl392">
    <w:name w:val="xl392"/>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0000"/>
    </w:rPr>
  </w:style>
  <w:style w:type="paragraph" w:customStyle="1" w:styleId="xl393">
    <w:name w:val="xl393"/>
    <w:basedOn w:val="a1"/>
    <w:rsid w:val="001A6C0D"/>
    <w:pPr>
      <w:pBdr>
        <w:top w:val="single" w:sz="4" w:space="0" w:color="auto"/>
        <w:bottom w:val="single" w:sz="4" w:space="0" w:color="auto"/>
      </w:pBdr>
      <w:spacing w:before="100" w:beforeAutospacing="1" w:after="100" w:afterAutospacing="1"/>
      <w:ind w:firstLine="0"/>
      <w:jc w:val="left"/>
      <w:textAlignment w:val="center"/>
    </w:pPr>
    <w:rPr>
      <w:b/>
      <w:bCs/>
    </w:rPr>
  </w:style>
  <w:style w:type="paragraph" w:customStyle="1" w:styleId="xl394">
    <w:name w:val="xl394"/>
    <w:basedOn w:val="a1"/>
    <w:rsid w:val="001A6C0D"/>
    <w:pPr>
      <w:pBdr>
        <w:top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395">
    <w:name w:val="xl395"/>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Arial CYR" w:hAnsi="Arial CYR" w:cs="Arial CYR"/>
      <w:i/>
      <w:iCs/>
      <w:sz w:val="16"/>
      <w:szCs w:val="16"/>
    </w:rPr>
  </w:style>
  <w:style w:type="paragraph" w:customStyle="1" w:styleId="xl396">
    <w:name w:val="xl396"/>
    <w:basedOn w:val="a1"/>
    <w:rsid w:val="001A6C0D"/>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style>
  <w:style w:type="paragraph" w:customStyle="1" w:styleId="xl397">
    <w:name w:val="xl397"/>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98">
    <w:name w:val="xl398"/>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399">
    <w:name w:val="xl399"/>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00">
    <w:name w:val="xl400"/>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401">
    <w:name w:val="xl401"/>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02">
    <w:name w:val="xl402"/>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03">
    <w:name w:val="xl403"/>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404">
    <w:name w:val="xl404"/>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05">
    <w:name w:val="xl405"/>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06">
    <w:name w:val="xl406"/>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407">
    <w:name w:val="xl407"/>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center"/>
    </w:pPr>
    <w:rPr>
      <w:b/>
      <w:bCs/>
    </w:rPr>
  </w:style>
  <w:style w:type="paragraph" w:customStyle="1" w:styleId="xl408">
    <w:name w:val="xl408"/>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09">
    <w:name w:val="xl409"/>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410">
    <w:name w:val="xl410"/>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411">
    <w:name w:val="xl411"/>
    <w:basedOn w:val="a1"/>
    <w:rsid w:val="001A6C0D"/>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ind w:firstLine="0"/>
      <w:jc w:val="center"/>
      <w:textAlignment w:val="top"/>
    </w:pPr>
  </w:style>
  <w:style w:type="paragraph" w:customStyle="1" w:styleId="xl412">
    <w:name w:val="xl412"/>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center"/>
      <w:textAlignment w:val="center"/>
    </w:pPr>
    <w:rPr>
      <w:b/>
      <w:bCs/>
    </w:rPr>
  </w:style>
  <w:style w:type="paragraph" w:customStyle="1" w:styleId="xl413">
    <w:name w:val="xl413"/>
    <w:basedOn w:val="a1"/>
    <w:rsid w:val="001A6C0D"/>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style>
  <w:style w:type="paragraph" w:customStyle="1" w:styleId="xl414">
    <w:name w:val="xl414"/>
    <w:basedOn w:val="a1"/>
    <w:rsid w:val="001A6C0D"/>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i/>
      <w:iCs/>
    </w:rPr>
  </w:style>
  <w:style w:type="paragraph" w:customStyle="1" w:styleId="xl415">
    <w:name w:val="xl415"/>
    <w:basedOn w:val="a1"/>
    <w:rsid w:val="001A6C0D"/>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i/>
      <w:iCs/>
    </w:rPr>
  </w:style>
  <w:style w:type="paragraph" w:customStyle="1" w:styleId="xl416">
    <w:name w:val="xl416"/>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i/>
      <w:iCs/>
      <w:sz w:val="20"/>
      <w:szCs w:val="20"/>
    </w:rPr>
  </w:style>
  <w:style w:type="paragraph" w:customStyle="1" w:styleId="xl417">
    <w:name w:val="xl41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418">
    <w:name w:val="xl418"/>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i/>
      <w:iCs/>
      <w:sz w:val="20"/>
      <w:szCs w:val="20"/>
    </w:rPr>
  </w:style>
  <w:style w:type="paragraph" w:customStyle="1" w:styleId="xl419">
    <w:name w:val="xl419"/>
    <w:basedOn w:val="a1"/>
    <w:rsid w:val="001A6C0D"/>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0"/>
      <w:jc w:val="left"/>
      <w:textAlignment w:val="center"/>
    </w:pPr>
    <w:rPr>
      <w:sz w:val="20"/>
      <w:szCs w:val="20"/>
    </w:rPr>
  </w:style>
  <w:style w:type="paragraph" w:customStyle="1" w:styleId="xl420">
    <w:name w:val="xl420"/>
    <w:basedOn w:val="a1"/>
    <w:rsid w:val="001A6C0D"/>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i/>
      <w:iCs/>
      <w:sz w:val="20"/>
      <w:szCs w:val="20"/>
    </w:rPr>
  </w:style>
  <w:style w:type="paragraph" w:customStyle="1" w:styleId="xl421">
    <w:name w:val="xl421"/>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422">
    <w:name w:val="xl422"/>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23">
    <w:name w:val="xl423"/>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i/>
      <w:iCs/>
    </w:rPr>
  </w:style>
  <w:style w:type="paragraph" w:customStyle="1" w:styleId="xl424">
    <w:name w:val="xl424"/>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25">
    <w:name w:val="xl425"/>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26">
    <w:name w:val="xl42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27">
    <w:name w:val="xl427"/>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color w:val="FF0000"/>
    </w:rPr>
  </w:style>
  <w:style w:type="paragraph" w:customStyle="1" w:styleId="xl428">
    <w:name w:val="xl428"/>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29">
    <w:name w:val="xl429"/>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430">
    <w:name w:val="xl430"/>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31">
    <w:name w:val="xl431"/>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left"/>
      <w:textAlignment w:val="center"/>
    </w:pPr>
    <w:rPr>
      <w:b/>
      <w:bCs/>
    </w:rPr>
  </w:style>
  <w:style w:type="paragraph" w:customStyle="1" w:styleId="xl432">
    <w:name w:val="xl432"/>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center"/>
      <w:textAlignment w:val="center"/>
    </w:pPr>
    <w:rPr>
      <w:b/>
      <w:bCs/>
    </w:rPr>
  </w:style>
  <w:style w:type="paragraph" w:customStyle="1" w:styleId="xl433">
    <w:name w:val="xl433"/>
    <w:basedOn w:val="a1"/>
    <w:rsid w:val="001A6C0D"/>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434">
    <w:name w:val="xl434"/>
    <w:basedOn w:val="a1"/>
    <w:rsid w:val="001A6C0D"/>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435">
    <w:name w:val="xl435"/>
    <w:basedOn w:val="a1"/>
    <w:rsid w:val="001A6C0D"/>
    <w:pPr>
      <w:pBdr>
        <w:top w:val="single" w:sz="4" w:space="0" w:color="auto"/>
        <w:left w:val="single" w:sz="4" w:space="0" w:color="auto"/>
        <w:bottom w:val="single" w:sz="4" w:space="0" w:color="auto"/>
      </w:pBdr>
      <w:spacing w:before="100" w:beforeAutospacing="1" w:after="100" w:afterAutospacing="1"/>
      <w:ind w:firstLine="0"/>
      <w:jc w:val="center"/>
    </w:pPr>
    <w:rPr>
      <w:rFonts w:ascii="Calibri" w:hAnsi="Calibri"/>
    </w:rPr>
  </w:style>
  <w:style w:type="paragraph" w:customStyle="1" w:styleId="xl436">
    <w:name w:val="xl43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CYR" w:hAnsi="Times New Roman CYR" w:cs="Times New Roman CYR"/>
    </w:rPr>
  </w:style>
  <w:style w:type="paragraph" w:customStyle="1" w:styleId="xl437">
    <w:name w:val="xl437"/>
    <w:basedOn w:val="a1"/>
    <w:rsid w:val="001A6C0D"/>
    <w:pPr>
      <w:pBdr>
        <w:top w:val="single" w:sz="4" w:space="0" w:color="auto"/>
        <w:bottom w:val="single" w:sz="4" w:space="0" w:color="auto"/>
      </w:pBdr>
      <w:spacing w:before="100" w:beforeAutospacing="1" w:after="100" w:afterAutospacing="1"/>
      <w:ind w:firstLine="0"/>
      <w:jc w:val="center"/>
      <w:textAlignment w:val="center"/>
    </w:pPr>
  </w:style>
  <w:style w:type="paragraph" w:customStyle="1" w:styleId="xl438">
    <w:name w:val="xl438"/>
    <w:basedOn w:val="a1"/>
    <w:rsid w:val="001A6C0D"/>
    <w:pPr>
      <w:pBdr>
        <w:top w:val="single" w:sz="4" w:space="0" w:color="auto"/>
        <w:bottom w:val="single" w:sz="4" w:space="0" w:color="auto"/>
      </w:pBdr>
      <w:spacing w:before="100" w:beforeAutospacing="1" w:after="100" w:afterAutospacing="1"/>
      <w:ind w:firstLine="0"/>
      <w:jc w:val="center"/>
      <w:textAlignment w:val="center"/>
    </w:pPr>
  </w:style>
  <w:style w:type="paragraph" w:customStyle="1" w:styleId="xl439">
    <w:name w:val="xl439"/>
    <w:basedOn w:val="a1"/>
    <w:rsid w:val="001A6C0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440">
    <w:name w:val="xl440"/>
    <w:basedOn w:val="a1"/>
    <w:rsid w:val="001A6C0D"/>
    <w:pPr>
      <w:pBdr>
        <w:top w:val="single" w:sz="4" w:space="0" w:color="auto"/>
      </w:pBdr>
      <w:spacing w:before="100" w:beforeAutospacing="1" w:after="100" w:afterAutospacing="1"/>
      <w:ind w:firstLine="0"/>
      <w:jc w:val="center"/>
      <w:textAlignment w:val="center"/>
    </w:pPr>
  </w:style>
  <w:style w:type="paragraph" w:customStyle="1" w:styleId="xl441">
    <w:name w:val="xl441"/>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42">
    <w:name w:val="xl442"/>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style>
  <w:style w:type="paragraph" w:customStyle="1" w:styleId="xl443">
    <w:name w:val="xl443"/>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b/>
      <w:bCs/>
      <w:i/>
      <w:iCs/>
    </w:rPr>
  </w:style>
  <w:style w:type="paragraph" w:customStyle="1" w:styleId="xl444">
    <w:name w:val="xl444"/>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45">
    <w:name w:val="xl445"/>
    <w:basedOn w:val="a1"/>
    <w:rsid w:val="001A6C0D"/>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446">
    <w:name w:val="xl446"/>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47">
    <w:name w:val="xl447"/>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center"/>
    </w:pPr>
    <w:rPr>
      <w:b/>
      <w:bCs/>
    </w:rPr>
  </w:style>
  <w:style w:type="paragraph" w:customStyle="1" w:styleId="xl448">
    <w:name w:val="xl448"/>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left"/>
      <w:textAlignment w:val="center"/>
    </w:pPr>
    <w:rPr>
      <w:b/>
      <w:bCs/>
    </w:rPr>
  </w:style>
  <w:style w:type="paragraph" w:customStyle="1" w:styleId="xl449">
    <w:name w:val="xl449"/>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right"/>
      <w:textAlignment w:val="center"/>
    </w:pPr>
    <w:rPr>
      <w:b/>
      <w:bCs/>
    </w:rPr>
  </w:style>
  <w:style w:type="paragraph" w:customStyle="1" w:styleId="xl450">
    <w:name w:val="xl450"/>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right"/>
    </w:pPr>
    <w:rPr>
      <w:b/>
      <w:bCs/>
    </w:rPr>
  </w:style>
  <w:style w:type="paragraph" w:customStyle="1" w:styleId="xl451">
    <w:name w:val="xl451"/>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style>
  <w:style w:type="paragraph" w:customStyle="1" w:styleId="xl452">
    <w:name w:val="xl452"/>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453">
    <w:name w:val="xl453"/>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54">
    <w:name w:val="xl454"/>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style>
  <w:style w:type="paragraph" w:customStyle="1" w:styleId="xl455">
    <w:name w:val="xl455"/>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style>
  <w:style w:type="paragraph" w:customStyle="1" w:styleId="xl456">
    <w:name w:val="xl456"/>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57">
    <w:name w:val="xl457"/>
    <w:basedOn w:val="a1"/>
    <w:rsid w:val="001A6C0D"/>
    <w:pPr>
      <w:pBdr>
        <w:top w:val="single" w:sz="4" w:space="0" w:color="auto"/>
        <w:left w:val="single" w:sz="8" w:space="0" w:color="auto"/>
        <w:bottom w:val="single" w:sz="4" w:space="0" w:color="auto"/>
      </w:pBdr>
      <w:spacing w:before="100" w:beforeAutospacing="1" w:after="100" w:afterAutospacing="1"/>
      <w:ind w:firstLine="0"/>
      <w:jc w:val="left"/>
      <w:textAlignment w:val="center"/>
    </w:pPr>
    <w:rPr>
      <w:b/>
      <w:bCs/>
    </w:rPr>
  </w:style>
  <w:style w:type="paragraph" w:customStyle="1" w:styleId="xl458">
    <w:name w:val="xl458"/>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left"/>
    </w:pPr>
  </w:style>
  <w:style w:type="paragraph" w:customStyle="1" w:styleId="xl459">
    <w:name w:val="xl459"/>
    <w:basedOn w:val="a1"/>
    <w:rsid w:val="001A6C0D"/>
    <w:pPr>
      <w:pBdr>
        <w:left w:val="single" w:sz="8"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460">
    <w:name w:val="xl460"/>
    <w:basedOn w:val="a1"/>
    <w:rsid w:val="001A6C0D"/>
    <w:pPr>
      <w:pBdr>
        <w:left w:val="single" w:sz="8" w:space="0" w:color="auto"/>
        <w:bottom w:val="single" w:sz="4" w:space="0" w:color="auto"/>
      </w:pBdr>
      <w:spacing w:before="100" w:beforeAutospacing="1" w:after="100" w:afterAutospacing="1"/>
      <w:ind w:firstLine="0"/>
      <w:jc w:val="center"/>
      <w:textAlignment w:val="center"/>
    </w:pPr>
  </w:style>
  <w:style w:type="paragraph" w:customStyle="1" w:styleId="xl461">
    <w:name w:val="xl461"/>
    <w:basedOn w:val="a1"/>
    <w:rsid w:val="001A6C0D"/>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462">
    <w:name w:val="xl462"/>
    <w:basedOn w:val="a1"/>
    <w:rsid w:val="001A6C0D"/>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63">
    <w:name w:val="xl463"/>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right"/>
    </w:pPr>
  </w:style>
  <w:style w:type="paragraph" w:customStyle="1" w:styleId="xl464">
    <w:name w:val="xl464"/>
    <w:basedOn w:val="a1"/>
    <w:rsid w:val="001A6C0D"/>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ind w:firstLine="0"/>
      <w:jc w:val="center"/>
      <w:textAlignment w:val="top"/>
    </w:pPr>
  </w:style>
  <w:style w:type="paragraph" w:customStyle="1" w:styleId="xl465">
    <w:name w:val="xl465"/>
    <w:basedOn w:val="a1"/>
    <w:rsid w:val="001A6C0D"/>
    <w:pPr>
      <w:pBdr>
        <w:top w:val="single" w:sz="4" w:space="0" w:color="auto"/>
        <w:left w:val="single" w:sz="4" w:space="7" w:color="auto"/>
        <w:bottom w:val="single" w:sz="8" w:space="0" w:color="auto"/>
        <w:right w:val="single" w:sz="4" w:space="0" w:color="auto"/>
      </w:pBdr>
      <w:shd w:val="clear" w:color="000000" w:fill="D8E4BC"/>
      <w:spacing w:before="100" w:beforeAutospacing="1" w:after="100" w:afterAutospacing="1"/>
      <w:ind w:firstLineChars="100" w:firstLine="0"/>
      <w:jc w:val="left"/>
      <w:textAlignment w:val="center"/>
    </w:pPr>
    <w:rPr>
      <w:b/>
      <w:bCs/>
    </w:rPr>
  </w:style>
  <w:style w:type="paragraph" w:customStyle="1" w:styleId="xl466">
    <w:name w:val="xl466"/>
    <w:basedOn w:val="a1"/>
    <w:rsid w:val="001A6C0D"/>
    <w:pPr>
      <w:pBdr>
        <w:top w:val="single" w:sz="4" w:space="0" w:color="auto"/>
        <w:left w:val="single" w:sz="4" w:space="7" w:color="auto"/>
        <w:bottom w:val="single" w:sz="8" w:space="0" w:color="auto"/>
        <w:right w:val="single" w:sz="4" w:space="0" w:color="auto"/>
      </w:pBdr>
      <w:spacing w:before="100" w:beforeAutospacing="1" w:after="100" w:afterAutospacing="1"/>
      <w:ind w:firstLineChars="100" w:firstLine="0"/>
      <w:jc w:val="left"/>
      <w:textAlignment w:val="center"/>
    </w:pPr>
    <w:rPr>
      <w:sz w:val="20"/>
      <w:szCs w:val="20"/>
    </w:rPr>
  </w:style>
  <w:style w:type="paragraph" w:customStyle="1" w:styleId="xl467">
    <w:name w:val="xl467"/>
    <w:basedOn w:val="a1"/>
    <w:rsid w:val="001A6C0D"/>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ind w:firstLine="0"/>
      <w:jc w:val="center"/>
    </w:pPr>
    <w:rPr>
      <w:b/>
      <w:bCs/>
    </w:rPr>
  </w:style>
  <w:style w:type="paragraph" w:customStyle="1" w:styleId="xl468">
    <w:name w:val="xl468"/>
    <w:basedOn w:val="a1"/>
    <w:rsid w:val="001A6C0D"/>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ind w:firstLine="0"/>
      <w:jc w:val="left"/>
    </w:pPr>
  </w:style>
  <w:style w:type="paragraph" w:customStyle="1" w:styleId="xl469">
    <w:name w:val="xl469"/>
    <w:basedOn w:val="a1"/>
    <w:rsid w:val="001A6C0D"/>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470">
    <w:name w:val="xl470"/>
    <w:basedOn w:val="a1"/>
    <w:rsid w:val="001A6C0D"/>
    <w:pPr>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ind w:firstLine="0"/>
      <w:jc w:val="center"/>
      <w:textAlignment w:val="center"/>
    </w:pPr>
    <w:rPr>
      <w:b/>
      <w:bCs/>
    </w:rPr>
  </w:style>
  <w:style w:type="paragraph" w:customStyle="1" w:styleId="xl471">
    <w:name w:val="xl471"/>
    <w:basedOn w:val="a1"/>
    <w:rsid w:val="001A6C0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b/>
      <w:bCs/>
      <w:sz w:val="16"/>
      <w:szCs w:val="16"/>
    </w:rPr>
  </w:style>
  <w:style w:type="paragraph" w:customStyle="1" w:styleId="xl472">
    <w:name w:val="xl472"/>
    <w:basedOn w:val="a1"/>
    <w:rsid w:val="001A6C0D"/>
    <w:pPr>
      <w:pBdr>
        <w:top w:val="single" w:sz="8" w:space="0" w:color="auto"/>
        <w:left w:val="single" w:sz="4" w:space="7" w:color="auto"/>
        <w:bottom w:val="single" w:sz="8" w:space="0" w:color="auto"/>
        <w:right w:val="single" w:sz="4" w:space="0" w:color="auto"/>
      </w:pBdr>
      <w:spacing w:before="100" w:beforeAutospacing="1" w:after="100" w:afterAutospacing="1"/>
      <w:ind w:firstLineChars="100" w:firstLine="0"/>
      <w:jc w:val="left"/>
      <w:textAlignment w:val="center"/>
    </w:pPr>
    <w:rPr>
      <w:sz w:val="20"/>
      <w:szCs w:val="20"/>
    </w:rPr>
  </w:style>
  <w:style w:type="paragraph" w:customStyle="1" w:styleId="xl473">
    <w:name w:val="xl473"/>
    <w:basedOn w:val="a1"/>
    <w:rsid w:val="001A6C0D"/>
    <w:pPr>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textAlignment w:val="center"/>
    </w:pPr>
    <w:rPr>
      <w:b/>
      <w:bCs/>
    </w:rPr>
  </w:style>
  <w:style w:type="paragraph" w:customStyle="1" w:styleId="xl474">
    <w:name w:val="xl474"/>
    <w:basedOn w:val="a1"/>
    <w:rsid w:val="001A6C0D"/>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475">
    <w:name w:val="xl475"/>
    <w:basedOn w:val="a1"/>
    <w:rsid w:val="001A6C0D"/>
    <w:pPr>
      <w:pBdr>
        <w:left w:val="single" w:sz="4" w:space="0" w:color="auto"/>
        <w:right w:val="single" w:sz="8" w:space="0" w:color="auto"/>
      </w:pBdr>
      <w:spacing w:before="100" w:beforeAutospacing="1" w:after="100" w:afterAutospacing="1"/>
      <w:ind w:firstLine="0"/>
      <w:jc w:val="center"/>
    </w:pPr>
  </w:style>
  <w:style w:type="paragraph" w:customStyle="1" w:styleId="xl476">
    <w:name w:val="xl476"/>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477">
    <w:name w:val="xl477"/>
    <w:basedOn w:val="a1"/>
    <w:rsid w:val="001A6C0D"/>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478">
    <w:name w:val="xl478"/>
    <w:basedOn w:val="a1"/>
    <w:rsid w:val="001A6C0D"/>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79">
    <w:name w:val="xl479"/>
    <w:basedOn w:val="a1"/>
    <w:rsid w:val="001A6C0D"/>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480">
    <w:name w:val="xl480"/>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81">
    <w:name w:val="xl481"/>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82">
    <w:name w:val="xl482"/>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83">
    <w:name w:val="xl483"/>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84">
    <w:name w:val="xl484"/>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85">
    <w:name w:val="xl485"/>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86">
    <w:name w:val="xl486"/>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87">
    <w:name w:val="xl487"/>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88">
    <w:name w:val="xl488"/>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89">
    <w:name w:val="xl489"/>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90">
    <w:name w:val="xl490"/>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91">
    <w:name w:val="xl491"/>
    <w:basedOn w:val="a1"/>
    <w:rsid w:val="001A6C0D"/>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492">
    <w:name w:val="xl492"/>
    <w:basedOn w:val="a1"/>
    <w:rsid w:val="001A6C0D"/>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493">
    <w:name w:val="xl493"/>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494">
    <w:name w:val="xl494"/>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95">
    <w:name w:val="xl495"/>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96">
    <w:name w:val="xl496"/>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97">
    <w:name w:val="xl497"/>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98">
    <w:name w:val="xl498"/>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99">
    <w:name w:val="xl499"/>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00">
    <w:name w:val="xl500"/>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501">
    <w:name w:val="xl501"/>
    <w:basedOn w:val="a1"/>
    <w:rsid w:val="001A6C0D"/>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02">
    <w:name w:val="xl502"/>
    <w:basedOn w:val="a1"/>
    <w:rsid w:val="001A6C0D"/>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503">
    <w:name w:val="xl503"/>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504">
    <w:name w:val="xl504"/>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05">
    <w:name w:val="xl505"/>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506">
    <w:name w:val="xl506"/>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507">
    <w:name w:val="xl507"/>
    <w:basedOn w:val="a1"/>
    <w:rsid w:val="001A6C0D"/>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08">
    <w:name w:val="xl508"/>
    <w:basedOn w:val="a1"/>
    <w:rsid w:val="001A6C0D"/>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509">
    <w:name w:val="xl509"/>
    <w:basedOn w:val="a1"/>
    <w:rsid w:val="001A6C0D"/>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510">
    <w:name w:val="xl510"/>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511">
    <w:name w:val="xl511"/>
    <w:basedOn w:val="a1"/>
    <w:rsid w:val="001A6C0D"/>
    <w:pPr>
      <w:pBdr>
        <w:top w:val="single" w:sz="8"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12">
    <w:name w:val="xl512"/>
    <w:basedOn w:val="a1"/>
    <w:rsid w:val="001A6C0D"/>
    <w:pPr>
      <w:pBdr>
        <w:top w:val="single" w:sz="8"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13">
    <w:name w:val="xl513"/>
    <w:basedOn w:val="a1"/>
    <w:rsid w:val="001A6C0D"/>
    <w:pPr>
      <w:pBdr>
        <w:top w:val="single" w:sz="8"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14">
    <w:name w:val="xl514"/>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515">
    <w:name w:val="xl515"/>
    <w:basedOn w:val="a1"/>
    <w:rsid w:val="001A6C0D"/>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516">
    <w:name w:val="xl516"/>
    <w:basedOn w:val="a1"/>
    <w:rsid w:val="001A6C0D"/>
    <w:pPr>
      <w:pBdr>
        <w:left w:val="single" w:sz="4" w:space="0" w:color="auto"/>
        <w:right w:val="single" w:sz="8" w:space="0" w:color="auto"/>
      </w:pBdr>
      <w:spacing w:before="100" w:beforeAutospacing="1" w:after="100" w:afterAutospacing="1"/>
      <w:ind w:firstLine="0"/>
      <w:jc w:val="center"/>
    </w:pPr>
  </w:style>
  <w:style w:type="paragraph" w:customStyle="1" w:styleId="xl517">
    <w:name w:val="xl517"/>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518">
    <w:name w:val="xl518"/>
    <w:basedOn w:val="a1"/>
    <w:rsid w:val="001A6C0D"/>
    <w:pPr>
      <w:pBdr>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519">
    <w:name w:val="xl519"/>
    <w:basedOn w:val="a1"/>
    <w:rsid w:val="001A6C0D"/>
    <w:pPr>
      <w:pBdr>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520">
    <w:name w:val="xl520"/>
    <w:basedOn w:val="a1"/>
    <w:rsid w:val="001A6C0D"/>
    <w:pPr>
      <w:pBdr>
        <w:left w:val="single" w:sz="4" w:space="0" w:color="auto"/>
        <w:bottom w:val="single" w:sz="8" w:space="0" w:color="auto"/>
        <w:right w:val="single" w:sz="8" w:space="0" w:color="auto"/>
      </w:pBdr>
      <w:spacing w:before="100" w:beforeAutospacing="1" w:after="100" w:afterAutospacing="1"/>
      <w:ind w:firstLine="0"/>
      <w:jc w:val="center"/>
    </w:pPr>
  </w:style>
  <w:style w:type="paragraph" w:customStyle="1" w:styleId="xl521">
    <w:name w:val="xl521"/>
    <w:basedOn w:val="a1"/>
    <w:rsid w:val="001A6C0D"/>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22">
    <w:name w:val="xl522"/>
    <w:basedOn w:val="a1"/>
    <w:rsid w:val="001A6C0D"/>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523">
    <w:name w:val="xl523"/>
    <w:basedOn w:val="a1"/>
    <w:rsid w:val="001A6C0D"/>
    <w:pPr>
      <w:pBdr>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524">
    <w:name w:val="xl524"/>
    <w:basedOn w:val="a1"/>
    <w:rsid w:val="001A6C0D"/>
    <w:pPr>
      <w:pBdr>
        <w:left w:val="single" w:sz="4" w:space="0" w:color="auto"/>
        <w:bottom w:val="single" w:sz="8" w:space="0" w:color="auto"/>
        <w:right w:val="single" w:sz="8" w:space="0" w:color="auto"/>
      </w:pBdr>
      <w:spacing w:before="100" w:beforeAutospacing="1" w:after="100" w:afterAutospacing="1"/>
      <w:ind w:firstLine="0"/>
      <w:jc w:val="center"/>
      <w:textAlignment w:val="center"/>
    </w:pPr>
  </w:style>
  <w:style w:type="paragraph" w:customStyle="1" w:styleId="xl525">
    <w:name w:val="xl525"/>
    <w:basedOn w:val="a1"/>
    <w:rsid w:val="001A6C0D"/>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526">
    <w:name w:val="xl526"/>
    <w:basedOn w:val="a1"/>
    <w:rsid w:val="001A6C0D"/>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527">
    <w:name w:val="xl527"/>
    <w:basedOn w:val="a1"/>
    <w:rsid w:val="001A6C0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b/>
      <w:bCs/>
    </w:rPr>
  </w:style>
  <w:style w:type="paragraph" w:customStyle="1" w:styleId="xl528">
    <w:name w:val="xl528"/>
    <w:basedOn w:val="a1"/>
    <w:rsid w:val="001A6C0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b/>
      <w:bCs/>
    </w:rPr>
  </w:style>
  <w:style w:type="paragraph" w:customStyle="1" w:styleId="xl529">
    <w:name w:val="xl529"/>
    <w:basedOn w:val="a1"/>
    <w:rsid w:val="001A6C0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b/>
      <w:bCs/>
    </w:rPr>
  </w:style>
  <w:style w:type="paragraph" w:customStyle="1" w:styleId="xl530">
    <w:name w:val="xl530"/>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531">
    <w:name w:val="xl531"/>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532">
    <w:name w:val="xl532"/>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center"/>
    </w:pPr>
    <w:rPr>
      <w:b/>
      <w:bCs/>
    </w:rPr>
  </w:style>
  <w:style w:type="paragraph" w:customStyle="1" w:styleId="xl533">
    <w:name w:val="xl533"/>
    <w:basedOn w:val="a1"/>
    <w:rsid w:val="001A6C0D"/>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534">
    <w:name w:val="xl534"/>
    <w:basedOn w:val="a1"/>
    <w:rsid w:val="001A6C0D"/>
    <w:pPr>
      <w:pBdr>
        <w:left w:val="single" w:sz="8" w:space="0" w:color="auto"/>
        <w:right w:val="single" w:sz="4" w:space="0" w:color="auto"/>
      </w:pBdr>
      <w:spacing w:before="100" w:beforeAutospacing="1" w:after="100" w:afterAutospacing="1"/>
      <w:ind w:firstLine="0"/>
      <w:jc w:val="center"/>
      <w:textAlignment w:val="center"/>
    </w:pPr>
  </w:style>
  <w:style w:type="paragraph" w:customStyle="1" w:styleId="xl535">
    <w:name w:val="xl535"/>
    <w:basedOn w:val="a1"/>
    <w:rsid w:val="001A6C0D"/>
    <w:pPr>
      <w:pBdr>
        <w:left w:val="single" w:sz="8" w:space="0" w:color="auto"/>
      </w:pBdr>
      <w:spacing w:before="100" w:beforeAutospacing="1" w:after="100" w:afterAutospacing="1"/>
      <w:ind w:firstLine="0"/>
      <w:jc w:val="left"/>
      <w:textAlignment w:val="center"/>
    </w:pPr>
    <w:rPr>
      <w:b/>
      <w:bCs/>
    </w:rPr>
  </w:style>
  <w:style w:type="paragraph" w:customStyle="1" w:styleId="xl536">
    <w:name w:val="xl536"/>
    <w:basedOn w:val="a1"/>
    <w:rsid w:val="001A6C0D"/>
    <w:pPr>
      <w:spacing w:before="100" w:beforeAutospacing="1" w:after="100" w:afterAutospacing="1"/>
      <w:ind w:firstLine="0"/>
      <w:jc w:val="left"/>
      <w:textAlignment w:val="center"/>
    </w:pPr>
    <w:rPr>
      <w:b/>
      <w:bCs/>
    </w:rPr>
  </w:style>
  <w:style w:type="paragraph" w:customStyle="1" w:styleId="xl537">
    <w:name w:val="xl537"/>
    <w:basedOn w:val="a1"/>
    <w:rsid w:val="001A6C0D"/>
    <w:pPr>
      <w:pBdr>
        <w:right w:val="single" w:sz="8" w:space="0" w:color="auto"/>
      </w:pBdr>
      <w:spacing w:before="100" w:beforeAutospacing="1" w:after="100" w:afterAutospacing="1"/>
      <w:ind w:firstLine="0"/>
      <w:jc w:val="left"/>
      <w:textAlignment w:val="center"/>
    </w:pPr>
    <w:rPr>
      <w:b/>
      <w:bCs/>
    </w:rPr>
  </w:style>
  <w:style w:type="paragraph" w:customStyle="1" w:styleId="xl538">
    <w:name w:val="xl538"/>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39">
    <w:name w:val="xl539"/>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540">
    <w:name w:val="xl540"/>
    <w:basedOn w:val="a1"/>
    <w:rsid w:val="001A6C0D"/>
    <w:pPr>
      <w:pBdr>
        <w:top w:val="single" w:sz="8"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41">
    <w:name w:val="xl541"/>
    <w:basedOn w:val="a1"/>
    <w:rsid w:val="001A6C0D"/>
    <w:pPr>
      <w:pBdr>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542">
    <w:name w:val="xl542"/>
    <w:basedOn w:val="a1"/>
    <w:rsid w:val="001A6C0D"/>
    <w:pPr>
      <w:pBdr>
        <w:top w:val="single" w:sz="8"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43">
    <w:name w:val="xl543"/>
    <w:basedOn w:val="a1"/>
    <w:rsid w:val="001A6C0D"/>
    <w:pPr>
      <w:pBdr>
        <w:top w:val="single" w:sz="8" w:space="0" w:color="auto"/>
        <w:left w:val="single" w:sz="8" w:space="0" w:color="auto"/>
        <w:bottom w:val="single" w:sz="4" w:space="0" w:color="auto"/>
      </w:pBdr>
      <w:spacing w:before="100" w:beforeAutospacing="1" w:after="100" w:afterAutospacing="1"/>
      <w:ind w:firstLine="0"/>
      <w:jc w:val="center"/>
      <w:textAlignment w:val="center"/>
    </w:pPr>
    <w:rPr>
      <w:b/>
      <w:bCs/>
    </w:rPr>
  </w:style>
  <w:style w:type="paragraph" w:customStyle="1" w:styleId="xl544">
    <w:name w:val="xl544"/>
    <w:basedOn w:val="a1"/>
    <w:rsid w:val="001A6C0D"/>
    <w:pPr>
      <w:pBdr>
        <w:top w:val="single" w:sz="8" w:space="0" w:color="auto"/>
        <w:bottom w:val="single" w:sz="4" w:space="0" w:color="auto"/>
      </w:pBdr>
      <w:spacing w:before="100" w:beforeAutospacing="1" w:after="100" w:afterAutospacing="1"/>
      <w:ind w:firstLine="0"/>
      <w:jc w:val="center"/>
      <w:textAlignment w:val="center"/>
    </w:pPr>
    <w:rPr>
      <w:b/>
      <w:bCs/>
    </w:rPr>
  </w:style>
  <w:style w:type="paragraph" w:customStyle="1" w:styleId="xl545">
    <w:name w:val="xl545"/>
    <w:basedOn w:val="a1"/>
    <w:rsid w:val="001A6C0D"/>
    <w:pPr>
      <w:pBdr>
        <w:top w:val="single" w:sz="8"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546">
    <w:name w:val="xl546"/>
    <w:basedOn w:val="a1"/>
    <w:rsid w:val="001A6C0D"/>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547">
    <w:name w:val="xl547"/>
    <w:basedOn w:val="a1"/>
    <w:rsid w:val="001A6C0D"/>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548">
    <w:name w:val="xl548"/>
    <w:basedOn w:val="a1"/>
    <w:rsid w:val="001A6C0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549">
    <w:name w:val="xl549"/>
    <w:basedOn w:val="a1"/>
    <w:rsid w:val="001A6C0D"/>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550">
    <w:name w:val="xl550"/>
    <w:basedOn w:val="a1"/>
    <w:rsid w:val="001A6C0D"/>
    <w:pPr>
      <w:pBdr>
        <w:top w:val="single" w:sz="8" w:space="0" w:color="auto"/>
        <w:left w:val="single" w:sz="8" w:space="0" w:color="auto"/>
        <w:bottom w:val="single" w:sz="4" w:space="0" w:color="auto"/>
      </w:pBdr>
      <w:spacing w:before="100" w:beforeAutospacing="1" w:after="100" w:afterAutospacing="1"/>
      <w:ind w:firstLine="0"/>
      <w:jc w:val="center"/>
      <w:textAlignment w:val="center"/>
    </w:pPr>
    <w:rPr>
      <w:b/>
      <w:bCs/>
    </w:rPr>
  </w:style>
  <w:style w:type="paragraph" w:customStyle="1" w:styleId="xl551">
    <w:name w:val="xl551"/>
    <w:basedOn w:val="a1"/>
    <w:rsid w:val="001A6C0D"/>
    <w:pPr>
      <w:pBdr>
        <w:top w:val="single" w:sz="8" w:space="0" w:color="auto"/>
        <w:bottom w:val="single" w:sz="4" w:space="0" w:color="auto"/>
      </w:pBdr>
      <w:spacing w:before="100" w:beforeAutospacing="1" w:after="100" w:afterAutospacing="1"/>
      <w:ind w:firstLine="0"/>
      <w:jc w:val="center"/>
      <w:textAlignment w:val="center"/>
    </w:pPr>
    <w:rPr>
      <w:b/>
      <w:bCs/>
    </w:rPr>
  </w:style>
  <w:style w:type="paragraph" w:customStyle="1" w:styleId="xl552">
    <w:name w:val="xl552"/>
    <w:basedOn w:val="a1"/>
    <w:rsid w:val="001A6C0D"/>
    <w:pPr>
      <w:pBdr>
        <w:top w:val="single" w:sz="8"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553">
    <w:name w:val="xl553"/>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554">
    <w:name w:val="xl554"/>
    <w:basedOn w:val="a1"/>
    <w:rsid w:val="001A6C0D"/>
    <w:pPr>
      <w:pBdr>
        <w:top w:val="single" w:sz="4" w:space="0" w:color="auto"/>
        <w:left w:val="single" w:sz="4" w:space="0" w:color="auto"/>
      </w:pBdr>
      <w:spacing w:before="100" w:beforeAutospacing="1" w:after="100" w:afterAutospacing="1"/>
      <w:ind w:firstLine="0"/>
      <w:jc w:val="center"/>
      <w:textAlignment w:val="center"/>
    </w:pPr>
  </w:style>
  <w:style w:type="paragraph" w:customStyle="1" w:styleId="xl555">
    <w:name w:val="xl555"/>
    <w:basedOn w:val="a1"/>
    <w:rsid w:val="001A6C0D"/>
    <w:pPr>
      <w:pBdr>
        <w:left w:val="single" w:sz="4" w:space="0" w:color="auto"/>
        <w:bottom w:val="single" w:sz="4" w:space="0" w:color="auto"/>
      </w:pBdr>
      <w:spacing w:before="100" w:beforeAutospacing="1" w:after="100" w:afterAutospacing="1"/>
      <w:ind w:firstLine="0"/>
      <w:jc w:val="center"/>
      <w:textAlignment w:val="center"/>
    </w:pPr>
  </w:style>
  <w:style w:type="paragraph" w:customStyle="1" w:styleId="xl556">
    <w:name w:val="xl556"/>
    <w:basedOn w:val="a1"/>
    <w:rsid w:val="001A6C0D"/>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1443811">
      <w:bodyDiv w:val="1"/>
      <w:marLeft w:val="0"/>
      <w:marRight w:val="0"/>
      <w:marTop w:val="0"/>
      <w:marBottom w:val="0"/>
      <w:divBdr>
        <w:top w:val="none" w:sz="0" w:space="0" w:color="auto"/>
        <w:left w:val="none" w:sz="0" w:space="0" w:color="auto"/>
        <w:bottom w:val="none" w:sz="0" w:space="0" w:color="auto"/>
        <w:right w:val="none" w:sz="0" w:space="0" w:color="auto"/>
      </w:divBdr>
    </w:div>
    <w:div w:id="23020082">
      <w:bodyDiv w:val="1"/>
      <w:marLeft w:val="0"/>
      <w:marRight w:val="0"/>
      <w:marTop w:val="0"/>
      <w:marBottom w:val="0"/>
      <w:divBdr>
        <w:top w:val="none" w:sz="0" w:space="0" w:color="auto"/>
        <w:left w:val="none" w:sz="0" w:space="0" w:color="auto"/>
        <w:bottom w:val="none" w:sz="0" w:space="0" w:color="auto"/>
        <w:right w:val="none" w:sz="0" w:space="0" w:color="auto"/>
      </w:divBdr>
    </w:div>
    <w:div w:id="73942596">
      <w:bodyDiv w:val="1"/>
      <w:marLeft w:val="0"/>
      <w:marRight w:val="0"/>
      <w:marTop w:val="0"/>
      <w:marBottom w:val="0"/>
      <w:divBdr>
        <w:top w:val="none" w:sz="0" w:space="0" w:color="auto"/>
        <w:left w:val="none" w:sz="0" w:space="0" w:color="auto"/>
        <w:bottom w:val="none" w:sz="0" w:space="0" w:color="auto"/>
        <w:right w:val="none" w:sz="0" w:space="0" w:color="auto"/>
      </w:divBdr>
    </w:div>
    <w:div w:id="101188241">
      <w:bodyDiv w:val="1"/>
      <w:marLeft w:val="0"/>
      <w:marRight w:val="0"/>
      <w:marTop w:val="0"/>
      <w:marBottom w:val="0"/>
      <w:divBdr>
        <w:top w:val="none" w:sz="0" w:space="0" w:color="auto"/>
        <w:left w:val="none" w:sz="0" w:space="0" w:color="auto"/>
        <w:bottom w:val="none" w:sz="0" w:space="0" w:color="auto"/>
        <w:right w:val="none" w:sz="0" w:space="0" w:color="auto"/>
      </w:divBdr>
    </w:div>
    <w:div w:id="168524286">
      <w:bodyDiv w:val="1"/>
      <w:marLeft w:val="0"/>
      <w:marRight w:val="0"/>
      <w:marTop w:val="0"/>
      <w:marBottom w:val="0"/>
      <w:divBdr>
        <w:top w:val="none" w:sz="0" w:space="0" w:color="auto"/>
        <w:left w:val="none" w:sz="0" w:space="0" w:color="auto"/>
        <w:bottom w:val="none" w:sz="0" w:space="0" w:color="auto"/>
        <w:right w:val="none" w:sz="0" w:space="0" w:color="auto"/>
      </w:divBdr>
    </w:div>
    <w:div w:id="191958581">
      <w:bodyDiv w:val="1"/>
      <w:marLeft w:val="0"/>
      <w:marRight w:val="0"/>
      <w:marTop w:val="0"/>
      <w:marBottom w:val="0"/>
      <w:divBdr>
        <w:top w:val="none" w:sz="0" w:space="0" w:color="auto"/>
        <w:left w:val="none" w:sz="0" w:space="0" w:color="auto"/>
        <w:bottom w:val="none" w:sz="0" w:space="0" w:color="auto"/>
        <w:right w:val="none" w:sz="0" w:space="0" w:color="auto"/>
      </w:divBdr>
    </w:div>
    <w:div w:id="213809200">
      <w:bodyDiv w:val="1"/>
      <w:marLeft w:val="0"/>
      <w:marRight w:val="0"/>
      <w:marTop w:val="0"/>
      <w:marBottom w:val="0"/>
      <w:divBdr>
        <w:top w:val="none" w:sz="0" w:space="0" w:color="auto"/>
        <w:left w:val="none" w:sz="0" w:space="0" w:color="auto"/>
        <w:bottom w:val="none" w:sz="0" w:space="0" w:color="auto"/>
        <w:right w:val="none" w:sz="0" w:space="0" w:color="auto"/>
      </w:divBdr>
    </w:div>
    <w:div w:id="254365719">
      <w:bodyDiv w:val="1"/>
      <w:marLeft w:val="0"/>
      <w:marRight w:val="0"/>
      <w:marTop w:val="0"/>
      <w:marBottom w:val="0"/>
      <w:divBdr>
        <w:top w:val="none" w:sz="0" w:space="0" w:color="auto"/>
        <w:left w:val="none" w:sz="0" w:space="0" w:color="auto"/>
        <w:bottom w:val="none" w:sz="0" w:space="0" w:color="auto"/>
        <w:right w:val="none" w:sz="0" w:space="0" w:color="auto"/>
      </w:divBdr>
    </w:div>
    <w:div w:id="268902196">
      <w:bodyDiv w:val="1"/>
      <w:marLeft w:val="0"/>
      <w:marRight w:val="0"/>
      <w:marTop w:val="0"/>
      <w:marBottom w:val="0"/>
      <w:divBdr>
        <w:top w:val="none" w:sz="0" w:space="0" w:color="auto"/>
        <w:left w:val="none" w:sz="0" w:space="0" w:color="auto"/>
        <w:bottom w:val="none" w:sz="0" w:space="0" w:color="auto"/>
        <w:right w:val="none" w:sz="0" w:space="0" w:color="auto"/>
      </w:divBdr>
    </w:div>
    <w:div w:id="275867076">
      <w:bodyDiv w:val="1"/>
      <w:marLeft w:val="0"/>
      <w:marRight w:val="0"/>
      <w:marTop w:val="0"/>
      <w:marBottom w:val="0"/>
      <w:divBdr>
        <w:top w:val="none" w:sz="0" w:space="0" w:color="auto"/>
        <w:left w:val="none" w:sz="0" w:space="0" w:color="auto"/>
        <w:bottom w:val="none" w:sz="0" w:space="0" w:color="auto"/>
        <w:right w:val="none" w:sz="0" w:space="0" w:color="auto"/>
      </w:divBdr>
    </w:div>
    <w:div w:id="305013799">
      <w:bodyDiv w:val="1"/>
      <w:marLeft w:val="0"/>
      <w:marRight w:val="0"/>
      <w:marTop w:val="0"/>
      <w:marBottom w:val="0"/>
      <w:divBdr>
        <w:top w:val="none" w:sz="0" w:space="0" w:color="auto"/>
        <w:left w:val="none" w:sz="0" w:space="0" w:color="auto"/>
        <w:bottom w:val="none" w:sz="0" w:space="0" w:color="auto"/>
        <w:right w:val="none" w:sz="0" w:space="0" w:color="auto"/>
      </w:divBdr>
    </w:div>
    <w:div w:id="310134153">
      <w:bodyDiv w:val="1"/>
      <w:marLeft w:val="0"/>
      <w:marRight w:val="0"/>
      <w:marTop w:val="0"/>
      <w:marBottom w:val="0"/>
      <w:divBdr>
        <w:top w:val="none" w:sz="0" w:space="0" w:color="auto"/>
        <w:left w:val="none" w:sz="0" w:space="0" w:color="auto"/>
        <w:bottom w:val="none" w:sz="0" w:space="0" w:color="auto"/>
        <w:right w:val="none" w:sz="0" w:space="0" w:color="auto"/>
      </w:divBdr>
    </w:div>
    <w:div w:id="327055883">
      <w:bodyDiv w:val="1"/>
      <w:marLeft w:val="0"/>
      <w:marRight w:val="0"/>
      <w:marTop w:val="0"/>
      <w:marBottom w:val="0"/>
      <w:divBdr>
        <w:top w:val="none" w:sz="0" w:space="0" w:color="auto"/>
        <w:left w:val="none" w:sz="0" w:space="0" w:color="auto"/>
        <w:bottom w:val="none" w:sz="0" w:space="0" w:color="auto"/>
        <w:right w:val="none" w:sz="0" w:space="0" w:color="auto"/>
      </w:divBdr>
    </w:div>
    <w:div w:id="408039220">
      <w:bodyDiv w:val="1"/>
      <w:marLeft w:val="0"/>
      <w:marRight w:val="0"/>
      <w:marTop w:val="0"/>
      <w:marBottom w:val="0"/>
      <w:divBdr>
        <w:top w:val="none" w:sz="0" w:space="0" w:color="auto"/>
        <w:left w:val="none" w:sz="0" w:space="0" w:color="auto"/>
        <w:bottom w:val="none" w:sz="0" w:space="0" w:color="auto"/>
        <w:right w:val="none" w:sz="0" w:space="0" w:color="auto"/>
      </w:divBdr>
    </w:div>
    <w:div w:id="412708006">
      <w:bodyDiv w:val="1"/>
      <w:marLeft w:val="0"/>
      <w:marRight w:val="0"/>
      <w:marTop w:val="0"/>
      <w:marBottom w:val="0"/>
      <w:divBdr>
        <w:top w:val="none" w:sz="0" w:space="0" w:color="auto"/>
        <w:left w:val="none" w:sz="0" w:space="0" w:color="auto"/>
        <w:bottom w:val="none" w:sz="0" w:space="0" w:color="auto"/>
        <w:right w:val="none" w:sz="0" w:space="0" w:color="auto"/>
      </w:divBdr>
    </w:div>
    <w:div w:id="425810085">
      <w:bodyDiv w:val="1"/>
      <w:marLeft w:val="0"/>
      <w:marRight w:val="0"/>
      <w:marTop w:val="0"/>
      <w:marBottom w:val="0"/>
      <w:divBdr>
        <w:top w:val="none" w:sz="0" w:space="0" w:color="auto"/>
        <w:left w:val="none" w:sz="0" w:space="0" w:color="auto"/>
        <w:bottom w:val="none" w:sz="0" w:space="0" w:color="auto"/>
        <w:right w:val="none" w:sz="0" w:space="0" w:color="auto"/>
      </w:divBdr>
    </w:div>
    <w:div w:id="455611407">
      <w:bodyDiv w:val="1"/>
      <w:marLeft w:val="0"/>
      <w:marRight w:val="0"/>
      <w:marTop w:val="0"/>
      <w:marBottom w:val="0"/>
      <w:divBdr>
        <w:top w:val="none" w:sz="0" w:space="0" w:color="auto"/>
        <w:left w:val="none" w:sz="0" w:space="0" w:color="auto"/>
        <w:bottom w:val="none" w:sz="0" w:space="0" w:color="auto"/>
        <w:right w:val="none" w:sz="0" w:space="0" w:color="auto"/>
      </w:divBdr>
    </w:div>
    <w:div w:id="461659742">
      <w:bodyDiv w:val="1"/>
      <w:marLeft w:val="0"/>
      <w:marRight w:val="0"/>
      <w:marTop w:val="0"/>
      <w:marBottom w:val="0"/>
      <w:divBdr>
        <w:top w:val="none" w:sz="0" w:space="0" w:color="auto"/>
        <w:left w:val="none" w:sz="0" w:space="0" w:color="auto"/>
        <w:bottom w:val="none" w:sz="0" w:space="0" w:color="auto"/>
        <w:right w:val="none" w:sz="0" w:space="0" w:color="auto"/>
      </w:divBdr>
    </w:div>
    <w:div w:id="469135407">
      <w:bodyDiv w:val="1"/>
      <w:marLeft w:val="0"/>
      <w:marRight w:val="0"/>
      <w:marTop w:val="0"/>
      <w:marBottom w:val="0"/>
      <w:divBdr>
        <w:top w:val="none" w:sz="0" w:space="0" w:color="auto"/>
        <w:left w:val="none" w:sz="0" w:space="0" w:color="auto"/>
        <w:bottom w:val="none" w:sz="0" w:space="0" w:color="auto"/>
        <w:right w:val="none" w:sz="0" w:space="0" w:color="auto"/>
      </w:divBdr>
    </w:div>
    <w:div w:id="473643775">
      <w:bodyDiv w:val="1"/>
      <w:marLeft w:val="0"/>
      <w:marRight w:val="0"/>
      <w:marTop w:val="0"/>
      <w:marBottom w:val="0"/>
      <w:divBdr>
        <w:top w:val="none" w:sz="0" w:space="0" w:color="auto"/>
        <w:left w:val="none" w:sz="0" w:space="0" w:color="auto"/>
        <w:bottom w:val="none" w:sz="0" w:space="0" w:color="auto"/>
        <w:right w:val="none" w:sz="0" w:space="0" w:color="auto"/>
      </w:divBdr>
    </w:div>
    <w:div w:id="523784501">
      <w:bodyDiv w:val="1"/>
      <w:marLeft w:val="0"/>
      <w:marRight w:val="0"/>
      <w:marTop w:val="0"/>
      <w:marBottom w:val="0"/>
      <w:divBdr>
        <w:top w:val="none" w:sz="0" w:space="0" w:color="auto"/>
        <w:left w:val="none" w:sz="0" w:space="0" w:color="auto"/>
        <w:bottom w:val="none" w:sz="0" w:space="0" w:color="auto"/>
        <w:right w:val="none" w:sz="0" w:space="0" w:color="auto"/>
      </w:divBdr>
    </w:div>
    <w:div w:id="590165052">
      <w:bodyDiv w:val="1"/>
      <w:marLeft w:val="0"/>
      <w:marRight w:val="0"/>
      <w:marTop w:val="0"/>
      <w:marBottom w:val="0"/>
      <w:divBdr>
        <w:top w:val="none" w:sz="0" w:space="0" w:color="auto"/>
        <w:left w:val="none" w:sz="0" w:space="0" w:color="auto"/>
        <w:bottom w:val="none" w:sz="0" w:space="0" w:color="auto"/>
        <w:right w:val="none" w:sz="0" w:space="0" w:color="auto"/>
      </w:divBdr>
    </w:div>
    <w:div w:id="617416633">
      <w:bodyDiv w:val="1"/>
      <w:marLeft w:val="0"/>
      <w:marRight w:val="0"/>
      <w:marTop w:val="0"/>
      <w:marBottom w:val="0"/>
      <w:divBdr>
        <w:top w:val="none" w:sz="0" w:space="0" w:color="auto"/>
        <w:left w:val="none" w:sz="0" w:space="0" w:color="auto"/>
        <w:bottom w:val="none" w:sz="0" w:space="0" w:color="auto"/>
        <w:right w:val="none" w:sz="0" w:space="0" w:color="auto"/>
      </w:divBdr>
    </w:div>
    <w:div w:id="660083383">
      <w:bodyDiv w:val="1"/>
      <w:marLeft w:val="0"/>
      <w:marRight w:val="0"/>
      <w:marTop w:val="0"/>
      <w:marBottom w:val="0"/>
      <w:divBdr>
        <w:top w:val="none" w:sz="0" w:space="0" w:color="auto"/>
        <w:left w:val="none" w:sz="0" w:space="0" w:color="auto"/>
        <w:bottom w:val="none" w:sz="0" w:space="0" w:color="auto"/>
        <w:right w:val="none" w:sz="0" w:space="0" w:color="auto"/>
      </w:divBdr>
    </w:div>
    <w:div w:id="733964802">
      <w:bodyDiv w:val="1"/>
      <w:marLeft w:val="0"/>
      <w:marRight w:val="0"/>
      <w:marTop w:val="0"/>
      <w:marBottom w:val="0"/>
      <w:divBdr>
        <w:top w:val="none" w:sz="0" w:space="0" w:color="auto"/>
        <w:left w:val="none" w:sz="0" w:space="0" w:color="auto"/>
        <w:bottom w:val="none" w:sz="0" w:space="0" w:color="auto"/>
        <w:right w:val="none" w:sz="0" w:space="0" w:color="auto"/>
      </w:divBdr>
    </w:div>
    <w:div w:id="736129477">
      <w:bodyDiv w:val="1"/>
      <w:marLeft w:val="0"/>
      <w:marRight w:val="0"/>
      <w:marTop w:val="0"/>
      <w:marBottom w:val="0"/>
      <w:divBdr>
        <w:top w:val="none" w:sz="0" w:space="0" w:color="auto"/>
        <w:left w:val="none" w:sz="0" w:space="0" w:color="auto"/>
        <w:bottom w:val="none" w:sz="0" w:space="0" w:color="auto"/>
        <w:right w:val="none" w:sz="0" w:space="0" w:color="auto"/>
      </w:divBdr>
    </w:div>
    <w:div w:id="764034908">
      <w:bodyDiv w:val="1"/>
      <w:marLeft w:val="0"/>
      <w:marRight w:val="0"/>
      <w:marTop w:val="0"/>
      <w:marBottom w:val="0"/>
      <w:divBdr>
        <w:top w:val="none" w:sz="0" w:space="0" w:color="auto"/>
        <w:left w:val="none" w:sz="0" w:space="0" w:color="auto"/>
        <w:bottom w:val="none" w:sz="0" w:space="0" w:color="auto"/>
        <w:right w:val="none" w:sz="0" w:space="0" w:color="auto"/>
      </w:divBdr>
    </w:div>
    <w:div w:id="766118042">
      <w:bodyDiv w:val="1"/>
      <w:marLeft w:val="0"/>
      <w:marRight w:val="0"/>
      <w:marTop w:val="0"/>
      <w:marBottom w:val="0"/>
      <w:divBdr>
        <w:top w:val="none" w:sz="0" w:space="0" w:color="auto"/>
        <w:left w:val="none" w:sz="0" w:space="0" w:color="auto"/>
        <w:bottom w:val="none" w:sz="0" w:space="0" w:color="auto"/>
        <w:right w:val="none" w:sz="0" w:space="0" w:color="auto"/>
      </w:divBdr>
    </w:div>
    <w:div w:id="777942520">
      <w:bodyDiv w:val="1"/>
      <w:marLeft w:val="0"/>
      <w:marRight w:val="0"/>
      <w:marTop w:val="0"/>
      <w:marBottom w:val="0"/>
      <w:divBdr>
        <w:top w:val="none" w:sz="0" w:space="0" w:color="auto"/>
        <w:left w:val="none" w:sz="0" w:space="0" w:color="auto"/>
        <w:bottom w:val="none" w:sz="0" w:space="0" w:color="auto"/>
        <w:right w:val="none" w:sz="0" w:space="0" w:color="auto"/>
      </w:divBdr>
    </w:div>
    <w:div w:id="832574504">
      <w:bodyDiv w:val="1"/>
      <w:marLeft w:val="0"/>
      <w:marRight w:val="0"/>
      <w:marTop w:val="0"/>
      <w:marBottom w:val="0"/>
      <w:divBdr>
        <w:top w:val="none" w:sz="0" w:space="0" w:color="auto"/>
        <w:left w:val="none" w:sz="0" w:space="0" w:color="auto"/>
        <w:bottom w:val="none" w:sz="0" w:space="0" w:color="auto"/>
        <w:right w:val="none" w:sz="0" w:space="0" w:color="auto"/>
      </w:divBdr>
    </w:div>
    <w:div w:id="861095625">
      <w:bodyDiv w:val="1"/>
      <w:marLeft w:val="0"/>
      <w:marRight w:val="0"/>
      <w:marTop w:val="0"/>
      <w:marBottom w:val="0"/>
      <w:divBdr>
        <w:top w:val="none" w:sz="0" w:space="0" w:color="auto"/>
        <w:left w:val="none" w:sz="0" w:space="0" w:color="auto"/>
        <w:bottom w:val="none" w:sz="0" w:space="0" w:color="auto"/>
        <w:right w:val="none" w:sz="0" w:space="0" w:color="auto"/>
      </w:divBdr>
    </w:div>
    <w:div w:id="864516911">
      <w:bodyDiv w:val="1"/>
      <w:marLeft w:val="0"/>
      <w:marRight w:val="0"/>
      <w:marTop w:val="0"/>
      <w:marBottom w:val="0"/>
      <w:divBdr>
        <w:top w:val="none" w:sz="0" w:space="0" w:color="auto"/>
        <w:left w:val="none" w:sz="0" w:space="0" w:color="auto"/>
        <w:bottom w:val="none" w:sz="0" w:space="0" w:color="auto"/>
        <w:right w:val="none" w:sz="0" w:space="0" w:color="auto"/>
      </w:divBdr>
    </w:div>
    <w:div w:id="891309796">
      <w:bodyDiv w:val="1"/>
      <w:marLeft w:val="0"/>
      <w:marRight w:val="0"/>
      <w:marTop w:val="0"/>
      <w:marBottom w:val="0"/>
      <w:divBdr>
        <w:top w:val="none" w:sz="0" w:space="0" w:color="auto"/>
        <w:left w:val="none" w:sz="0" w:space="0" w:color="auto"/>
        <w:bottom w:val="none" w:sz="0" w:space="0" w:color="auto"/>
        <w:right w:val="none" w:sz="0" w:space="0" w:color="auto"/>
      </w:divBdr>
    </w:div>
    <w:div w:id="898368026">
      <w:bodyDiv w:val="1"/>
      <w:marLeft w:val="0"/>
      <w:marRight w:val="0"/>
      <w:marTop w:val="0"/>
      <w:marBottom w:val="0"/>
      <w:divBdr>
        <w:top w:val="none" w:sz="0" w:space="0" w:color="auto"/>
        <w:left w:val="none" w:sz="0" w:space="0" w:color="auto"/>
        <w:bottom w:val="none" w:sz="0" w:space="0" w:color="auto"/>
        <w:right w:val="none" w:sz="0" w:space="0" w:color="auto"/>
      </w:divBdr>
    </w:div>
    <w:div w:id="910046948">
      <w:bodyDiv w:val="1"/>
      <w:marLeft w:val="0"/>
      <w:marRight w:val="0"/>
      <w:marTop w:val="0"/>
      <w:marBottom w:val="0"/>
      <w:divBdr>
        <w:top w:val="none" w:sz="0" w:space="0" w:color="auto"/>
        <w:left w:val="none" w:sz="0" w:space="0" w:color="auto"/>
        <w:bottom w:val="none" w:sz="0" w:space="0" w:color="auto"/>
        <w:right w:val="none" w:sz="0" w:space="0" w:color="auto"/>
      </w:divBdr>
    </w:div>
    <w:div w:id="947852607">
      <w:bodyDiv w:val="1"/>
      <w:marLeft w:val="0"/>
      <w:marRight w:val="0"/>
      <w:marTop w:val="0"/>
      <w:marBottom w:val="0"/>
      <w:divBdr>
        <w:top w:val="none" w:sz="0" w:space="0" w:color="auto"/>
        <w:left w:val="none" w:sz="0" w:space="0" w:color="auto"/>
        <w:bottom w:val="none" w:sz="0" w:space="0" w:color="auto"/>
        <w:right w:val="none" w:sz="0" w:space="0" w:color="auto"/>
      </w:divBdr>
    </w:div>
    <w:div w:id="949046910">
      <w:bodyDiv w:val="1"/>
      <w:marLeft w:val="0"/>
      <w:marRight w:val="0"/>
      <w:marTop w:val="0"/>
      <w:marBottom w:val="0"/>
      <w:divBdr>
        <w:top w:val="none" w:sz="0" w:space="0" w:color="auto"/>
        <w:left w:val="none" w:sz="0" w:space="0" w:color="auto"/>
        <w:bottom w:val="none" w:sz="0" w:space="0" w:color="auto"/>
        <w:right w:val="none" w:sz="0" w:space="0" w:color="auto"/>
      </w:divBdr>
    </w:div>
    <w:div w:id="963804723">
      <w:bodyDiv w:val="1"/>
      <w:marLeft w:val="0"/>
      <w:marRight w:val="0"/>
      <w:marTop w:val="0"/>
      <w:marBottom w:val="0"/>
      <w:divBdr>
        <w:top w:val="none" w:sz="0" w:space="0" w:color="auto"/>
        <w:left w:val="none" w:sz="0" w:space="0" w:color="auto"/>
        <w:bottom w:val="none" w:sz="0" w:space="0" w:color="auto"/>
        <w:right w:val="none" w:sz="0" w:space="0" w:color="auto"/>
      </w:divBdr>
    </w:div>
    <w:div w:id="968165272">
      <w:bodyDiv w:val="1"/>
      <w:marLeft w:val="0"/>
      <w:marRight w:val="0"/>
      <w:marTop w:val="0"/>
      <w:marBottom w:val="0"/>
      <w:divBdr>
        <w:top w:val="none" w:sz="0" w:space="0" w:color="auto"/>
        <w:left w:val="none" w:sz="0" w:space="0" w:color="auto"/>
        <w:bottom w:val="none" w:sz="0" w:space="0" w:color="auto"/>
        <w:right w:val="none" w:sz="0" w:space="0" w:color="auto"/>
      </w:divBdr>
    </w:div>
    <w:div w:id="985595969">
      <w:bodyDiv w:val="1"/>
      <w:marLeft w:val="0"/>
      <w:marRight w:val="0"/>
      <w:marTop w:val="0"/>
      <w:marBottom w:val="0"/>
      <w:divBdr>
        <w:top w:val="none" w:sz="0" w:space="0" w:color="auto"/>
        <w:left w:val="none" w:sz="0" w:space="0" w:color="auto"/>
        <w:bottom w:val="none" w:sz="0" w:space="0" w:color="auto"/>
        <w:right w:val="none" w:sz="0" w:space="0" w:color="auto"/>
      </w:divBdr>
    </w:div>
    <w:div w:id="1002778404">
      <w:bodyDiv w:val="1"/>
      <w:marLeft w:val="0"/>
      <w:marRight w:val="0"/>
      <w:marTop w:val="0"/>
      <w:marBottom w:val="0"/>
      <w:divBdr>
        <w:top w:val="none" w:sz="0" w:space="0" w:color="auto"/>
        <w:left w:val="none" w:sz="0" w:space="0" w:color="auto"/>
        <w:bottom w:val="none" w:sz="0" w:space="0" w:color="auto"/>
        <w:right w:val="none" w:sz="0" w:space="0" w:color="auto"/>
      </w:divBdr>
    </w:div>
    <w:div w:id="1039086196">
      <w:bodyDiv w:val="1"/>
      <w:marLeft w:val="0"/>
      <w:marRight w:val="0"/>
      <w:marTop w:val="0"/>
      <w:marBottom w:val="0"/>
      <w:divBdr>
        <w:top w:val="none" w:sz="0" w:space="0" w:color="auto"/>
        <w:left w:val="none" w:sz="0" w:space="0" w:color="auto"/>
        <w:bottom w:val="none" w:sz="0" w:space="0" w:color="auto"/>
        <w:right w:val="none" w:sz="0" w:space="0" w:color="auto"/>
      </w:divBdr>
    </w:div>
    <w:div w:id="1074473996">
      <w:bodyDiv w:val="1"/>
      <w:marLeft w:val="0"/>
      <w:marRight w:val="0"/>
      <w:marTop w:val="0"/>
      <w:marBottom w:val="0"/>
      <w:divBdr>
        <w:top w:val="none" w:sz="0" w:space="0" w:color="auto"/>
        <w:left w:val="none" w:sz="0" w:space="0" w:color="auto"/>
        <w:bottom w:val="none" w:sz="0" w:space="0" w:color="auto"/>
        <w:right w:val="none" w:sz="0" w:space="0" w:color="auto"/>
      </w:divBdr>
    </w:div>
    <w:div w:id="1086075145">
      <w:bodyDiv w:val="1"/>
      <w:marLeft w:val="0"/>
      <w:marRight w:val="0"/>
      <w:marTop w:val="0"/>
      <w:marBottom w:val="0"/>
      <w:divBdr>
        <w:top w:val="none" w:sz="0" w:space="0" w:color="auto"/>
        <w:left w:val="none" w:sz="0" w:space="0" w:color="auto"/>
        <w:bottom w:val="none" w:sz="0" w:space="0" w:color="auto"/>
        <w:right w:val="none" w:sz="0" w:space="0" w:color="auto"/>
      </w:divBdr>
    </w:div>
    <w:div w:id="1119373229">
      <w:bodyDiv w:val="1"/>
      <w:marLeft w:val="0"/>
      <w:marRight w:val="0"/>
      <w:marTop w:val="0"/>
      <w:marBottom w:val="0"/>
      <w:divBdr>
        <w:top w:val="none" w:sz="0" w:space="0" w:color="auto"/>
        <w:left w:val="none" w:sz="0" w:space="0" w:color="auto"/>
        <w:bottom w:val="none" w:sz="0" w:space="0" w:color="auto"/>
        <w:right w:val="none" w:sz="0" w:space="0" w:color="auto"/>
      </w:divBdr>
    </w:div>
    <w:div w:id="1125269961">
      <w:bodyDiv w:val="1"/>
      <w:marLeft w:val="0"/>
      <w:marRight w:val="0"/>
      <w:marTop w:val="0"/>
      <w:marBottom w:val="0"/>
      <w:divBdr>
        <w:top w:val="none" w:sz="0" w:space="0" w:color="auto"/>
        <w:left w:val="none" w:sz="0" w:space="0" w:color="auto"/>
        <w:bottom w:val="none" w:sz="0" w:space="0" w:color="auto"/>
        <w:right w:val="none" w:sz="0" w:space="0" w:color="auto"/>
      </w:divBdr>
    </w:div>
    <w:div w:id="1166747216">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9779804">
      <w:bodyDiv w:val="1"/>
      <w:marLeft w:val="0"/>
      <w:marRight w:val="0"/>
      <w:marTop w:val="0"/>
      <w:marBottom w:val="0"/>
      <w:divBdr>
        <w:top w:val="none" w:sz="0" w:space="0" w:color="auto"/>
        <w:left w:val="none" w:sz="0" w:space="0" w:color="auto"/>
        <w:bottom w:val="none" w:sz="0" w:space="0" w:color="auto"/>
        <w:right w:val="none" w:sz="0" w:space="0" w:color="auto"/>
      </w:divBdr>
    </w:div>
    <w:div w:id="1239054739">
      <w:bodyDiv w:val="1"/>
      <w:marLeft w:val="0"/>
      <w:marRight w:val="0"/>
      <w:marTop w:val="0"/>
      <w:marBottom w:val="0"/>
      <w:divBdr>
        <w:top w:val="none" w:sz="0" w:space="0" w:color="auto"/>
        <w:left w:val="none" w:sz="0" w:space="0" w:color="auto"/>
        <w:bottom w:val="none" w:sz="0" w:space="0" w:color="auto"/>
        <w:right w:val="none" w:sz="0" w:space="0" w:color="auto"/>
      </w:divBdr>
    </w:div>
    <w:div w:id="1326206908">
      <w:bodyDiv w:val="1"/>
      <w:marLeft w:val="0"/>
      <w:marRight w:val="0"/>
      <w:marTop w:val="0"/>
      <w:marBottom w:val="0"/>
      <w:divBdr>
        <w:top w:val="none" w:sz="0" w:space="0" w:color="auto"/>
        <w:left w:val="none" w:sz="0" w:space="0" w:color="auto"/>
        <w:bottom w:val="none" w:sz="0" w:space="0" w:color="auto"/>
        <w:right w:val="none" w:sz="0" w:space="0" w:color="auto"/>
      </w:divBdr>
    </w:div>
    <w:div w:id="1344818677">
      <w:bodyDiv w:val="1"/>
      <w:marLeft w:val="0"/>
      <w:marRight w:val="0"/>
      <w:marTop w:val="0"/>
      <w:marBottom w:val="0"/>
      <w:divBdr>
        <w:top w:val="none" w:sz="0" w:space="0" w:color="auto"/>
        <w:left w:val="none" w:sz="0" w:space="0" w:color="auto"/>
        <w:bottom w:val="none" w:sz="0" w:space="0" w:color="auto"/>
        <w:right w:val="none" w:sz="0" w:space="0" w:color="auto"/>
      </w:divBdr>
    </w:div>
    <w:div w:id="1426269580">
      <w:bodyDiv w:val="1"/>
      <w:marLeft w:val="0"/>
      <w:marRight w:val="0"/>
      <w:marTop w:val="0"/>
      <w:marBottom w:val="0"/>
      <w:divBdr>
        <w:top w:val="none" w:sz="0" w:space="0" w:color="auto"/>
        <w:left w:val="none" w:sz="0" w:space="0" w:color="auto"/>
        <w:bottom w:val="none" w:sz="0" w:space="0" w:color="auto"/>
        <w:right w:val="none" w:sz="0" w:space="0" w:color="auto"/>
      </w:divBdr>
    </w:div>
    <w:div w:id="1444030038">
      <w:bodyDiv w:val="1"/>
      <w:marLeft w:val="0"/>
      <w:marRight w:val="0"/>
      <w:marTop w:val="0"/>
      <w:marBottom w:val="0"/>
      <w:divBdr>
        <w:top w:val="none" w:sz="0" w:space="0" w:color="auto"/>
        <w:left w:val="none" w:sz="0" w:space="0" w:color="auto"/>
        <w:bottom w:val="none" w:sz="0" w:space="0" w:color="auto"/>
        <w:right w:val="none" w:sz="0" w:space="0" w:color="auto"/>
      </w:divBdr>
    </w:div>
    <w:div w:id="1453984751">
      <w:bodyDiv w:val="1"/>
      <w:marLeft w:val="0"/>
      <w:marRight w:val="0"/>
      <w:marTop w:val="0"/>
      <w:marBottom w:val="0"/>
      <w:divBdr>
        <w:top w:val="none" w:sz="0" w:space="0" w:color="auto"/>
        <w:left w:val="none" w:sz="0" w:space="0" w:color="auto"/>
        <w:bottom w:val="none" w:sz="0" w:space="0" w:color="auto"/>
        <w:right w:val="none" w:sz="0" w:space="0" w:color="auto"/>
      </w:divBdr>
    </w:div>
    <w:div w:id="1489588877">
      <w:bodyDiv w:val="1"/>
      <w:marLeft w:val="0"/>
      <w:marRight w:val="0"/>
      <w:marTop w:val="0"/>
      <w:marBottom w:val="0"/>
      <w:divBdr>
        <w:top w:val="none" w:sz="0" w:space="0" w:color="auto"/>
        <w:left w:val="none" w:sz="0" w:space="0" w:color="auto"/>
        <w:bottom w:val="none" w:sz="0" w:space="0" w:color="auto"/>
        <w:right w:val="none" w:sz="0" w:space="0" w:color="auto"/>
      </w:divBdr>
    </w:div>
    <w:div w:id="1507355060">
      <w:bodyDiv w:val="1"/>
      <w:marLeft w:val="0"/>
      <w:marRight w:val="0"/>
      <w:marTop w:val="0"/>
      <w:marBottom w:val="0"/>
      <w:divBdr>
        <w:top w:val="none" w:sz="0" w:space="0" w:color="auto"/>
        <w:left w:val="none" w:sz="0" w:space="0" w:color="auto"/>
        <w:bottom w:val="none" w:sz="0" w:space="0" w:color="auto"/>
        <w:right w:val="none" w:sz="0" w:space="0" w:color="auto"/>
      </w:divBdr>
    </w:div>
    <w:div w:id="1517648972">
      <w:bodyDiv w:val="1"/>
      <w:marLeft w:val="0"/>
      <w:marRight w:val="0"/>
      <w:marTop w:val="0"/>
      <w:marBottom w:val="0"/>
      <w:divBdr>
        <w:top w:val="none" w:sz="0" w:space="0" w:color="auto"/>
        <w:left w:val="none" w:sz="0" w:space="0" w:color="auto"/>
        <w:bottom w:val="none" w:sz="0" w:space="0" w:color="auto"/>
        <w:right w:val="none" w:sz="0" w:space="0" w:color="auto"/>
      </w:divBdr>
    </w:div>
    <w:div w:id="1536429036">
      <w:bodyDiv w:val="1"/>
      <w:marLeft w:val="0"/>
      <w:marRight w:val="0"/>
      <w:marTop w:val="0"/>
      <w:marBottom w:val="0"/>
      <w:divBdr>
        <w:top w:val="none" w:sz="0" w:space="0" w:color="auto"/>
        <w:left w:val="none" w:sz="0" w:space="0" w:color="auto"/>
        <w:bottom w:val="none" w:sz="0" w:space="0" w:color="auto"/>
        <w:right w:val="none" w:sz="0" w:space="0" w:color="auto"/>
      </w:divBdr>
    </w:div>
    <w:div w:id="1558276851">
      <w:bodyDiv w:val="1"/>
      <w:marLeft w:val="0"/>
      <w:marRight w:val="0"/>
      <w:marTop w:val="0"/>
      <w:marBottom w:val="0"/>
      <w:divBdr>
        <w:top w:val="none" w:sz="0" w:space="0" w:color="auto"/>
        <w:left w:val="none" w:sz="0" w:space="0" w:color="auto"/>
        <w:bottom w:val="none" w:sz="0" w:space="0" w:color="auto"/>
        <w:right w:val="none" w:sz="0" w:space="0" w:color="auto"/>
      </w:divBdr>
    </w:div>
    <w:div w:id="1575701762">
      <w:bodyDiv w:val="1"/>
      <w:marLeft w:val="0"/>
      <w:marRight w:val="0"/>
      <w:marTop w:val="0"/>
      <w:marBottom w:val="0"/>
      <w:divBdr>
        <w:top w:val="none" w:sz="0" w:space="0" w:color="auto"/>
        <w:left w:val="none" w:sz="0" w:space="0" w:color="auto"/>
        <w:bottom w:val="none" w:sz="0" w:space="0" w:color="auto"/>
        <w:right w:val="none" w:sz="0" w:space="0" w:color="auto"/>
      </w:divBdr>
    </w:div>
    <w:div w:id="1588490844">
      <w:bodyDiv w:val="1"/>
      <w:marLeft w:val="0"/>
      <w:marRight w:val="0"/>
      <w:marTop w:val="0"/>
      <w:marBottom w:val="0"/>
      <w:divBdr>
        <w:top w:val="none" w:sz="0" w:space="0" w:color="auto"/>
        <w:left w:val="none" w:sz="0" w:space="0" w:color="auto"/>
        <w:bottom w:val="none" w:sz="0" w:space="0" w:color="auto"/>
        <w:right w:val="none" w:sz="0" w:space="0" w:color="auto"/>
      </w:divBdr>
    </w:div>
    <w:div w:id="1599100225">
      <w:bodyDiv w:val="1"/>
      <w:marLeft w:val="0"/>
      <w:marRight w:val="0"/>
      <w:marTop w:val="0"/>
      <w:marBottom w:val="0"/>
      <w:divBdr>
        <w:top w:val="none" w:sz="0" w:space="0" w:color="auto"/>
        <w:left w:val="none" w:sz="0" w:space="0" w:color="auto"/>
        <w:bottom w:val="none" w:sz="0" w:space="0" w:color="auto"/>
        <w:right w:val="none" w:sz="0" w:space="0" w:color="auto"/>
      </w:divBdr>
    </w:div>
    <w:div w:id="1639922178">
      <w:bodyDiv w:val="1"/>
      <w:marLeft w:val="0"/>
      <w:marRight w:val="0"/>
      <w:marTop w:val="0"/>
      <w:marBottom w:val="0"/>
      <w:divBdr>
        <w:top w:val="none" w:sz="0" w:space="0" w:color="auto"/>
        <w:left w:val="none" w:sz="0" w:space="0" w:color="auto"/>
        <w:bottom w:val="none" w:sz="0" w:space="0" w:color="auto"/>
        <w:right w:val="none" w:sz="0" w:space="0" w:color="auto"/>
      </w:divBdr>
    </w:div>
    <w:div w:id="1720547733">
      <w:bodyDiv w:val="1"/>
      <w:marLeft w:val="0"/>
      <w:marRight w:val="0"/>
      <w:marTop w:val="0"/>
      <w:marBottom w:val="0"/>
      <w:divBdr>
        <w:top w:val="none" w:sz="0" w:space="0" w:color="auto"/>
        <w:left w:val="none" w:sz="0" w:space="0" w:color="auto"/>
        <w:bottom w:val="none" w:sz="0" w:space="0" w:color="auto"/>
        <w:right w:val="none" w:sz="0" w:space="0" w:color="auto"/>
      </w:divBdr>
    </w:div>
    <w:div w:id="1768882694">
      <w:bodyDiv w:val="1"/>
      <w:marLeft w:val="0"/>
      <w:marRight w:val="0"/>
      <w:marTop w:val="0"/>
      <w:marBottom w:val="0"/>
      <w:divBdr>
        <w:top w:val="none" w:sz="0" w:space="0" w:color="auto"/>
        <w:left w:val="none" w:sz="0" w:space="0" w:color="auto"/>
        <w:bottom w:val="none" w:sz="0" w:space="0" w:color="auto"/>
        <w:right w:val="none" w:sz="0" w:space="0" w:color="auto"/>
      </w:divBdr>
    </w:div>
    <w:div w:id="1771967980">
      <w:bodyDiv w:val="1"/>
      <w:marLeft w:val="0"/>
      <w:marRight w:val="0"/>
      <w:marTop w:val="0"/>
      <w:marBottom w:val="0"/>
      <w:divBdr>
        <w:top w:val="none" w:sz="0" w:space="0" w:color="auto"/>
        <w:left w:val="none" w:sz="0" w:space="0" w:color="auto"/>
        <w:bottom w:val="none" w:sz="0" w:space="0" w:color="auto"/>
        <w:right w:val="none" w:sz="0" w:space="0" w:color="auto"/>
      </w:divBdr>
    </w:div>
    <w:div w:id="1865316764">
      <w:bodyDiv w:val="1"/>
      <w:marLeft w:val="0"/>
      <w:marRight w:val="0"/>
      <w:marTop w:val="0"/>
      <w:marBottom w:val="0"/>
      <w:divBdr>
        <w:top w:val="none" w:sz="0" w:space="0" w:color="auto"/>
        <w:left w:val="none" w:sz="0" w:space="0" w:color="auto"/>
        <w:bottom w:val="none" w:sz="0" w:space="0" w:color="auto"/>
        <w:right w:val="none" w:sz="0" w:space="0" w:color="auto"/>
      </w:divBdr>
    </w:div>
    <w:div w:id="1877083741">
      <w:bodyDiv w:val="1"/>
      <w:marLeft w:val="0"/>
      <w:marRight w:val="0"/>
      <w:marTop w:val="0"/>
      <w:marBottom w:val="0"/>
      <w:divBdr>
        <w:top w:val="none" w:sz="0" w:space="0" w:color="auto"/>
        <w:left w:val="none" w:sz="0" w:space="0" w:color="auto"/>
        <w:bottom w:val="none" w:sz="0" w:space="0" w:color="auto"/>
        <w:right w:val="none" w:sz="0" w:space="0" w:color="auto"/>
      </w:divBdr>
    </w:div>
    <w:div w:id="1961254495">
      <w:bodyDiv w:val="1"/>
      <w:marLeft w:val="0"/>
      <w:marRight w:val="0"/>
      <w:marTop w:val="0"/>
      <w:marBottom w:val="0"/>
      <w:divBdr>
        <w:top w:val="none" w:sz="0" w:space="0" w:color="auto"/>
        <w:left w:val="none" w:sz="0" w:space="0" w:color="auto"/>
        <w:bottom w:val="none" w:sz="0" w:space="0" w:color="auto"/>
        <w:right w:val="none" w:sz="0" w:space="0" w:color="auto"/>
      </w:divBdr>
    </w:div>
    <w:div w:id="2099406553">
      <w:bodyDiv w:val="1"/>
      <w:marLeft w:val="0"/>
      <w:marRight w:val="0"/>
      <w:marTop w:val="0"/>
      <w:marBottom w:val="0"/>
      <w:divBdr>
        <w:top w:val="none" w:sz="0" w:space="0" w:color="auto"/>
        <w:left w:val="none" w:sz="0" w:space="0" w:color="auto"/>
        <w:bottom w:val="none" w:sz="0" w:space="0" w:color="auto"/>
        <w:right w:val="none" w:sz="0" w:space="0" w:color="auto"/>
      </w:divBdr>
    </w:div>
    <w:div w:id="2137867820">
      <w:bodyDiv w:val="1"/>
      <w:marLeft w:val="0"/>
      <w:marRight w:val="0"/>
      <w:marTop w:val="0"/>
      <w:marBottom w:val="0"/>
      <w:divBdr>
        <w:top w:val="none" w:sz="0" w:space="0" w:color="auto"/>
        <w:left w:val="none" w:sz="0" w:space="0" w:color="auto"/>
        <w:bottom w:val="none" w:sz="0" w:space="0" w:color="auto"/>
        <w:right w:val="none" w:sz="0" w:space="0" w:color="auto"/>
      </w:divBdr>
    </w:div>
    <w:div w:id="214087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01D0F3B40382B396E9BD9A844A89C4BDE3EA375FFD06C754D757E9B3BE5A8D986701A23E172DFBA1CA93640BB9F3ACF3CEE835AC9Fx0R4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F469703AEF58A04AFD6DD17291212B8DA0AEECAF6DE14DF4871157A92004201777A3CAD81BA41D8777E6D327A093415C3081BCBADBAD846A0f1J" TargetMode="External"/><Relationship Id="rId4" Type="http://schemas.openxmlformats.org/officeDocument/2006/relationships/settings" Target="settings.xml"/><Relationship Id="rId9" Type="http://schemas.openxmlformats.org/officeDocument/2006/relationships/hyperlink" Target="consultantplus://offline/ref=DF469703AEF58A04AFD6DD17291212B8DD0DEBCCF1DE14DF4871157A92004201777A3CAD81BA48DE767E6D327A093415C3081BCBADBAD846A0f1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FC880-780C-4112-9936-CA3A9B70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12</Pages>
  <Words>14148</Words>
  <Characters>80645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94604</CharactersWithSpaces>
  <SharedDoc>false</SharedDoc>
  <HLinks>
    <vt:vector size="30" baseType="variant">
      <vt:variant>
        <vt:i4>3670070</vt:i4>
      </vt:variant>
      <vt:variant>
        <vt:i4>12</vt:i4>
      </vt:variant>
      <vt:variant>
        <vt:i4>0</vt:i4>
      </vt:variant>
      <vt:variant>
        <vt:i4>5</vt:i4>
      </vt:variant>
      <vt:variant>
        <vt:lpwstr>http://www.tuad.nsk.ru/</vt:lpwstr>
      </vt:variant>
      <vt:variant>
        <vt:lpwstr/>
      </vt:variant>
      <vt:variant>
        <vt:i4>3014726</vt:i4>
      </vt:variant>
      <vt:variant>
        <vt:i4>9</vt:i4>
      </vt:variant>
      <vt:variant>
        <vt:i4>0</vt:i4>
      </vt:variant>
      <vt:variant>
        <vt:i4>5</vt:i4>
      </vt:variant>
      <vt:variant>
        <vt:lpwstr>mailto:office@tuad.nsk.ru</vt:lpwstr>
      </vt:variant>
      <vt:variant>
        <vt:lpwstr/>
      </vt:variant>
      <vt:variant>
        <vt:i4>7864383</vt:i4>
      </vt:variant>
      <vt:variant>
        <vt:i4>6</vt:i4>
      </vt:variant>
      <vt:variant>
        <vt:i4>0</vt:i4>
      </vt:variant>
      <vt:variant>
        <vt:i4>5</vt:i4>
      </vt:variant>
      <vt:variant>
        <vt:lpwstr>consultantplus://offline/ref=DF469703AEF58A04AFD6DD17291212B8DA0AEECAF6DE14DF4871157A92004201777A3CAD81BA41D8777E6D327A093415C3081BCBADBAD846A0f1J</vt:lpwstr>
      </vt:variant>
      <vt:variant>
        <vt:lpwstr/>
      </vt:variant>
      <vt:variant>
        <vt:i4>7864424</vt:i4>
      </vt:variant>
      <vt:variant>
        <vt:i4>3</vt:i4>
      </vt:variant>
      <vt:variant>
        <vt:i4>0</vt:i4>
      </vt:variant>
      <vt:variant>
        <vt:i4>5</vt:i4>
      </vt:variant>
      <vt:variant>
        <vt:lpwstr>consultantplus://offline/ref=DF469703AEF58A04AFD6DD17291212B8DD0DEBCCF1DE14DF4871157A92004201777A3CAD81BA48DE767E6D327A093415C3081BCBADBAD846A0f1J</vt:lpwstr>
      </vt:variant>
      <vt:variant>
        <vt:lpwstr/>
      </vt:variant>
      <vt:variant>
        <vt:i4>7798883</vt:i4>
      </vt:variant>
      <vt:variant>
        <vt:i4>0</vt:i4>
      </vt:variant>
      <vt:variant>
        <vt:i4>0</vt:i4>
      </vt:variant>
      <vt:variant>
        <vt:i4>5</vt:i4>
      </vt:variant>
      <vt:variant>
        <vt:lpwstr>consultantplus://offline/ref=6F01D0F3B40382B396E9BD9A844A89C4BDE3EA375FFD06C754D757E9B3BE5A8D986701A23E172DFBA1CA93640BB9F3ACF3CEE835AC9Fx0R4C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33</cp:revision>
  <cp:lastPrinted>2023-01-16T03:59:00Z</cp:lastPrinted>
  <dcterms:created xsi:type="dcterms:W3CDTF">2022-09-12T03:36:00Z</dcterms:created>
  <dcterms:modified xsi:type="dcterms:W3CDTF">2023-02-27T08:36:00Z</dcterms:modified>
</cp:coreProperties>
</file>