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8B2756" w:rsidR="00A95742" w:rsidP="000A5DB7" w:rsidRDefault="00A95742">
      <w:pPr>
        <w:spacing w:after="120" w:line="240" w:lineRule="auto"/>
        <w:ind w:left="-567"/>
        <w:jc w:val="center"/>
        <w:outlineLvl w:val="1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  <w:r w:rsidRPr="008B2756">
        <w:rPr>
          <w:rFonts w:ascii="Times New Roman" w:hAnsi="Times New Roman" w:cs="Times New Roman"/>
          <w:b/>
          <w:bCs/>
          <w:kern w:val="36"/>
          <w:sz w:val="24"/>
          <w:szCs w:val="24"/>
        </w:rPr>
        <w:t>П</w:t>
      </w:r>
      <w:r>
        <w:rPr>
          <w:rFonts w:ascii="Times New Roman" w:hAnsi="Times New Roman" w:cs="Times New Roman"/>
          <w:b/>
          <w:bCs/>
          <w:kern w:val="36"/>
          <w:sz w:val="24"/>
          <w:szCs w:val="24"/>
        </w:rPr>
        <w:t>ротокол рассмотрения единственной заявки на участие в электронном аукционе</w:t>
      </w:r>
      <w:r w:rsidRPr="008B2756">
        <w:rPr>
          <w:rFonts w:ascii="Times New Roman" w:hAnsi="Times New Roman" w:cs="Times New Roman"/>
          <w:b/>
          <w:bCs/>
          <w:kern w:val="36"/>
          <w:sz w:val="24"/>
          <w:szCs w:val="24"/>
        </w:rPr>
        <w:t xml:space="preserve"> № </w:t>
      </w:r>
      <w:r w:rsidRPr="008B2756" w:rsidR="00231CFC">
        <w:rPr>
          <w:rFonts w:ascii="Times New Roman" w:hAnsi="Times New Roman" w:cs="Times New Roman"/>
          <w:b/>
          <w:sz w:val="24"/>
          <w:szCs w:val="24"/>
          <w:lang w:eastAsia="ru-RU" w:bidi="hi-IN"/>
        </w:rPr>
        <w:fldChar w:fldCharType="separate"/>
      </w:r>
      <w:r w:rsidRPr="008B2756" w:rsidR="00231CFC">
        <w:rPr>
          <w:rFonts w:ascii="Times New Roman" w:hAnsi="Times New Roman" w:cs="Times New Roman"/>
          <w:b/>
          <w:sz w:val="24"/>
          <w:szCs w:val="24"/>
          <w:lang w:eastAsia="ru-RU" w:bidi="hi-IN"/>
        </w:rPr>
        <w:t>0169300010319000322</w:t>
      </w:r>
    </w:p>
    <w:tbl>
      <w:tblPr>
        <w:tblStyle w:val="a7"/>
        <w:tblW w:w="0" w:type="auto"/>
        <w:tblInd w:w="-56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5778"/>
        <w:gridCol w:w="3793"/>
      </w:tblGrid>
      <w:tr w:rsidRPr="008B2756" w:rsidR="00A95742" w:rsidTr="003964F3">
        <w:tc>
          <w:tcPr>
            <w:tcW w:w="5778" w:type="dxa"/>
          </w:tcPr>
          <w:p w:rsidRPr="008B2756" w:rsidR="00A95742" w:rsidP="000A5DB7" w:rsidRDefault="00A95742">
            <w:pPr>
              <w:spacing w:before="120" w:after="120"/>
              <w:outlineLvl w:val="1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en-US"/>
              </w:rPr>
            </w:pPr>
            <w:r w:rsidRPr="008B2756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Место публикации</w:t>
            </w:r>
            <w:r w:rsidRPr="008B2756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en-US"/>
              </w:rPr>
              <w:t xml:space="preserve">: </w:t>
            </w:r>
            <w:r w:rsidRPr="008B2756" w:rsidR="00231CFC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Российская Федерация, 456881, Челябинская обл, Аргаяшский р-н, Аргаяш с, УЛ 8 МАРТА, 38</w:t>
            </w:r>
          </w:p>
        </w:tc>
        <w:tc>
          <w:tcPr>
            <w:tcW w:w="3793" w:type="dxa"/>
          </w:tcPr>
          <w:p w:rsidRPr="008B2756" w:rsidR="00A95742" w:rsidP="000A5DB7" w:rsidRDefault="00A95742">
            <w:pPr>
              <w:spacing w:before="120" w:after="120"/>
              <w:ind w:left="-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 xml:space="preserve">Дата публикации: </w:t>
            </w:r>
            <w:r w:rsidRPr="008B2756" w:rsidR="00231CFC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28.05.2019</w:t>
            </w:r>
          </w:p>
        </w:tc>
      </w:tr>
    </w:tbl>
    <w:p w:rsidRPr="008B2756" w:rsidR="00A95742" w:rsidP="000A5DB7" w:rsidRDefault="00A95742">
      <w:pPr>
        <w:numPr>
          <w:ilvl w:val="0"/>
          <w:numId w:val="1"/>
        </w:numPr>
        <w:tabs>
          <w:tab w:val="clear" w:pos="720"/>
          <w:tab w:val="num" w:pos="-567"/>
        </w:tabs>
        <w:spacing w:before="120" w:after="12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8B2756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Органи</w:t>
      </w:r>
      <w:bookmarkStart w:name="_GoBack" w:id="0"/>
      <w:bookmarkEnd w:id="0"/>
      <w:r w:rsidRPr="008B2756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затор закупки:</w:t>
      </w:r>
      <w:r w:rsidRPr="00B12AAF" w:rsidR="00B12AAF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</w:t>
      </w:r>
      <w:r w:rsidR="00B12AAF">
        <w:rPr>
          <w:rFonts w:ascii="Times New Roman" w:hAnsi="Times New Roman" w:cs="Times New Roman"/>
          <w:sz w:val="24"/>
          <w:szCs w:val="24"/>
          <w:lang w:eastAsia="zh-CN" w:bidi="hi-IN"/>
        </w:rPr>
        <w:t>АДМИНИСТРАЦИЯ АРГАЯШСКОГО МУНИЦИПАЛЬНОГО РАЙОНА</w:t>
      </w:r>
      <w:r w:rsidRPr="008B2756">
        <w:rPr>
          <w:rFonts w:ascii="Times New Roman" w:hAnsi="Times New Roman" w:cs="Times New Roman"/>
          <w:sz w:val="24"/>
          <w:szCs w:val="24"/>
          <w:lang w:eastAsia="zh-CN" w:bidi="hi-IN"/>
        </w:rPr>
        <w:t>.</w:t>
      </w:r>
    </w:p>
    <w:p w:rsidRPr="008B2756" w:rsidR="00A95742" w:rsidP="000A5DB7" w:rsidRDefault="000A5DB7">
      <w:pPr>
        <w:spacing w:before="120" w:after="120" w:line="240" w:lineRule="auto"/>
        <w:ind w:left="-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8B2756" w:rsidR="00A95742">
        <w:rPr>
          <w:rFonts w:ascii="Times New Roman" w:hAnsi="Times New Roman" w:cs="Times New Roman"/>
          <w:sz w:val="24"/>
          <w:szCs w:val="24"/>
        </w:rPr>
        <w:t>аказчик</w:t>
      </w:r>
      <w:r w:rsidR="00A95742">
        <w:rPr>
          <w:rFonts w:ascii="Times New Roman" w:hAnsi="Times New Roman" w:cs="Times New Roman"/>
          <w:sz w:val="24"/>
          <w:szCs w:val="24"/>
        </w:rPr>
        <w:t>(</w:t>
      </w:r>
      <w:r w:rsidRPr="008B2756" w:rsidR="00A95742">
        <w:rPr>
          <w:rFonts w:ascii="Times New Roman" w:hAnsi="Times New Roman" w:cs="Times New Roman"/>
          <w:sz w:val="24"/>
          <w:szCs w:val="24"/>
        </w:rPr>
        <w:t>и</w:t>
      </w:r>
      <w:r w:rsidR="00A95742">
        <w:rPr>
          <w:rFonts w:ascii="Times New Roman" w:hAnsi="Times New Roman" w:cs="Times New Roman"/>
          <w:sz w:val="24"/>
          <w:szCs w:val="24"/>
        </w:rPr>
        <w:t>)</w:t>
      </w:r>
      <w:r w:rsidRPr="008B2756" w:rsidR="00A95742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tbl>
      <w:tblPr>
        <w:tblStyle w:val="a7"/>
        <w:tblW w:w="0" w:type="auto"/>
        <w:tblInd w:w="-56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9571"/>
      </w:tblGrid>
      <w:tr w:rsidRPr="008B2756" w:rsidR="00A95742" w:rsidTr="003964F3">
        <w:tc>
          <w:tcPr>
            <w:tcW w:w="9571" w:type="dxa"/>
          </w:tcPr>
          <w:p w:rsidRPr="008B2756" w:rsidR="00A95742" w:rsidP="000A5DB7" w:rsidRDefault="00231CFC">
            <w:pPr>
              <w:spacing w:before="120" w:after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АДМИНИСТРАЦИЯ АРГАЯШСКОГО СЕЛЬСКОГО ПОСЕЛЕНИЯ</w:t>
            </w:r>
          </w:p>
        </w:tc>
      </w:tr>
    </w:tbl>
    <w:p w:rsidR="00745DBC" w:rsidP="000D5F2B" w:rsidRDefault="00745DBC">
      <w:pPr>
        <w:numPr>
          <w:ilvl w:val="0"/>
          <w:numId w:val="1"/>
        </w:numPr>
        <w:tabs>
          <w:tab w:val="clear" w:pos="720"/>
          <w:tab w:val="num" w:pos="-567"/>
        </w:tabs>
        <w:spacing w:before="120" w:after="12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Идентификационный код закупки:</w:t>
      </w:r>
      <w:r>
        <w:rPr>
          <w:rFonts w:ascii="Times New Roman" w:hAnsi="Times New Roman" w:cs="Times New Roman"/>
          <w:snapToGrid w:val="0"/>
          <w:sz w:val="24"/>
          <w:szCs w:val="24"/>
          <w:lang w:val="en-US" w:eastAsia="zh-CN" w:bidi="hi-IN"/>
        </w:rPr>
        <w:t xml:space="preserve"> </w:t>
      </w:r>
      <w:r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193742600205674600100100110014211244</w:t>
      </w:r>
    </w:p>
    <w:p w:rsidRPr="008B2756" w:rsidR="00A95742" w:rsidP="000A5DB7" w:rsidRDefault="00A95742">
      <w:pPr>
        <w:numPr>
          <w:ilvl w:val="0"/>
          <w:numId w:val="1"/>
        </w:numPr>
        <w:tabs>
          <w:tab w:val="clear" w:pos="720"/>
          <w:tab w:val="num" w:pos="-567"/>
        </w:tabs>
        <w:spacing w:before="120"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B2756">
        <w:rPr>
          <w:rFonts w:ascii="Times New Roman" w:hAnsi="Times New Roman" w:cs="Times New Roman"/>
          <w:sz w:val="24"/>
          <w:szCs w:val="24"/>
        </w:rPr>
        <w:t xml:space="preserve">Наименование предмета электронного аукциона: </w:t>
      </w:r>
      <w:r w:rsidRPr="008B2756" w:rsidR="00231CFC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Выполнение работ по обустройству автомобильной дороги по улице Ленина (парковочные места по улице Ленина 11) в с. Аргаяш Аргаяшского района Челябинской области</w:t>
      </w:r>
      <w:r w:rsidRPr="008B2756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.</w:t>
      </w:r>
    </w:p>
    <w:p w:rsidRPr="008B2756" w:rsidR="00A95742" w:rsidP="000A5DB7" w:rsidRDefault="00A95742">
      <w:pPr>
        <w:numPr>
          <w:ilvl w:val="0"/>
          <w:numId w:val="1"/>
        </w:numPr>
        <w:tabs>
          <w:tab w:val="clear" w:pos="720"/>
          <w:tab w:val="num" w:pos="-567"/>
        </w:tabs>
        <w:spacing w:before="120"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B2756">
        <w:rPr>
          <w:rFonts w:ascii="Times New Roman" w:hAnsi="Times New Roman" w:cs="Times New Roman"/>
          <w:sz w:val="24"/>
          <w:szCs w:val="24"/>
        </w:rPr>
        <w:t xml:space="preserve">Начальная (максимальная) цена государственного контракта: </w:t>
      </w:r>
      <w:r w:rsidRPr="008B2756" w:rsidR="00231CFC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374501,00</w:t>
      </w:r>
    </w:p>
    <w:p w:rsidRPr="0086659E" w:rsidR="00A95742" w:rsidP="000A5DB7" w:rsidRDefault="00A95742">
      <w:pPr>
        <w:numPr>
          <w:ilvl w:val="0"/>
          <w:numId w:val="1"/>
        </w:numPr>
        <w:tabs>
          <w:tab w:val="clear" w:pos="720"/>
          <w:tab w:val="left" w:pos="-562"/>
        </w:tabs>
        <w:spacing w:before="120" w:after="120" w:line="240" w:lineRule="auto"/>
        <w:ind w:left="-562"/>
        <w:jc w:val="both"/>
        <w:rPr>
          <w:rFonts w:ascii="Times New Roman" w:hAnsi="Times New Roman" w:cs="Times New Roman"/>
          <w:sz w:val="24"/>
          <w:szCs w:val="24"/>
        </w:rPr>
      </w:pPr>
      <w:r w:rsidRPr="0086659E">
        <w:rPr>
          <w:rFonts w:ascii="Times New Roman" w:hAnsi="Times New Roman" w:cs="Times New Roman"/>
          <w:sz w:val="24"/>
          <w:szCs w:val="24"/>
        </w:rPr>
        <w:t xml:space="preserve">Извещение и аукционная документация о проведении электронного аукциона были размещены на Официальном сайте Российской Федерации для размещения информации о размещении заказов </w:t>
      </w:r>
      <w:hyperlink w:history="1" r:id="rId5">
        <w:r w:rsidRPr="0086659E">
          <w:rPr>
            <w:rStyle w:val="a8"/>
            <w:rFonts w:ascii="Times New Roman" w:hAnsi="Times New Roman" w:cs="Times New Roman"/>
            <w:sz w:val="24"/>
            <w:szCs w:val="24"/>
          </w:rPr>
          <w:t>http://zakupki.gov.ru/</w:t>
        </w:r>
      </w:hyperlink>
      <w:r w:rsidRPr="0086659E">
        <w:rPr>
          <w:rFonts w:ascii="Times New Roman" w:hAnsi="Times New Roman" w:cs="Times New Roman"/>
          <w:sz w:val="24"/>
          <w:szCs w:val="24"/>
        </w:rPr>
        <w:t xml:space="preserve">, а также на сайте электронной площадки «РТС-тендер» </w:t>
      </w:r>
      <w:hyperlink w:history="1" r:id="rId6">
        <w:r w:rsidRPr="0086659E">
          <w:rPr>
            <w:rStyle w:val="a8"/>
            <w:rFonts w:ascii="Times New Roman" w:hAnsi="Times New Roman" w:cs="Times New Roman"/>
            <w:sz w:val="24"/>
            <w:szCs w:val="24"/>
          </w:rPr>
          <w:t>http://www.rts-tender.ru/</w:t>
        </w:r>
      </w:hyperlink>
      <w:r w:rsidRPr="0086659E">
        <w:rPr>
          <w:rFonts w:ascii="Times New Roman" w:hAnsi="Times New Roman" w:cs="Times New Roman"/>
          <w:sz w:val="24"/>
          <w:szCs w:val="24"/>
        </w:rPr>
        <w:t>.</w:t>
      </w:r>
    </w:p>
    <w:p w:rsidRPr="009E6C74" w:rsidR="00A95742" w:rsidP="000A5DB7" w:rsidRDefault="00A95742">
      <w:pPr>
        <w:pStyle w:val="a9"/>
        <w:numPr>
          <w:ilvl w:val="0"/>
          <w:numId w:val="1"/>
        </w:numPr>
        <w:tabs>
          <w:tab w:val="clear" w:pos="720"/>
          <w:tab w:val="left" w:pos="-567"/>
        </w:tabs>
        <w:spacing w:before="120" w:after="120" w:line="240" w:lineRule="auto"/>
        <w:ind w:left="-567"/>
        <w:rPr>
          <w:rFonts w:ascii="Times New Roman" w:hAnsi="Times New Roman" w:cs="Times New Roman"/>
          <w:sz w:val="24"/>
          <w:szCs w:val="24"/>
          <w:lang w:val="en-US" w:eastAsia="ru-RU" w:bidi="hi-IN"/>
        </w:rPr>
      </w:pPr>
      <w:r w:rsidRPr="008B2756">
        <w:rPr>
          <w:rFonts w:ascii="Times New Roman" w:hAnsi="Times New Roman" w:cs="Times New Roman"/>
          <w:sz w:val="24"/>
          <w:szCs w:val="24"/>
          <w:lang w:eastAsia="zh-CN" w:bidi="hi-IN"/>
        </w:rPr>
        <w:t>Состав аукционной комиссии.</w:t>
      </w:r>
    </w:p>
    <w:p w:rsidRPr="008B2756" w:rsidR="00A95742" w:rsidP="000A5DB7" w:rsidRDefault="00C145E1">
      <w:pPr>
        <w:pStyle w:val="a9"/>
        <w:tabs>
          <w:tab w:val="left" w:pos="-426"/>
        </w:tabs>
        <w:spacing w:before="120" w:after="120" w:line="240" w:lineRule="auto"/>
        <w:ind w:left="-567"/>
        <w:rPr>
          <w:rFonts w:ascii="Times New Roman" w:hAnsi="Times New Roman" w:cs="Times New Roman"/>
          <w:sz w:val="24"/>
          <w:szCs w:val="24"/>
          <w:lang w:val="en-US" w:eastAsia="ru-RU" w:bidi="hi-IN"/>
        </w:rPr>
      </w:pPr>
      <w:r>
        <w:rPr>
          <w:rFonts w:ascii="Times New Roman" w:hAnsi="Times New Roman" w:cs="Times New Roman"/>
          <w:sz w:val="24"/>
          <w:szCs w:val="24"/>
          <w:lang w:eastAsia="zh-CN" w:bidi="hi-IN"/>
        </w:rPr>
        <w:t/>
      </w:r>
      <w:r w:rsidRPr="008B2756" w:rsidR="00231CFC">
        <w:rPr>
          <w:rFonts w:ascii="Times New Roman" w:hAnsi="Times New Roman" w:cs="Times New Roman"/>
          <w:sz w:val="24"/>
          <w:szCs w:val="24"/>
          <w:lang w:eastAsia="zh-CN" w:bidi="hi-IN"/>
        </w:rPr>
        <w:t>На заседании аукционной комиссии  по рассмотрению единственной заявки на участие в электронном аукционе  присутствовали:</w:t>
      </w:r>
    </w:p>
    <w:tbl>
      <w:tblPr>
        <w:tblW w:w="9923" w:type="dxa"/>
        <w:tblInd w:w="-5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111"/>
        <w:gridCol w:w="2977"/>
        <w:gridCol w:w="2835"/>
      </w:tblGrid>
      <w:tr w:rsidRPr="000A5DB7" w:rsidR="00A95742" w:rsidTr="00DC6554">
        <w:trPr>
          <w:trHeight w:val="387"/>
        </w:trPr>
        <w:tc>
          <w:tcPr>
            <w:tcW w:w="4111" w:type="dxa"/>
            <w:shd w:val="clear" w:color="auto" w:fill="D9D9D9" w:themeFill="background1" w:themeFillShade="D9"/>
            <w:vAlign w:val="center"/>
          </w:tcPr>
          <w:p w:rsidRPr="000A5DB7" w:rsidR="00A95742" w:rsidP="000A5DB7" w:rsidRDefault="00A9574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0A5DB7">
              <w:rPr>
                <w:rFonts w:ascii="Times New Roman" w:hAnsi="Times New Roman" w:cs="Times New Roman"/>
                <w:b/>
                <w:bCs/>
                <w:szCs w:val="24"/>
              </w:rPr>
              <w:t>Член комиссии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Pr="000A5DB7" w:rsidR="00A95742" w:rsidP="000A5DB7" w:rsidRDefault="00A9574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0A5DB7">
              <w:rPr>
                <w:rFonts w:ascii="Times New Roman" w:hAnsi="Times New Roman" w:cs="Times New Roman"/>
                <w:b/>
                <w:bCs/>
                <w:szCs w:val="24"/>
              </w:rPr>
              <w:t>Роль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Pr="000A5DB7" w:rsidR="00A95742" w:rsidP="000A5DB7" w:rsidRDefault="00A9574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0A5DB7">
              <w:rPr>
                <w:rFonts w:ascii="Times New Roman" w:hAnsi="Times New Roman" w:cs="Times New Roman"/>
                <w:b/>
                <w:bCs/>
                <w:szCs w:val="24"/>
              </w:rPr>
              <w:t>Статус</w:t>
            </w:r>
          </w:p>
        </w:tc>
      </w:tr>
      <w:tr w:rsidRPr="008B2756" w:rsidR="00A95742" w:rsidTr="00DC6554">
        <w:tc>
          <w:tcPr>
            <w:tcW w:w="4111" w:type="dxa"/>
            <w:vAlign w:val="center"/>
          </w:tcPr>
          <w:p w:rsidRPr="008B2756" w:rsidR="00A95742" w:rsidP="000A5DB7" w:rsidRDefault="00231CF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Ишкильдин Артур Зуфарович</w:t>
            </w:r>
          </w:p>
        </w:tc>
        <w:tc>
          <w:tcPr>
            <w:tcW w:w="2977" w:type="dxa"/>
            <w:vAlign w:val="center"/>
          </w:tcPr>
          <w:p w:rsidRPr="008B2756" w:rsidR="00A95742" w:rsidP="000A5DB7" w:rsidRDefault="00231CFC">
            <w:pPr>
              <w:spacing w:before="120" w:after="120" w:line="240" w:lineRule="auto"/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2835" w:type="dxa"/>
            <w:vAlign w:val="center"/>
          </w:tcPr>
          <w:p w:rsidRPr="008B2756" w:rsidR="00A95742" w:rsidP="000A5DB7" w:rsidRDefault="00231CF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отсутствовал</w:t>
            </w:r>
          </w:p>
        </w:tc>
      </w:tr>
      <w:tr w:rsidRPr="008B2756" w:rsidR="00A95742" w:rsidTr="00DC6554">
        <w:tc>
          <w:tcPr>
            <w:tcW w:w="4111" w:type="dxa"/>
            <w:vAlign w:val="center"/>
          </w:tcPr>
          <w:p w:rsidRPr="008B2756" w:rsidR="00A95742" w:rsidP="000A5DB7" w:rsidRDefault="00231CF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Нигматуллина Фиргана Юмахужаевна</w:t>
            </w:r>
          </w:p>
        </w:tc>
        <w:tc>
          <w:tcPr>
            <w:tcW w:w="2977" w:type="dxa"/>
            <w:vAlign w:val="center"/>
          </w:tcPr>
          <w:p w:rsidRPr="008B2756" w:rsidR="00A95742" w:rsidP="000A5DB7" w:rsidRDefault="00231CFC">
            <w:pPr>
              <w:spacing w:before="120" w:after="120" w:line="240" w:lineRule="auto"/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835" w:type="dxa"/>
            <w:vAlign w:val="center"/>
          </w:tcPr>
          <w:p w:rsidRPr="008B2756" w:rsidR="00A95742" w:rsidP="000A5DB7" w:rsidRDefault="00231CF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присутствовал</w:t>
            </w:r>
          </w:p>
        </w:tc>
      </w:tr>
      <w:tr w:rsidRPr="008B2756" w:rsidR="00A95742" w:rsidTr="00DC6554">
        <w:tc>
          <w:tcPr>
            <w:tcW w:w="4111" w:type="dxa"/>
            <w:vAlign w:val="center"/>
          </w:tcPr>
          <w:p w:rsidRPr="008B2756" w:rsidR="00A95742" w:rsidP="000A5DB7" w:rsidRDefault="00231CF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Салыкаев Дамир Маулиджанович</w:t>
            </w:r>
          </w:p>
        </w:tc>
        <w:tc>
          <w:tcPr>
            <w:tcW w:w="2977" w:type="dxa"/>
            <w:vAlign w:val="center"/>
          </w:tcPr>
          <w:p w:rsidRPr="008B2756" w:rsidR="00A95742" w:rsidP="000A5DB7" w:rsidRDefault="00231CFC">
            <w:pPr>
              <w:spacing w:before="120" w:after="120" w:line="240" w:lineRule="auto"/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835" w:type="dxa"/>
            <w:vAlign w:val="center"/>
          </w:tcPr>
          <w:p w:rsidRPr="008B2756" w:rsidR="00A95742" w:rsidP="000A5DB7" w:rsidRDefault="00231CF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присутствовал</w:t>
            </w:r>
          </w:p>
        </w:tc>
      </w:tr>
      <w:tr w:rsidRPr="008B2756" w:rsidR="00A95742" w:rsidTr="00DC6554">
        <w:tc>
          <w:tcPr>
            <w:tcW w:w="4111" w:type="dxa"/>
            <w:vAlign w:val="center"/>
          </w:tcPr>
          <w:p w:rsidRPr="008B2756" w:rsidR="00A95742" w:rsidP="000A5DB7" w:rsidRDefault="00231CF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Чуркина Наталья Валерьевна</w:t>
            </w:r>
          </w:p>
        </w:tc>
        <w:tc>
          <w:tcPr>
            <w:tcW w:w="2977" w:type="dxa"/>
            <w:vAlign w:val="center"/>
          </w:tcPr>
          <w:p w:rsidRPr="008B2756" w:rsidR="00A95742" w:rsidP="000A5DB7" w:rsidRDefault="00231CFC">
            <w:pPr>
              <w:spacing w:before="120" w:after="120" w:line="240" w:lineRule="auto"/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835" w:type="dxa"/>
            <w:vAlign w:val="center"/>
          </w:tcPr>
          <w:p w:rsidRPr="008B2756" w:rsidR="00A95742" w:rsidP="000A5DB7" w:rsidRDefault="00231CF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отсутствовал</w:t>
            </w:r>
          </w:p>
        </w:tc>
      </w:tr>
      <w:tr w:rsidRPr="008B2756" w:rsidR="00A95742" w:rsidTr="00DC6554">
        <w:tc>
          <w:tcPr>
            <w:tcW w:w="4111" w:type="dxa"/>
            <w:vAlign w:val="center"/>
          </w:tcPr>
          <w:p w:rsidRPr="008B2756" w:rsidR="00A95742" w:rsidP="000A5DB7" w:rsidRDefault="00231CF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Галиуллин Дамиль Гарифович</w:t>
            </w:r>
          </w:p>
        </w:tc>
        <w:tc>
          <w:tcPr>
            <w:tcW w:w="2977" w:type="dxa"/>
            <w:vAlign w:val="center"/>
          </w:tcPr>
          <w:p w:rsidRPr="008B2756" w:rsidR="00A95742" w:rsidP="000A5DB7" w:rsidRDefault="00231CFC">
            <w:pPr>
              <w:spacing w:before="120" w:after="120" w:line="240" w:lineRule="auto"/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835" w:type="dxa"/>
            <w:vAlign w:val="center"/>
          </w:tcPr>
          <w:p w:rsidRPr="008B2756" w:rsidR="00A95742" w:rsidP="000A5DB7" w:rsidRDefault="00231CF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присутствовал</w:t>
            </w:r>
          </w:p>
        </w:tc>
      </w:tr>
    </w:tbl>
    <w:p w:rsidRPr="008B2756" w:rsidR="00A95742" w:rsidP="000A5DB7" w:rsidRDefault="00231CFC">
      <w:pPr>
        <w:spacing w:before="120"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B2756">
        <w:rPr>
          <w:rFonts w:ascii="Times New Roman" w:hAnsi="Times New Roman" w:cs="Times New Roman"/>
          <w:sz w:val="24"/>
          <w:szCs w:val="24"/>
          <w:lang w:eastAsia="zh-CN" w:bidi="hi-IN"/>
        </w:rPr>
        <w:t>Всего на заседании присутствовало 3 члена(ов) аукционной комиссии. Кворум имеется. Заседание правомочно.</w:t>
      </w:r>
    </w:p>
    <w:p w:rsidRPr="009E6C74" w:rsidR="00A95742" w:rsidP="000A5DB7" w:rsidRDefault="00A95742">
      <w:pPr>
        <w:numPr>
          <w:ilvl w:val="0"/>
          <w:numId w:val="1"/>
        </w:numPr>
        <w:tabs>
          <w:tab w:val="clear" w:pos="720"/>
          <w:tab w:val="left" w:pos="-562"/>
        </w:tabs>
        <w:spacing w:before="120" w:after="120" w:line="240" w:lineRule="auto"/>
        <w:ind w:left="-562"/>
        <w:rPr>
          <w:rFonts w:ascii="Times New Roman" w:hAnsi="Times New Roman" w:cs="Times New Roman"/>
          <w:sz w:val="24"/>
          <w:szCs w:val="24"/>
        </w:rPr>
      </w:pPr>
      <w:r w:rsidRPr="008B2756">
        <w:rPr>
          <w:rFonts w:ascii="Times New Roman" w:hAnsi="Times New Roman" w:cs="Times New Roman"/>
          <w:sz w:val="24"/>
          <w:szCs w:val="24"/>
        </w:rPr>
        <w:t>На момент окончания срока подачи заявок на участие в электронном ау</w:t>
      </w:r>
      <w:r>
        <w:rPr>
          <w:rFonts w:ascii="Times New Roman" w:hAnsi="Times New Roman" w:cs="Times New Roman"/>
          <w:sz w:val="24"/>
          <w:szCs w:val="24"/>
        </w:rPr>
        <w:t xml:space="preserve">кционе была подана единственная </w:t>
      </w:r>
      <w:r w:rsidRPr="008B2756">
        <w:rPr>
          <w:rFonts w:ascii="Times New Roman" w:hAnsi="Times New Roman" w:cs="Times New Roman"/>
          <w:sz w:val="24"/>
          <w:szCs w:val="24"/>
        </w:rPr>
        <w:t>заявка</w:t>
      </w:r>
      <w:r w:rsidRPr="009E6C74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923" w:type="dxa"/>
        <w:tblInd w:w="-5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969"/>
        <w:gridCol w:w="5103"/>
      </w:tblGrid>
      <w:tr w:rsidRPr="000A5DB7" w:rsidR="00842027" w:rsidTr="00842027"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</w:tcPr>
          <w:p w:rsidR="00842027" w:rsidP="00A76C51" w:rsidRDefault="0084202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Н</w:t>
            </w:r>
            <w:r w:rsidRPr="000A5DB7">
              <w:rPr>
                <w:rFonts w:ascii="Times New Roman" w:hAnsi="Times New Roman" w:cs="Times New Roman"/>
                <w:b/>
                <w:bCs/>
                <w:szCs w:val="24"/>
              </w:rPr>
              <w:t>омер заявки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0A5DB7" w:rsidR="00842027" w:rsidP="00A76C51" w:rsidRDefault="0084202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Идентификационный</w:t>
            </w:r>
            <w:r w:rsidRPr="000A5DB7">
              <w:rPr>
                <w:rFonts w:ascii="Times New Roman" w:hAnsi="Times New Roman" w:cs="Times New Roman"/>
                <w:b/>
                <w:bCs/>
                <w:szCs w:val="24"/>
              </w:rPr>
              <w:t xml:space="preserve"> номер заявки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0A5DB7" w:rsidR="00842027" w:rsidP="000A5DB7" w:rsidRDefault="0084202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0A5DB7">
              <w:rPr>
                <w:rFonts w:ascii="Times New Roman" w:hAnsi="Times New Roman" w:cs="Times New Roman"/>
                <w:b/>
                <w:bCs/>
                <w:szCs w:val="24"/>
              </w:rPr>
              <w:t>Дата и время регистрации заявки</w:t>
            </w:r>
          </w:p>
        </w:tc>
      </w:tr>
      <w:tr w:rsidRPr="009E6C74" w:rsidR="00842027" w:rsidTr="0066624E"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bottom w:w="0" w:type="dxa"/>
            </w:tcMar>
            <w:vAlign w:val="center"/>
          </w:tcPr>
          <w:p w:rsidRPr="009E6C74" w:rsidR="00842027" w:rsidP="00842027" w:rsidRDefault="0084202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E6C74" w:rsidR="00842027" w:rsidP="00843556" w:rsidRDefault="00842027">
            <w:p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6C7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105151093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E6C74" w:rsidR="00842027" w:rsidP="000A5DB7" w:rsidRDefault="0084202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9E6C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27.05.2019 14:13:15 (по московскому времени)</w:t>
            </w:r>
          </w:p>
        </w:tc>
      </w:tr>
    </w:tbl>
    <w:p w:rsidRPr="0053515B" w:rsidR="00A95742" w:rsidP="000A5DB7" w:rsidRDefault="00A95742">
      <w:pPr>
        <w:numPr>
          <w:ilvl w:val="0"/>
          <w:numId w:val="1"/>
        </w:numPr>
        <w:tabs>
          <w:tab w:val="clear" w:pos="720"/>
          <w:tab w:val="left" w:pos="-562"/>
        </w:tabs>
        <w:spacing w:before="120" w:after="120" w:line="240" w:lineRule="auto"/>
        <w:ind w:left="-562"/>
        <w:jc w:val="both"/>
        <w:rPr>
          <w:rFonts w:ascii="Times New Roman" w:hAnsi="Times New Roman" w:eastAsia="Calibri" w:cs="Times New Roman"/>
          <w:sz w:val="24"/>
          <w:szCs w:val="24"/>
        </w:rPr>
      </w:pPr>
      <w:r w:rsidRPr="0053515B">
        <w:rPr>
          <w:rFonts w:ascii="Times New Roman" w:hAnsi="Times New Roman" w:eastAsia="Calibri" w:cs="Times New Roman"/>
          <w:sz w:val="24"/>
          <w:szCs w:val="24"/>
        </w:rPr>
        <w:t>В соответствии с ч. 16 ст. 66 Федерального закона от 05 апреля 2013 г. №44-ФЗ, электронный аукцион признается несостоявшимся.</w:t>
      </w:r>
    </w:p>
    <w:p w:rsidRPr="0053515B" w:rsidR="00A95742" w:rsidP="000A5DB7" w:rsidRDefault="00A95742">
      <w:pPr>
        <w:numPr>
          <w:ilvl w:val="0"/>
          <w:numId w:val="1"/>
        </w:numPr>
        <w:tabs>
          <w:tab w:val="clear" w:pos="720"/>
          <w:tab w:val="num" w:pos="-567"/>
        </w:tabs>
        <w:spacing w:before="120"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53515B">
        <w:rPr>
          <w:rFonts w:ascii="Times New Roman" w:hAnsi="Times New Roman" w:eastAsia="Calibri" w:cs="Times New Roman"/>
          <w:sz w:val="24"/>
          <w:szCs w:val="24"/>
        </w:rPr>
        <w:t>Аукционная комиссия рассмотрела единственную заявку участника закупки и документы, содержащиеся на дату и время окончания срока подачи заявок на участие в электронном аукционе в реестре участников, получивших аккредитацию на электронной площадке, на предмет соответствия требованиям Закона №44-ФЗ и документации об электронном аукционе, и приняла следующее решение:</w:t>
      </w:r>
    </w:p>
    <w:tbl>
      <w:tblPr>
        <w:tblW w:w="5286" w:type="pct"/>
        <w:tblInd w:w="-5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746"/>
        <w:gridCol w:w="2229"/>
        <w:gridCol w:w="4385"/>
        <w:gridCol w:w="2588"/>
      </w:tblGrid>
      <w:tr w:rsidRPr="0053515B" w:rsidR="00842027" w:rsidTr="00842027">
        <w:tc>
          <w:tcPr>
            <w:tcW w:w="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</w:tcPr>
          <w:p w:rsidR="00842027" w:rsidP="001D0FFD" w:rsidRDefault="0084202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Номер</w:t>
            </w:r>
            <w:r w:rsidRPr="00531ADE">
              <w:rPr>
                <w:rFonts w:ascii="Times New Roman" w:hAnsi="Times New Roman" w:cs="Times New Roman"/>
                <w:b/>
                <w:bCs/>
                <w:szCs w:val="24"/>
              </w:rPr>
              <w:t xml:space="preserve"> </w:t>
            </w:r>
            <w:r w:rsidRPr="00531ADE">
              <w:rPr>
                <w:rFonts w:ascii="Times New Roman" w:hAnsi="Times New Roman" w:cs="Times New Roman"/>
                <w:b/>
                <w:bCs/>
                <w:szCs w:val="24"/>
              </w:rPr>
              <w:lastRenderedPageBreak/>
              <w:t>заявки</w:t>
            </w:r>
          </w:p>
        </w:tc>
        <w:tc>
          <w:tcPr>
            <w:tcW w:w="9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531ADE" w:rsidR="00842027" w:rsidP="001D0FFD" w:rsidRDefault="0084202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lastRenderedPageBreak/>
              <w:t xml:space="preserve">Идентификационный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lastRenderedPageBreak/>
              <w:t>номер</w:t>
            </w:r>
            <w:r w:rsidRPr="00531ADE">
              <w:rPr>
                <w:rFonts w:ascii="Times New Roman" w:hAnsi="Times New Roman" w:cs="Times New Roman"/>
                <w:b/>
                <w:bCs/>
                <w:szCs w:val="24"/>
              </w:rPr>
              <w:t xml:space="preserve"> заявки</w:t>
            </w:r>
          </w:p>
        </w:tc>
        <w:tc>
          <w:tcPr>
            <w:tcW w:w="22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531ADE" w:rsidR="00842027" w:rsidP="001D0FFD" w:rsidRDefault="0084202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  <w:highlight w:val="yellow"/>
              </w:rPr>
            </w:pPr>
            <w:r w:rsidRPr="00531ADE">
              <w:rPr>
                <w:rFonts w:ascii="Times New Roman" w:hAnsi="Times New Roman" w:cs="Times New Roman"/>
                <w:b/>
                <w:bCs/>
                <w:szCs w:val="24"/>
              </w:rPr>
              <w:lastRenderedPageBreak/>
              <w:t>Участник электронного аукциона</w:t>
            </w:r>
          </w:p>
        </w:tc>
        <w:tc>
          <w:tcPr>
            <w:tcW w:w="13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531ADE" w:rsidR="00842027" w:rsidP="001D0FFD" w:rsidRDefault="0084202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  <w:highlight w:val="yellow"/>
              </w:rPr>
            </w:pPr>
            <w:r w:rsidRPr="00531ADE">
              <w:rPr>
                <w:rFonts w:ascii="Times New Roman" w:hAnsi="Times New Roman" w:cs="Times New Roman"/>
                <w:b/>
                <w:bCs/>
                <w:szCs w:val="24"/>
              </w:rPr>
              <w:t xml:space="preserve">Решение о соответствии </w:t>
            </w:r>
            <w:r w:rsidRPr="00531ADE">
              <w:rPr>
                <w:rFonts w:ascii="Times New Roman" w:hAnsi="Times New Roman" w:cs="Times New Roman"/>
                <w:b/>
                <w:bCs/>
                <w:szCs w:val="24"/>
              </w:rPr>
              <w:lastRenderedPageBreak/>
              <w:t>или о несоответствии заявки требованиям документации</w:t>
            </w:r>
          </w:p>
        </w:tc>
      </w:tr>
      <w:tr w:rsidRPr="009E6C74" w:rsidR="00842027" w:rsidTr="0066624E">
        <w:tc>
          <w:tcPr>
            <w:tcW w:w="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bottom w:w="0" w:type="dxa"/>
            </w:tcMar>
            <w:vAlign w:val="center"/>
          </w:tcPr>
          <w:p w:rsidRPr="009E6C74" w:rsidR="00842027" w:rsidP="00842027" w:rsidRDefault="0084202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9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E6C74" w:rsidR="00842027" w:rsidP="00842027" w:rsidRDefault="0084202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6C7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105151093</w:t>
            </w:r>
          </w:p>
        </w:tc>
        <w:tc>
          <w:tcPr>
            <w:tcW w:w="22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3515B" w:rsidR="00842027" w:rsidP="000A5DB7" w:rsidRDefault="0084202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351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ООО "ДОРСЕРВИССТРОЙ"</w:t>
            </w:r>
          </w:p>
        </w:tc>
        <w:tc>
          <w:tcPr>
            <w:tcW w:w="13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E6C74" w:rsidR="00842027" w:rsidP="000A5DB7" w:rsidRDefault="0084202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Соответствует требованиям</w:t>
            </w:r>
          </w:p>
        </w:tc>
      </w:tr>
    </w:tbl>
    <w:p w:rsidRPr="008B2756" w:rsidR="00A95742" w:rsidP="000A5DB7" w:rsidRDefault="00231CFC">
      <w:pPr>
        <w:spacing w:before="120"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B2756">
        <w:rPr>
          <w:rFonts w:ascii="Times New Roman" w:hAnsi="Times New Roman" w:cs="Times New Roman"/>
          <w:sz w:val="24"/>
          <w:szCs w:val="24"/>
          <w:lang w:eastAsia="zh-CN" w:bidi="hi-IN"/>
        </w:rPr>
        <w:t/>
      </w:r>
    </w:p>
    <w:p w:rsidR="0060391F" w:rsidP="0060391F" w:rsidRDefault="0060391F">
      <w:pPr>
        <w:spacing w:before="120"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zh-CN" w:bidi="hi-IN"/>
        </w:rPr>
        <w:t/>
      </w:r>
    </w:p>
    <w:p w:rsidRPr="00A95742" w:rsidR="00A95742" w:rsidP="000A5DB7" w:rsidRDefault="00A95742">
      <w:pPr>
        <w:numPr>
          <w:ilvl w:val="0"/>
          <w:numId w:val="1"/>
        </w:numPr>
        <w:tabs>
          <w:tab w:val="clear" w:pos="720"/>
          <w:tab w:val="left" w:pos="-567"/>
        </w:tabs>
        <w:spacing w:before="120" w:after="120" w:line="240" w:lineRule="auto"/>
        <w:ind w:left="-567" w:hanging="357"/>
        <w:jc w:val="both"/>
        <w:rPr>
          <w:rFonts w:ascii="Times New Roman" w:hAnsi="Times New Roman" w:cs="Times New Roman"/>
          <w:sz w:val="24"/>
          <w:szCs w:val="24"/>
        </w:rPr>
      </w:pPr>
      <w:r w:rsidRPr="00A95742">
        <w:rPr>
          <w:rFonts w:ascii="Times New Roman" w:hAnsi="Times New Roman" w:cs="Times New Roman"/>
          <w:sz w:val="24"/>
          <w:szCs w:val="24"/>
        </w:rPr>
        <w:t xml:space="preserve">На основании рассмотрения единственной заявки на участие в электронном аукционе и в соответствии с ч. 1 ст. 71 Федерального закона от 05 апреля 2013 г. № 44-ФЗ контракт заключается с единственным участником - </w:t>
      </w:r>
      <w:r w:rsidRPr="00A95742" w:rsidR="00231CFC">
        <w:rPr>
          <w:rFonts w:ascii="Times New Roman" w:hAnsi="Times New Roman"/>
          <w:sz w:val="24"/>
          <w:szCs w:val="24"/>
          <w:lang w:eastAsia="zh-CN" w:bidi="hi-IN"/>
        </w:rPr>
        <w:t>ООО "ДОРСЕРВИССТРОЙ"</w:t>
      </w:r>
      <w:r w:rsidRPr="00A95742">
        <w:rPr>
          <w:rFonts w:ascii="Times New Roman" w:hAnsi="Times New Roman" w:cs="Times New Roman"/>
          <w:sz w:val="24"/>
          <w:szCs w:val="24"/>
        </w:rPr>
        <w:t xml:space="preserve">. </w:t>
      </w:r>
    </w:p>
    <w:p w:rsidRPr="004561F5" w:rsidR="00A95742" w:rsidP="002557FE" w:rsidRDefault="00A95742">
      <w:pPr>
        <w:numPr>
          <w:ilvl w:val="0"/>
          <w:numId w:val="1"/>
        </w:numPr>
        <w:tabs>
          <w:tab w:val="clear" w:pos="720"/>
          <w:tab w:val="num" w:pos="-567"/>
        </w:tabs>
        <w:spacing w:before="120"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561F5">
        <w:rPr>
          <w:rFonts w:ascii="Times New Roman" w:hAnsi="Times New Roman" w:cs="Times New Roman"/>
          <w:sz w:val="24"/>
          <w:szCs w:val="24"/>
        </w:rPr>
        <w:t>П</w:t>
      </w:r>
      <w:r w:rsidRPr="004561F5">
        <w:rPr>
          <w:rFonts w:ascii="Times New Roman" w:hAnsi="Times New Roman" w:cs="Times New Roman"/>
          <w:bCs/>
          <w:sz w:val="24"/>
          <w:szCs w:val="24"/>
        </w:rPr>
        <w:t xml:space="preserve">ротокол рассмотрения единственной заявки на участие в электронном аукционе подписан всеми присутствующими на заседании членами аукционной комиссии и направлен оператору электронной площадки «РТС-тендер», по адресу в сети «Интернет»: </w:t>
      </w:r>
      <w:hyperlink w:history="1" r:id="rId7">
        <w:r w:rsidRPr="004561F5">
          <w:rPr>
            <w:rStyle w:val="a8"/>
            <w:rFonts w:ascii="Times New Roman" w:hAnsi="Times New Roman" w:cs="Times New Roman"/>
            <w:sz w:val="24"/>
            <w:szCs w:val="24"/>
          </w:rPr>
          <w:t>http://www.rts-tender.ru/</w:t>
        </w:r>
      </w:hyperlink>
      <w:r w:rsidRPr="004561F5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pPr w:leftFromText="181" w:rightFromText="181" w:bottomFromText="200" w:vertAnchor="text" w:horzAnchor="margin" w:tblpX="-539" w:tblpY="398"/>
        <w:tblW w:w="9781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714"/>
        <w:gridCol w:w="2410"/>
        <w:gridCol w:w="3657"/>
      </w:tblGrid>
      <w:tr w:rsidR="00A51254" w:rsidTr="00A51254">
        <w:tc>
          <w:tcPr>
            <w:tcW w:w="3714" w:type="dxa"/>
            <w:hideMark/>
          </w:tcPr>
          <w:p w:rsidR="00A51254" w:rsidRDefault="00A5125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410" w:type="dxa"/>
          </w:tcPr>
          <w:p w:rsidR="00A51254" w:rsidRDefault="00A51254">
            <w:pPr>
              <w:pBdr>
                <w:bottom w:val="single" w:color="auto" w:sz="12" w:space="1"/>
              </w:pBdr>
              <w:spacing w:before="120" w:after="120" w:line="240" w:lineRule="auto"/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254" w:rsidRDefault="00A51254">
            <w:pPr>
              <w:spacing w:before="120" w:after="120" w:line="240" w:lineRule="auto"/>
              <w:ind w:righ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(подпись)</w:t>
            </w:r>
          </w:p>
        </w:tc>
        <w:tc>
          <w:tcPr>
            <w:tcW w:w="3657" w:type="dxa"/>
            <w:hideMark/>
          </w:tcPr>
          <w:p w:rsidR="00A51254" w:rsidRDefault="00A5125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Нигматуллина Фиргана Юмахужаевна</w:t>
            </w:r>
          </w:p>
        </w:tc>
      </w:tr>
      <w:tr w:rsidR="00A51254" w:rsidTr="00A51254">
        <w:tc>
          <w:tcPr>
            <w:tcW w:w="3714" w:type="dxa"/>
            <w:hideMark/>
          </w:tcPr>
          <w:p w:rsidR="00A51254" w:rsidRDefault="00A5125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410" w:type="dxa"/>
          </w:tcPr>
          <w:p w:rsidR="00A51254" w:rsidRDefault="00A51254">
            <w:pPr>
              <w:pBdr>
                <w:bottom w:val="single" w:color="auto" w:sz="12" w:space="1"/>
              </w:pBdr>
              <w:spacing w:before="120" w:after="120" w:line="240" w:lineRule="auto"/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254" w:rsidRDefault="00A51254">
            <w:pPr>
              <w:spacing w:before="120" w:after="120" w:line="240" w:lineRule="auto"/>
              <w:ind w:righ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(подпись)</w:t>
            </w:r>
          </w:p>
        </w:tc>
        <w:tc>
          <w:tcPr>
            <w:tcW w:w="3657" w:type="dxa"/>
            <w:hideMark/>
          </w:tcPr>
          <w:p w:rsidR="00A51254" w:rsidRDefault="00A5125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Салыкаев Дамир Маулиджанович</w:t>
            </w:r>
          </w:p>
        </w:tc>
      </w:tr>
      <w:tr w:rsidR="00A51254" w:rsidTr="00A51254">
        <w:tc>
          <w:tcPr>
            <w:tcW w:w="3714" w:type="dxa"/>
            <w:hideMark/>
          </w:tcPr>
          <w:p w:rsidR="00A51254" w:rsidRDefault="00A5125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410" w:type="dxa"/>
          </w:tcPr>
          <w:p w:rsidR="00A51254" w:rsidRDefault="00A51254">
            <w:pPr>
              <w:pBdr>
                <w:bottom w:val="single" w:color="auto" w:sz="12" w:space="1"/>
              </w:pBdr>
              <w:spacing w:before="120" w:after="120" w:line="240" w:lineRule="auto"/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254" w:rsidRDefault="00A51254">
            <w:pPr>
              <w:spacing w:before="120" w:after="120" w:line="240" w:lineRule="auto"/>
              <w:ind w:righ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(подпись)</w:t>
            </w:r>
          </w:p>
        </w:tc>
        <w:tc>
          <w:tcPr>
            <w:tcW w:w="3657" w:type="dxa"/>
            <w:hideMark/>
          </w:tcPr>
          <w:p w:rsidR="00A51254" w:rsidRDefault="00A5125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Галиуллин Дамиль Гарифович</w:t>
            </w:r>
          </w:p>
        </w:tc>
      </w:tr>
    </w:tbl>
    <w:p w:rsidR="00A95742" w:rsidP="00315250" w:rsidRDefault="00A95742">
      <w:pPr>
        <w:spacing w:before="120" w:after="120" w:line="240" w:lineRule="auto"/>
        <w:outlineLvl w:val="1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</w:p>
    <w:sectPr w:rsidR="00A95742" w:rsidSect="000A5DB7">
      <w:pgSz w:w="11906" w:h="16838"/>
      <w:pgMar w:top="567" w:right="851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9A5D10"/>
    <w:multiLevelType w:val="multilevel"/>
    <w:tmpl w:val="FCC6D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F26822"/>
    <w:multiLevelType w:val="multilevel"/>
    <w:tmpl w:val="FCC6D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8606E27"/>
    <w:multiLevelType w:val="hybridMultilevel"/>
    <w:tmpl w:val="95BE1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A13895"/>
    <w:multiLevelType w:val="multilevel"/>
    <w:tmpl w:val="775CA5AA"/>
    <w:lvl w:ilvl="0">
      <w:start w:val="1"/>
      <w:numFmt w:val="decimal"/>
      <w:pStyle w:val="1"/>
      <w:lvlText w:val="%1"/>
      <w:lvlJc w:val="left"/>
      <w:pPr>
        <w:ind w:left="360" w:hanging="360"/>
      </w:pPr>
      <w:rPr>
        <w:rFonts w:hint="default"/>
        <w:b/>
        <w:i w:val="0"/>
        <w:sz w:val="28"/>
      </w:rPr>
    </w:lvl>
    <w:lvl w:ilvl="1">
      <w:start w:val="1"/>
      <w:numFmt w:val="decimal"/>
      <w:pStyle w:val="2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lowerLetter"/>
      <w:pStyle w:val="3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pStyle w:val="4"/>
      <w:lvlText w:val="%1.%2.%3.(%4)."/>
      <w:lvlJc w:val="left"/>
      <w:pPr>
        <w:ind w:left="2880" w:hanging="720"/>
      </w:pPr>
      <w:rPr>
        <w:rFonts w:hint="default"/>
      </w:rPr>
    </w:lvl>
    <w:lvl w:ilvl="4">
      <w:start w:val="1"/>
      <w:numFmt w:val="lowerRoman"/>
      <w:pStyle w:val="5"/>
      <w:lvlText w:val="%1.%2.%3(%4)(%5)"/>
      <w:lvlJc w:val="left"/>
      <w:pPr>
        <w:ind w:left="4320" w:hanging="72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6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21AD"/>
    <w:rsid w:val="00012B7F"/>
    <w:rsid w:val="00036253"/>
    <w:rsid w:val="000A5DB7"/>
    <w:rsid w:val="000C5758"/>
    <w:rsid w:val="000D5F2B"/>
    <w:rsid w:val="000E21AD"/>
    <w:rsid w:val="00113C05"/>
    <w:rsid w:val="0013287A"/>
    <w:rsid w:val="00137C46"/>
    <w:rsid w:val="001456B4"/>
    <w:rsid w:val="00182114"/>
    <w:rsid w:val="001B3DD0"/>
    <w:rsid w:val="001B4CAB"/>
    <w:rsid w:val="001E3A6C"/>
    <w:rsid w:val="00216291"/>
    <w:rsid w:val="00231CFC"/>
    <w:rsid w:val="002557FE"/>
    <w:rsid w:val="00264CCF"/>
    <w:rsid w:val="00283E01"/>
    <w:rsid w:val="00293D37"/>
    <w:rsid w:val="00315250"/>
    <w:rsid w:val="00355E5B"/>
    <w:rsid w:val="003961D6"/>
    <w:rsid w:val="003F3709"/>
    <w:rsid w:val="0042172C"/>
    <w:rsid w:val="004561F5"/>
    <w:rsid w:val="00462C8B"/>
    <w:rsid w:val="00481B73"/>
    <w:rsid w:val="00504452"/>
    <w:rsid w:val="0060391F"/>
    <w:rsid w:val="0064152C"/>
    <w:rsid w:val="00642AB7"/>
    <w:rsid w:val="00662674"/>
    <w:rsid w:val="0066624E"/>
    <w:rsid w:val="00674108"/>
    <w:rsid w:val="006B7474"/>
    <w:rsid w:val="006D5D90"/>
    <w:rsid w:val="00745DBC"/>
    <w:rsid w:val="00755410"/>
    <w:rsid w:val="007E607B"/>
    <w:rsid w:val="007F702C"/>
    <w:rsid w:val="00842027"/>
    <w:rsid w:val="00843556"/>
    <w:rsid w:val="008B574F"/>
    <w:rsid w:val="008E2130"/>
    <w:rsid w:val="00947841"/>
    <w:rsid w:val="0096176F"/>
    <w:rsid w:val="009D0D0B"/>
    <w:rsid w:val="009F26A9"/>
    <w:rsid w:val="00A36DA5"/>
    <w:rsid w:val="00A4365D"/>
    <w:rsid w:val="00A51254"/>
    <w:rsid w:val="00A76C51"/>
    <w:rsid w:val="00A95742"/>
    <w:rsid w:val="00AB1C11"/>
    <w:rsid w:val="00AB6AC1"/>
    <w:rsid w:val="00B12AAF"/>
    <w:rsid w:val="00B43D8C"/>
    <w:rsid w:val="00BB1C91"/>
    <w:rsid w:val="00C043BF"/>
    <w:rsid w:val="00C145E1"/>
    <w:rsid w:val="00C25A71"/>
    <w:rsid w:val="00C44911"/>
    <w:rsid w:val="00C90038"/>
    <w:rsid w:val="00C94214"/>
    <w:rsid w:val="00C9776C"/>
    <w:rsid w:val="00D52144"/>
    <w:rsid w:val="00DC4DD4"/>
    <w:rsid w:val="00DC6554"/>
    <w:rsid w:val="00DE00CE"/>
    <w:rsid w:val="00E1373E"/>
    <w:rsid w:val="00E55AB2"/>
    <w:rsid w:val="00F116BF"/>
    <w:rsid w:val="00F31265"/>
    <w:rsid w:val="00F3198C"/>
    <w:rsid w:val="00FA0568"/>
    <w:rsid w:val="00FE0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D03B04-BA20-4F23-BDAA-2FF2B7F97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4365D"/>
  </w:style>
  <w:style w:type="paragraph" w:styleId="1">
    <w:name w:val="heading 1"/>
    <w:basedOn w:val="a"/>
    <w:next w:val="a"/>
    <w:link w:val="10"/>
    <w:qFormat/>
    <w:rsid w:val="00462C8B"/>
    <w:pPr>
      <w:keepNext/>
      <w:pageBreakBefore/>
      <w:widowControl w:val="0"/>
      <w:numPr>
        <w:numId w:val="2"/>
      </w:numPr>
      <w:shd w:val="clear" w:color="auto" w:fill="000000"/>
      <w:spacing w:before="240" w:after="240" w:line="240" w:lineRule="atLeast"/>
      <w:outlineLvl w:val="0"/>
    </w:pPr>
    <w:rPr>
      <w:rFonts w:ascii="Arial" w:eastAsia="Times New Roman" w:hAnsi="Arial" w:cs="Times New Roman"/>
      <w:b/>
      <w:caps/>
      <w:color w:val="FFFFFF"/>
      <w:sz w:val="28"/>
      <w:szCs w:val="28"/>
      <w:lang w:val="en-US"/>
    </w:rPr>
  </w:style>
  <w:style w:type="paragraph" w:styleId="2">
    <w:name w:val="heading 2"/>
    <w:basedOn w:val="a0"/>
    <w:next w:val="a"/>
    <w:link w:val="20"/>
    <w:autoRedefine/>
    <w:qFormat/>
    <w:rsid w:val="00462C8B"/>
    <w:pPr>
      <w:keepNext/>
      <w:keepLines/>
      <w:widowControl w:val="0"/>
      <w:numPr>
        <w:ilvl w:val="1"/>
        <w:numId w:val="2"/>
      </w:numPr>
      <w:pBdr>
        <w:bottom w:val="single" w:sz="4" w:space="1" w:color="auto"/>
      </w:pBdr>
      <w:tabs>
        <w:tab w:val="left" w:pos="284"/>
      </w:tabs>
      <w:spacing w:before="240" w:line="240" w:lineRule="auto"/>
      <w:ind w:left="630" w:hanging="630"/>
      <w:jc w:val="both"/>
      <w:outlineLvl w:val="1"/>
    </w:pPr>
    <w:rPr>
      <w:rFonts w:ascii="Arial" w:eastAsia="Times New Roman" w:hAnsi="Arial" w:cs="Arial"/>
      <w:b/>
      <w:bCs/>
      <w:szCs w:val="20"/>
      <w:lang w:val="en-US"/>
    </w:rPr>
  </w:style>
  <w:style w:type="paragraph" w:styleId="3">
    <w:name w:val="heading 3"/>
    <w:basedOn w:val="a"/>
    <w:next w:val="a"/>
    <w:link w:val="30"/>
    <w:autoRedefine/>
    <w:unhideWhenUsed/>
    <w:qFormat/>
    <w:rsid w:val="00462C8B"/>
    <w:pPr>
      <w:keepNext/>
      <w:numPr>
        <w:ilvl w:val="2"/>
        <w:numId w:val="2"/>
      </w:numPr>
      <w:spacing w:before="240" w:after="120"/>
      <w:ind w:left="720"/>
      <w:outlineLvl w:val="2"/>
    </w:pPr>
    <w:rPr>
      <w:rFonts w:ascii="Arial" w:eastAsia="Times New Roman" w:hAnsi="Arial" w:cs="Times New Roman"/>
      <w:b/>
      <w:bCs/>
      <w:szCs w:val="26"/>
    </w:rPr>
  </w:style>
  <w:style w:type="paragraph" w:styleId="4">
    <w:name w:val="heading 4"/>
    <w:basedOn w:val="a"/>
    <w:next w:val="a"/>
    <w:link w:val="40"/>
    <w:unhideWhenUsed/>
    <w:qFormat/>
    <w:rsid w:val="00462C8B"/>
    <w:pPr>
      <w:keepNext/>
      <w:numPr>
        <w:ilvl w:val="3"/>
        <w:numId w:val="2"/>
      </w:numPr>
      <w:spacing w:before="240" w:after="60"/>
      <w:ind w:left="1426"/>
      <w:outlineLvl w:val="3"/>
    </w:pPr>
    <w:rPr>
      <w:rFonts w:ascii="Arial" w:eastAsia="Times New Roman" w:hAnsi="Arial" w:cs="Times New Roman"/>
      <w:b/>
      <w:bCs/>
      <w:sz w:val="20"/>
      <w:szCs w:val="28"/>
      <w:lang w:val="en-US"/>
    </w:rPr>
  </w:style>
  <w:style w:type="paragraph" w:styleId="5">
    <w:name w:val="heading 5"/>
    <w:basedOn w:val="a"/>
    <w:next w:val="a"/>
    <w:link w:val="50"/>
    <w:uiPriority w:val="9"/>
    <w:qFormat/>
    <w:rsid w:val="00462C8B"/>
    <w:pPr>
      <w:keepNext/>
      <w:widowControl w:val="0"/>
      <w:numPr>
        <w:ilvl w:val="4"/>
        <w:numId w:val="2"/>
      </w:numPr>
      <w:spacing w:before="240" w:after="60" w:line="240" w:lineRule="atLeast"/>
      <w:outlineLvl w:val="4"/>
    </w:pPr>
    <w:rPr>
      <w:rFonts w:ascii="Arial" w:eastAsia="Times New Roman" w:hAnsi="Arial" w:cs="Arial"/>
      <w:sz w:val="20"/>
      <w:szCs w:val="18"/>
      <w:u w:val="single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Document Map"/>
    <w:basedOn w:val="a"/>
    <w:link w:val="a5"/>
    <w:uiPriority w:val="99"/>
    <w:semiHidden/>
    <w:unhideWhenUsed/>
    <w:rsid w:val="000E2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1"/>
    <w:link w:val="a4"/>
    <w:uiPriority w:val="99"/>
    <w:semiHidden/>
    <w:rsid w:val="000E21A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462C8B"/>
    <w:rPr>
      <w:rFonts w:ascii="Arial" w:eastAsia="Times New Roman" w:hAnsi="Arial" w:cs="Times New Roman"/>
      <w:b/>
      <w:caps/>
      <w:color w:val="FFFFFF"/>
      <w:sz w:val="28"/>
      <w:szCs w:val="28"/>
      <w:shd w:val="clear" w:color="auto" w:fill="000000"/>
      <w:lang w:val="en-US"/>
    </w:rPr>
  </w:style>
  <w:style w:type="character" w:customStyle="1" w:styleId="20">
    <w:name w:val="Заголовок 2 Знак"/>
    <w:basedOn w:val="a1"/>
    <w:link w:val="2"/>
    <w:rsid w:val="00462C8B"/>
    <w:rPr>
      <w:rFonts w:ascii="Arial" w:eastAsia="Times New Roman" w:hAnsi="Arial" w:cs="Arial"/>
      <w:b/>
      <w:bCs/>
      <w:szCs w:val="20"/>
      <w:lang w:val="en-US"/>
    </w:rPr>
  </w:style>
  <w:style w:type="character" w:customStyle="1" w:styleId="30">
    <w:name w:val="Заголовок 3 Знак"/>
    <w:basedOn w:val="a1"/>
    <w:link w:val="3"/>
    <w:rsid w:val="00462C8B"/>
    <w:rPr>
      <w:rFonts w:ascii="Arial" w:eastAsia="Times New Roman" w:hAnsi="Arial" w:cs="Times New Roman"/>
      <w:b/>
      <w:bCs/>
      <w:szCs w:val="26"/>
    </w:rPr>
  </w:style>
  <w:style w:type="character" w:customStyle="1" w:styleId="40">
    <w:name w:val="Заголовок 4 Знак"/>
    <w:basedOn w:val="a1"/>
    <w:link w:val="4"/>
    <w:rsid w:val="00462C8B"/>
    <w:rPr>
      <w:rFonts w:ascii="Arial" w:eastAsia="Times New Roman" w:hAnsi="Arial" w:cs="Times New Roman"/>
      <w:b/>
      <w:bCs/>
      <w:sz w:val="20"/>
      <w:szCs w:val="28"/>
      <w:lang w:val="en-US"/>
    </w:rPr>
  </w:style>
  <w:style w:type="character" w:customStyle="1" w:styleId="50">
    <w:name w:val="Заголовок 5 Знак"/>
    <w:basedOn w:val="a1"/>
    <w:link w:val="5"/>
    <w:uiPriority w:val="9"/>
    <w:rsid w:val="00462C8B"/>
    <w:rPr>
      <w:rFonts w:ascii="Arial" w:eastAsia="Times New Roman" w:hAnsi="Arial" w:cs="Arial"/>
      <w:sz w:val="20"/>
      <w:szCs w:val="18"/>
      <w:u w:val="single"/>
      <w:lang w:val="en-US"/>
    </w:rPr>
  </w:style>
  <w:style w:type="paragraph" w:styleId="a0">
    <w:name w:val="Body Text"/>
    <w:basedOn w:val="a"/>
    <w:link w:val="a6"/>
    <w:uiPriority w:val="99"/>
    <w:semiHidden/>
    <w:unhideWhenUsed/>
    <w:rsid w:val="00462C8B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462C8B"/>
  </w:style>
  <w:style w:type="paragraph" w:customStyle="1" w:styleId="TableContents">
    <w:name w:val="Table Contents"/>
    <w:basedOn w:val="a"/>
    <w:uiPriority w:val="99"/>
    <w:rsid w:val="00B43D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zh-CN" w:bidi="hi-IN"/>
    </w:rPr>
  </w:style>
  <w:style w:type="paragraph" w:customStyle="1" w:styleId="TableHeading">
    <w:name w:val="Table Heading"/>
    <w:basedOn w:val="TableContents"/>
    <w:uiPriority w:val="99"/>
    <w:rsid w:val="00B43D8C"/>
    <w:pPr>
      <w:jc w:val="center"/>
    </w:pPr>
    <w:rPr>
      <w:b/>
      <w:bCs/>
    </w:rPr>
  </w:style>
  <w:style w:type="table" w:styleId="a7">
    <w:name w:val="Table Grid"/>
    <w:basedOn w:val="a2"/>
    <w:uiPriority w:val="59"/>
    <w:rsid w:val="000362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A95742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A957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49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ts-tende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ts-tender.ru/" TargetMode="External"/><Relationship Id="rId5" Type="http://schemas.openxmlformats.org/officeDocument/2006/relationships/hyperlink" Target="http://zakupki.gov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2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РТС-тендер</dc:creator>
  <cp:keywords/>
  <dc:description/>
  <cp:lastModifiedBy>Свиридов Сергей Федорович</cp:lastModifiedBy>
  <cp:revision>65</cp:revision>
  <dcterms:created xsi:type="dcterms:W3CDTF">2014-06-02T03:03:00Z</dcterms:created>
  <dcterms:modified xsi:type="dcterms:W3CDTF">2018-12-06T08:27:00Z</dcterms:modified>
</cp:coreProperties>
</file>