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9E2E01" w:rsidRDefault="00741FCB" w:rsidP="00741FCB">
      <w:pPr>
        <w:pStyle w:val="2"/>
        <w:jc w:val="left"/>
        <w:rPr>
          <w:b w:val="0"/>
          <w:sz w:val="22"/>
          <w:szCs w:val="22"/>
        </w:rPr>
      </w:pPr>
    </w:p>
    <w:tbl>
      <w:tblPr>
        <w:tblpPr w:leftFromText="180" w:rightFromText="180" w:bottomFromText="200" w:vertAnchor="text" w:horzAnchor="margin" w:tblpY="182"/>
        <w:tblW w:w="4935" w:type="dxa"/>
        <w:tblLayout w:type="fixed"/>
        <w:tblLook w:val="01E0"/>
      </w:tblPr>
      <w:tblGrid>
        <w:gridCol w:w="4935"/>
      </w:tblGrid>
      <w:tr w:rsidR="00741FCB" w:rsidRPr="009E2E01" w:rsidTr="00741FCB">
        <w:trPr>
          <w:trHeight w:val="1985"/>
        </w:trPr>
        <w:tc>
          <w:tcPr>
            <w:tcW w:w="4928" w:type="dxa"/>
          </w:tcPr>
          <w:p w:rsidR="00741FCB" w:rsidRPr="009E2E01" w:rsidRDefault="00741FCB">
            <w:pPr>
              <w:widowControl w:val="0"/>
              <w:autoSpaceDE w:val="0"/>
              <w:autoSpaceDN w:val="0"/>
              <w:adjustRightInd w:val="0"/>
              <w:spacing w:line="276" w:lineRule="auto"/>
              <w:rPr>
                <w:b/>
                <w:bCs/>
                <w:lang w:eastAsia="en-US"/>
              </w:rPr>
            </w:pPr>
            <w:r w:rsidRPr="009E2E01">
              <w:rPr>
                <w:b/>
                <w:bCs/>
                <w:sz w:val="22"/>
                <w:szCs w:val="22"/>
                <w:lang w:eastAsia="en-US"/>
              </w:rPr>
              <w:t>Утверждаю:</w:t>
            </w:r>
          </w:p>
          <w:p w:rsidR="00741FCB" w:rsidRPr="009E2E01" w:rsidRDefault="00741FCB">
            <w:pPr>
              <w:widowControl w:val="0"/>
              <w:autoSpaceDE w:val="0"/>
              <w:autoSpaceDN w:val="0"/>
              <w:adjustRightInd w:val="0"/>
              <w:spacing w:line="276" w:lineRule="auto"/>
              <w:rPr>
                <w:b/>
                <w:bCs/>
                <w:lang w:eastAsia="en-US"/>
              </w:rPr>
            </w:pPr>
          </w:p>
          <w:p w:rsidR="00741FCB" w:rsidRPr="009E2E01" w:rsidRDefault="00741FCB">
            <w:pPr>
              <w:widowControl w:val="0"/>
              <w:autoSpaceDE w:val="0"/>
              <w:autoSpaceDN w:val="0"/>
              <w:adjustRightInd w:val="0"/>
              <w:spacing w:line="276" w:lineRule="auto"/>
              <w:rPr>
                <w:b/>
                <w:bCs/>
                <w:lang w:eastAsia="en-US"/>
              </w:rPr>
            </w:pPr>
          </w:p>
          <w:p w:rsidR="00705B46" w:rsidRDefault="00741FCB">
            <w:pPr>
              <w:widowControl w:val="0"/>
              <w:autoSpaceDE w:val="0"/>
              <w:autoSpaceDN w:val="0"/>
              <w:adjustRightInd w:val="0"/>
              <w:spacing w:line="276" w:lineRule="auto"/>
              <w:rPr>
                <w:b/>
                <w:lang w:eastAsia="en-US"/>
              </w:rPr>
            </w:pPr>
            <w:r w:rsidRPr="009E2E01">
              <w:rPr>
                <w:b/>
                <w:bCs/>
                <w:sz w:val="22"/>
                <w:szCs w:val="22"/>
                <w:lang w:eastAsia="en-US"/>
              </w:rPr>
              <w:t xml:space="preserve">__________________ </w:t>
            </w:r>
            <w:r w:rsidR="00705B46">
              <w:rPr>
                <w:b/>
                <w:bCs/>
                <w:sz w:val="22"/>
                <w:szCs w:val="22"/>
                <w:lang w:eastAsia="en-US"/>
              </w:rPr>
              <w:t>А.З. Ишкильдин</w:t>
            </w:r>
          </w:p>
          <w:p w:rsidR="00705B46" w:rsidRDefault="00705B46" w:rsidP="00705B46">
            <w:pPr>
              <w:rPr>
                <w:lang w:eastAsia="en-US"/>
              </w:rPr>
            </w:pPr>
          </w:p>
          <w:p w:rsidR="00741FCB" w:rsidRPr="00705B46" w:rsidRDefault="00705B46" w:rsidP="00705B46">
            <w:pPr>
              <w:rPr>
                <w:lang w:eastAsia="en-US"/>
              </w:rPr>
            </w:pPr>
            <w:r>
              <w:rPr>
                <w:lang w:eastAsia="en-US"/>
              </w:rPr>
              <w:t>Глава Аргаяшского сельского поселения</w:t>
            </w:r>
          </w:p>
        </w:tc>
      </w:tr>
    </w:tbl>
    <w:p w:rsidR="00741FCB" w:rsidRPr="009E2E01" w:rsidRDefault="00741FCB" w:rsidP="00741FCB">
      <w:pPr>
        <w:rPr>
          <w:sz w:val="22"/>
          <w:szCs w:val="22"/>
        </w:rPr>
      </w:pPr>
    </w:p>
    <w:p w:rsidR="00741FCB" w:rsidRPr="009E2E01" w:rsidRDefault="00741FCB" w:rsidP="00741FCB">
      <w:pPr>
        <w:pStyle w:val="2"/>
        <w:jc w:val="left"/>
        <w:rPr>
          <w:b w:val="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suppressAutoHyphens/>
        <w:jc w:val="center"/>
        <w:rPr>
          <w:color w:val="FF000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pStyle w:val="2"/>
        <w:rPr>
          <w:sz w:val="22"/>
          <w:szCs w:val="22"/>
        </w:rPr>
      </w:pPr>
      <w:r w:rsidRPr="009E2E01">
        <w:rPr>
          <w:sz w:val="22"/>
          <w:szCs w:val="22"/>
        </w:rPr>
        <w:t>ДОКУМЕНТАЦИЯ ОБ АУКЦИОНЕ В ЭЛЕКТРОННОЙ ФОРМЕ</w:t>
      </w:r>
    </w:p>
    <w:p w:rsidR="00741FCB" w:rsidRPr="009E2E01" w:rsidRDefault="00741FCB" w:rsidP="00741FCB">
      <w:pPr>
        <w:jc w:val="center"/>
        <w:rPr>
          <w:i/>
          <w:sz w:val="22"/>
          <w:szCs w:val="22"/>
        </w:rPr>
      </w:pPr>
    </w:p>
    <w:p w:rsidR="00741FCB" w:rsidRPr="009E2E01" w:rsidRDefault="00741FCB" w:rsidP="00741FCB">
      <w:pPr>
        <w:rPr>
          <w:sz w:val="22"/>
          <w:szCs w:val="22"/>
        </w:rPr>
      </w:pPr>
    </w:p>
    <w:p w:rsidR="00741FCB" w:rsidRPr="009E2E01" w:rsidRDefault="00741FCB" w:rsidP="00741FCB">
      <w:pPr>
        <w:pStyle w:val="ConsNormal"/>
        <w:widowControl/>
        <w:tabs>
          <w:tab w:val="left" w:pos="0"/>
          <w:tab w:val="left" w:pos="34"/>
        </w:tabs>
        <w:ind w:firstLine="0"/>
        <w:jc w:val="center"/>
        <w:rPr>
          <w:rFonts w:ascii="Times New Roman" w:hAnsi="Times New Roman"/>
          <w:b/>
          <w:sz w:val="22"/>
          <w:szCs w:val="22"/>
        </w:rPr>
      </w:pPr>
    </w:p>
    <w:p w:rsidR="00EC271D" w:rsidRPr="00F038FE" w:rsidRDefault="00741FCB" w:rsidP="00EC271D">
      <w:pPr>
        <w:jc w:val="center"/>
        <w:rPr>
          <w:sz w:val="22"/>
          <w:szCs w:val="22"/>
          <w:u w:val="single"/>
        </w:rPr>
      </w:pPr>
      <w:r w:rsidRPr="00F038FE">
        <w:rPr>
          <w:iCs/>
          <w:sz w:val="22"/>
          <w:szCs w:val="22"/>
          <w:u w:val="single"/>
        </w:rPr>
        <w:t>ИКЗ:</w:t>
      </w:r>
      <w:r w:rsidR="00F038FE" w:rsidRPr="00F038FE">
        <w:rPr>
          <w:sz w:val="22"/>
          <w:szCs w:val="22"/>
          <w:u w:val="single"/>
        </w:rPr>
        <w:t xml:space="preserve"> 193742600205674600100100110014211244</w:t>
      </w:r>
      <w:r w:rsidRPr="00F038FE">
        <w:rPr>
          <w:rStyle w:val="10"/>
          <w:rFonts w:ascii="Times New Roman" w:hAnsi="Times New Roman" w:cs="Times New Roman"/>
          <w:sz w:val="22"/>
          <w:szCs w:val="22"/>
          <w:u w:val="single"/>
        </w:rPr>
        <w:t xml:space="preserve"> </w:t>
      </w:r>
    </w:p>
    <w:p w:rsidR="00705B46" w:rsidRPr="00705B46" w:rsidRDefault="00705B46" w:rsidP="00705B46">
      <w:pPr>
        <w:jc w:val="center"/>
        <w:rPr>
          <w:b/>
          <w:u w:val="single"/>
        </w:rPr>
      </w:pPr>
    </w:p>
    <w:p w:rsidR="00741FCB" w:rsidRPr="009E2E01" w:rsidRDefault="00741FCB" w:rsidP="00741FCB">
      <w:pPr>
        <w:jc w:val="center"/>
        <w:rPr>
          <w:sz w:val="22"/>
          <w:szCs w:val="22"/>
        </w:rPr>
      </w:pPr>
    </w:p>
    <w:p w:rsidR="00741FCB" w:rsidRPr="009E2E01" w:rsidRDefault="00741FCB" w:rsidP="00741FCB">
      <w:pPr>
        <w:jc w:val="center"/>
        <w:rPr>
          <w:i/>
          <w:iCs/>
          <w:sz w:val="22"/>
          <w:szCs w:val="22"/>
        </w:rPr>
      </w:pPr>
    </w:p>
    <w:p w:rsidR="00741FCB" w:rsidRDefault="00EC271D" w:rsidP="00741FCB">
      <w:pPr>
        <w:pStyle w:val="xl24"/>
        <w:spacing w:before="0" w:after="0"/>
        <w:rPr>
          <w:b/>
          <w:sz w:val="22"/>
          <w:szCs w:val="22"/>
        </w:rPr>
      </w:pPr>
      <w:r w:rsidRPr="00CF0072">
        <w:rPr>
          <w:b/>
          <w:sz w:val="22"/>
          <w:szCs w:val="22"/>
        </w:rPr>
        <w:t xml:space="preserve">Выполнение работ по обустройству автомобильной дороги по улице Ленина (парковочные места по улице Ленина 11) </w:t>
      </w:r>
      <w:proofErr w:type="gramStart"/>
      <w:r w:rsidRPr="00CF0072">
        <w:rPr>
          <w:b/>
          <w:sz w:val="22"/>
          <w:szCs w:val="22"/>
        </w:rPr>
        <w:t>в</w:t>
      </w:r>
      <w:proofErr w:type="gramEnd"/>
      <w:r w:rsidRPr="00CF0072">
        <w:rPr>
          <w:b/>
          <w:sz w:val="22"/>
          <w:szCs w:val="22"/>
        </w:rPr>
        <w:t xml:space="preserve"> </w:t>
      </w:r>
      <w:proofErr w:type="gramStart"/>
      <w:r w:rsidRPr="00CF0072">
        <w:rPr>
          <w:b/>
          <w:sz w:val="22"/>
          <w:szCs w:val="22"/>
        </w:rPr>
        <w:t>с</w:t>
      </w:r>
      <w:proofErr w:type="gramEnd"/>
      <w:r w:rsidRPr="00CF0072">
        <w:rPr>
          <w:b/>
          <w:sz w:val="22"/>
          <w:szCs w:val="22"/>
        </w:rPr>
        <w:t>. Аргаяш Аргаяшского района Челябинской области</w:t>
      </w:r>
    </w:p>
    <w:p w:rsidR="00EC271D" w:rsidRPr="009E2E01" w:rsidRDefault="00EC271D" w:rsidP="00741FCB">
      <w:pPr>
        <w:pStyle w:val="xl24"/>
        <w:spacing w:before="0" w:after="0"/>
        <w:rPr>
          <w:b/>
          <w:bCs/>
          <w:sz w:val="22"/>
          <w:szCs w:val="22"/>
        </w:rPr>
      </w:pPr>
    </w:p>
    <w:p w:rsidR="00741FCB" w:rsidRPr="009E2E01" w:rsidRDefault="00741FCB" w:rsidP="00741FCB">
      <w:pPr>
        <w:pStyle w:val="xl24"/>
        <w:spacing w:before="0" w:after="0"/>
        <w:rPr>
          <w:b/>
          <w:bCs/>
          <w:color w:val="FF0000"/>
          <w:sz w:val="22"/>
          <w:szCs w:val="22"/>
        </w:rPr>
      </w:pPr>
      <w:r w:rsidRPr="009E2E01">
        <w:rPr>
          <w:b/>
          <w:bCs/>
          <w:color w:val="FF0000"/>
          <w:sz w:val="22"/>
          <w:szCs w:val="22"/>
        </w:rPr>
        <w:t>Только для Субъектов малого предпринимательства и социально ориентированных некоммерческих организаций</w:t>
      </w:r>
    </w:p>
    <w:p w:rsidR="00741FCB" w:rsidRPr="009E2E01" w:rsidRDefault="00741FCB" w:rsidP="00741FCB">
      <w:pPr>
        <w:pStyle w:val="xl24"/>
        <w:spacing w:before="0" w:after="0"/>
        <w:jc w:val="left"/>
        <w:rPr>
          <w:b/>
          <w:sz w:val="22"/>
          <w:szCs w:val="22"/>
        </w:rPr>
      </w:pPr>
    </w:p>
    <w:p w:rsidR="00741FCB" w:rsidRPr="009E2E01" w:rsidRDefault="00741FCB" w:rsidP="00741FCB">
      <w:pPr>
        <w:pStyle w:val="xl24"/>
        <w:spacing w:before="0" w:after="0"/>
        <w:jc w:val="left"/>
        <w:rPr>
          <w:b/>
          <w:sz w:val="22"/>
          <w:szCs w:val="22"/>
        </w:rPr>
      </w:pPr>
    </w:p>
    <w:p w:rsidR="00741FCB" w:rsidRDefault="00741FCB" w:rsidP="00741FCB">
      <w:pPr>
        <w:pStyle w:val="ConsNormal"/>
        <w:widowControl/>
        <w:tabs>
          <w:tab w:val="left" w:pos="0"/>
          <w:tab w:val="left" w:pos="34"/>
        </w:tabs>
        <w:ind w:firstLine="0"/>
        <w:jc w:val="center"/>
        <w:rPr>
          <w:rFonts w:ascii="Times New Roman" w:hAnsi="Times New Roman"/>
          <w:b/>
          <w:bCs/>
          <w:sz w:val="22"/>
          <w:szCs w:val="22"/>
        </w:rPr>
      </w:pPr>
      <w:r w:rsidRPr="009E2E01">
        <w:rPr>
          <w:rFonts w:ascii="Times New Roman" w:hAnsi="Times New Roman"/>
          <w:b/>
          <w:bCs/>
          <w:sz w:val="22"/>
          <w:szCs w:val="22"/>
        </w:rPr>
        <w:t xml:space="preserve">Заказчик: </w:t>
      </w:r>
    </w:p>
    <w:p w:rsidR="00A82504"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p>
    <w:p w:rsidR="00741FCB"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r>
        <w:rPr>
          <w:rFonts w:ascii="Times New Roman" w:hAnsi="Times New Roman"/>
          <w:b/>
          <w:bCs/>
          <w:sz w:val="22"/>
          <w:szCs w:val="22"/>
        </w:rPr>
        <w:t>Администрация Аргаяшского сельского поселения</w:t>
      </w: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Уполномоченный орган:</w:t>
      </w: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 xml:space="preserve">Администрация </w:t>
      </w:r>
    </w:p>
    <w:p w:rsidR="00741FCB" w:rsidRPr="009E2E01" w:rsidRDefault="00741FCB" w:rsidP="00741FCB">
      <w:pPr>
        <w:widowControl w:val="0"/>
        <w:autoSpaceDE w:val="0"/>
        <w:autoSpaceDN w:val="0"/>
        <w:adjustRightInd w:val="0"/>
        <w:jc w:val="center"/>
        <w:rPr>
          <w:b/>
          <w:sz w:val="22"/>
          <w:szCs w:val="22"/>
        </w:rPr>
      </w:pPr>
      <w:r w:rsidRPr="009E2E01">
        <w:rPr>
          <w:b/>
          <w:bCs/>
          <w:sz w:val="22"/>
          <w:szCs w:val="22"/>
        </w:rPr>
        <w:t>Аргаяшского муниципального района</w:t>
      </w: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r w:rsidRPr="009E2E01">
        <w:rPr>
          <w:b/>
          <w:sz w:val="22"/>
          <w:szCs w:val="22"/>
        </w:rPr>
        <w:t xml:space="preserve">с. Аргаяш, </w:t>
      </w:r>
    </w:p>
    <w:p w:rsidR="0020384A" w:rsidRPr="009E2E01" w:rsidRDefault="00741FCB" w:rsidP="00741FCB">
      <w:pPr>
        <w:widowControl w:val="0"/>
        <w:autoSpaceDE w:val="0"/>
        <w:autoSpaceDN w:val="0"/>
        <w:adjustRightInd w:val="0"/>
        <w:jc w:val="center"/>
        <w:rPr>
          <w:b/>
          <w:sz w:val="22"/>
          <w:szCs w:val="22"/>
        </w:rPr>
      </w:pPr>
      <w:r w:rsidRPr="009E2E01">
        <w:rPr>
          <w:b/>
          <w:sz w:val="22"/>
          <w:szCs w:val="22"/>
        </w:rPr>
        <w:t>201</w:t>
      </w:r>
      <w:r w:rsidR="00DF25F5" w:rsidRPr="009E2E01">
        <w:rPr>
          <w:b/>
          <w:sz w:val="22"/>
          <w:szCs w:val="22"/>
        </w:rPr>
        <w:t>9</w:t>
      </w:r>
      <w:r w:rsidR="0020384A" w:rsidRPr="009E2E01">
        <w:rPr>
          <w:b/>
          <w:sz w:val="22"/>
          <w:szCs w:val="22"/>
        </w:rPr>
        <w:br w:type="page"/>
      </w:r>
    </w:p>
    <w:p w:rsidR="0020384A" w:rsidRPr="009E2E01" w:rsidRDefault="0020384A" w:rsidP="0020384A">
      <w:pPr>
        <w:rPr>
          <w:sz w:val="22"/>
          <w:szCs w:val="22"/>
        </w:rPr>
      </w:pPr>
    </w:p>
    <w:p w:rsidR="0020384A" w:rsidRPr="009E2E01" w:rsidRDefault="0020384A" w:rsidP="0020384A">
      <w:pPr>
        <w:pStyle w:val="3"/>
        <w:tabs>
          <w:tab w:val="clear" w:pos="1209"/>
          <w:tab w:val="num" w:pos="720"/>
        </w:tabs>
        <w:ind w:left="0" w:right="-852" w:firstLine="0"/>
        <w:rPr>
          <w:b/>
          <w:i/>
          <w:sz w:val="22"/>
          <w:szCs w:val="22"/>
        </w:rPr>
      </w:pPr>
      <w:r w:rsidRPr="009E2E01">
        <w:rPr>
          <w:b/>
          <w:i/>
          <w:sz w:val="22"/>
          <w:szCs w:val="22"/>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20384A" w:rsidRPr="009E2E01" w:rsidRDefault="0020384A" w:rsidP="0020384A">
      <w:pPr>
        <w:pStyle w:val="3"/>
        <w:tabs>
          <w:tab w:val="clear" w:pos="1209"/>
          <w:tab w:val="num" w:pos="720"/>
        </w:tabs>
        <w:ind w:left="0" w:firstLine="0"/>
        <w:rPr>
          <w:b/>
          <w:i/>
          <w:sz w:val="22"/>
          <w:szCs w:val="22"/>
        </w:rPr>
      </w:pPr>
    </w:p>
    <w:p w:rsidR="0020384A" w:rsidRPr="009E2E01" w:rsidRDefault="0020384A" w:rsidP="0020384A">
      <w:pPr>
        <w:jc w:val="center"/>
        <w:rPr>
          <w:b/>
          <w:sz w:val="22"/>
          <w:szCs w:val="22"/>
        </w:rPr>
      </w:pPr>
      <w:r w:rsidRPr="009E2E01">
        <w:rPr>
          <w:b/>
          <w:sz w:val="22"/>
          <w:szCs w:val="22"/>
        </w:rPr>
        <w:t>ИНФОРМАЦИОННАЯ КАРТА АУКЦИОНА</w:t>
      </w:r>
    </w:p>
    <w:p w:rsidR="0020384A" w:rsidRPr="009E2E01" w:rsidRDefault="0020384A" w:rsidP="0020384A">
      <w:pPr>
        <w:jc w:val="center"/>
        <w:rPr>
          <w:b/>
          <w:sz w:val="22"/>
          <w:szCs w:val="22"/>
        </w:rPr>
      </w:pPr>
      <w:r w:rsidRPr="009E2E01">
        <w:rPr>
          <w:b/>
          <w:sz w:val="22"/>
          <w:szCs w:val="22"/>
        </w:rPr>
        <w:t>Часть 1</w:t>
      </w:r>
    </w:p>
    <w:p w:rsidR="0020384A" w:rsidRPr="009E2E01" w:rsidRDefault="0020384A" w:rsidP="0020384A">
      <w:pPr>
        <w:jc w:val="center"/>
        <w:rPr>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795D59" w:rsidRPr="009E2E01" w:rsidTr="0053529A">
        <w:tc>
          <w:tcPr>
            <w:tcW w:w="606" w:type="dxa"/>
          </w:tcPr>
          <w:p w:rsidR="00795D59" w:rsidRPr="009E2E01" w:rsidRDefault="00795D59" w:rsidP="0053529A">
            <w:pPr>
              <w:jc w:val="center"/>
            </w:pPr>
            <w:r w:rsidRPr="009E2E01">
              <w:rPr>
                <w:b/>
                <w:sz w:val="22"/>
                <w:szCs w:val="22"/>
              </w:rPr>
              <w:t>№ п/п</w:t>
            </w:r>
          </w:p>
        </w:tc>
        <w:tc>
          <w:tcPr>
            <w:tcW w:w="4640" w:type="dxa"/>
          </w:tcPr>
          <w:p w:rsidR="00795D59" w:rsidRPr="009E2E01" w:rsidRDefault="00795D59" w:rsidP="0053529A">
            <w:pPr>
              <w:jc w:val="center"/>
              <w:rPr>
                <w:b/>
              </w:rPr>
            </w:pPr>
            <w:r w:rsidRPr="009E2E01">
              <w:rPr>
                <w:b/>
                <w:sz w:val="22"/>
                <w:szCs w:val="22"/>
              </w:rPr>
              <w:t>Наименование пункта</w:t>
            </w:r>
          </w:p>
        </w:tc>
        <w:tc>
          <w:tcPr>
            <w:tcW w:w="5386" w:type="dxa"/>
          </w:tcPr>
          <w:p w:rsidR="00795D59" w:rsidRPr="009E2E01" w:rsidRDefault="00795D59" w:rsidP="0053529A">
            <w:pPr>
              <w:jc w:val="center"/>
              <w:rPr>
                <w:b/>
              </w:rPr>
            </w:pPr>
            <w:r w:rsidRPr="009E2E01">
              <w:rPr>
                <w:b/>
                <w:sz w:val="22"/>
                <w:szCs w:val="22"/>
              </w:rPr>
              <w:t>Текст пояснений</w:t>
            </w:r>
          </w:p>
        </w:tc>
      </w:tr>
      <w:tr w:rsidR="00795D59" w:rsidRPr="009E2E01" w:rsidTr="0053529A">
        <w:tc>
          <w:tcPr>
            <w:tcW w:w="606" w:type="dxa"/>
          </w:tcPr>
          <w:p w:rsidR="00795D59" w:rsidRPr="009E2E01" w:rsidRDefault="00795D59" w:rsidP="0053529A">
            <w:pPr>
              <w:jc w:val="center"/>
              <w:rPr>
                <w:b/>
              </w:rPr>
            </w:pPr>
            <w:r w:rsidRPr="009E2E01">
              <w:rPr>
                <w:b/>
                <w:sz w:val="22"/>
                <w:szCs w:val="22"/>
              </w:rPr>
              <w:t>1.</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Сведения об Уполномоченном органе</w:t>
            </w:r>
          </w:p>
        </w:tc>
        <w:tc>
          <w:tcPr>
            <w:tcW w:w="5386" w:type="dxa"/>
          </w:tcPr>
          <w:p w:rsidR="00795D59" w:rsidRPr="009E2E01" w:rsidRDefault="00795D59" w:rsidP="0053529A">
            <w:pPr>
              <w:pStyle w:val="ConsNormal0"/>
              <w:widowControl/>
              <w:ind w:firstLine="0"/>
              <w:jc w:val="both"/>
              <w:rPr>
                <w:rFonts w:ascii="Times New Roman" w:hAnsi="Times New Roman"/>
                <w:b/>
                <w:sz w:val="22"/>
                <w:szCs w:val="22"/>
              </w:rPr>
            </w:pPr>
            <w:r w:rsidRPr="009E2E01">
              <w:rPr>
                <w:rFonts w:ascii="Times New Roman" w:hAnsi="Times New Roman"/>
                <w:b/>
                <w:sz w:val="22"/>
                <w:szCs w:val="22"/>
              </w:rPr>
              <w:t>Уполномоченный орган:</w:t>
            </w:r>
          </w:p>
          <w:p w:rsidR="00795D59" w:rsidRPr="009E2E01" w:rsidRDefault="00795D59" w:rsidP="0053529A">
            <w:pPr>
              <w:widowControl w:val="0"/>
              <w:autoSpaceDE w:val="0"/>
              <w:autoSpaceDN w:val="0"/>
              <w:adjustRightInd w:val="0"/>
            </w:pPr>
            <w:r w:rsidRPr="009E2E01">
              <w:rPr>
                <w:sz w:val="22"/>
                <w:szCs w:val="22"/>
              </w:rPr>
              <w:t>Администрация Аргаяшского муниципального района</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Почтовый адрес: 456880, Челябинская область, Аргаяшский район, ул. 8 марта, д.38; тел/факс: 8/35131/22445,</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 xml:space="preserve">Адрес электронной почты: </w:t>
            </w:r>
            <w:hyperlink r:id="rId7" w:history="1">
              <w:r w:rsidRPr="009E2E01">
                <w:rPr>
                  <w:rStyle w:val="a6"/>
                  <w:rFonts w:ascii="Times New Roman" w:hAnsi="Times New Roman"/>
                  <w:sz w:val="22"/>
                  <w:szCs w:val="22"/>
                  <w:lang w:val="en-US"/>
                </w:rPr>
                <w:t>argo</w:t>
              </w:r>
              <w:r w:rsidRPr="009E2E01">
                <w:rPr>
                  <w:rStyle w:val="a6"/>
                  <w:rFonts w:ascii="Times New Roman" w:hAnsi="Times New Roman"/>
                  <w:sz w:val="22"/>
                  <w:szCs w:val="22"/>
                </w:rPr>
                <w:t>-</w:t>
              </w:r>
              <w:r w:rsidRPr="009E2E01">
                <w:rPr>
                  <w:rStyle w:val="a6"/>
                  <w:rFonts w:ascii="Times New Roman" w:hAnsi="Times New Roman"/>
                  <w:sz w:val="22"/>
                  <w:szCs w:val="22"/>
                  <w:lang w:val="en-US"/>
                </w:rPr>
                <w:t>economic</w:t>
              </w:r>
              <w:r w:rsidRPr="009E2E01">
                <w:rPr>
                  <w:rStyle w:val="a6"/>
                  <w:rFonts w:ascii="Times New Roman" w:hAnsi="Times New Roman"/>
                  <w:sz w:val="22"/>
                  <w:szCs w:val="22"/>
                </w:rPr>
                <w:t>@</w:t>
              </w:r>
              <w:r w:rsidRPr="009E2E01">
                <w:rPr>
                  <w:rStyle w:val="a6"/>
                  <w:rFonts w:ascii="Times New Roman" w:hAnsi="Times New Roman"/>
                  <w:sz w:val="22"/>
                  <w:szCs w:val="22"/>
                  <w:lang w:val="en-US"/>
                </w:rPr>
                <w:t>mail</w:t>
              </w:r>
              <w:r w:rsidRPr="009E2E01">
                <w:rPr>
                  <w:rStyle w:val="a6"/>
                  <w:rFonts w:ascii="Times New Roman" w:hAnsi="Times New Roman"/>
                  <w:sz w:val="22"/>
                  <w:szCs w:val="22"/>
                </w:rPr>
                <w:t>.</w:t>
              </w:r>
              <w:r w:rsidRPr="009E2E01">
                <w:rPr>
                  <w:rStyle w:val="a6"/>
                  <w:rFonts w:ascii="Times New Roman" w:hAnsi="Times New Roman"/>
                  <w:sz w:val="22"/>
                  <w:szCs w:val="22"/>
                  <w:lang w:val="en-US"/>
                </w:rPr>
                <w:t>ru</w:t>
              </w:r>
            </w:hyperlink>
            <w:r w:rsidRPr="009E2E01">
              <w:rPr>
                <w:rFonts w:ascii="Times New Roman" w:hAnsi="Times New Roman"/>
                <w:sz w:val="22"/>
                <w:szCs w:val="22"/>
              </w:rPr>
              <w:t>,</w:t>
            </w:r>
          </w:p>
          <w:p w:rsidR="00795D59" w:rsidRPr="009E2E01" w:rsidRDefault="00795D59" w:rsidP="0053529A">
            <w:r w:rsidRPr="009E2E01">
              <w:rPr>
                <w:sz w:val="22"/>
                <w:szCs w:val="22"/>
              </w:rPr>
              <w:t>Контактное лицо – Вагапов Рамиль Фаридович</w:t>
            </w:r>
          </w:p>
          <w:p w:rsidR="00795D59" w:rsidRPr="009E2E01" w:rsidRDefault="00795D59" w:rsidP="0053529A">
            <w:r w:rsidRPr="009E2E01">
              <w:rPr>
                <w:sz w:val="22"/>
                <w:szCs w:val="22"/>
              </w:rPr>
              <w:t>тел. 8/35131/22445.</w:t>
            </w:r>
          </w:p>
        </w:tc>
      </w:tr>
      <w:tr w:rsidR="00795D59" w:rsidRPr="009E2E01" w:rsidTr="0053529A">
        <w:tc>
          <w:tcPr>
            <w:tcW w:w="606" w:type="dxa"/>
          </w:tcPr>
          <w:p w:rsidR="00795D59" w:rsidRPr="009E2E01" w:rsidRDefault="00795D59" w:rsidP="0053529A">
            <w:pPr>
              <w:jc w:val="center"/>
              <w:rPr>
                <w:b/>
              </w:rPr>
            </w:pPr>
            <w:r w:rsidRPr="009E2E01">
              <w:rPr>
                <w:b/>
                <w:sz w:val="22"/>
                <w:szCs w:val="22"/>
              </w:rPr>
              <w:t>2.</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Используемый способ определения поставщика;</w:t>
            </w:r>
          </w:p>
        </w:tc>
        <w:tc>
          <w:tcPr>
            <w:tcW w:w="5386" w:type="dxa"/>
          </w:tcPr>
          <w:p w:rsidR="00795D59" w:rsidRPr="009E2E01" w:rsidRDefault="00795D59" w:rsidP="0053529A">
            <w:pPr>
              <w:jc w:val="center"/>
            </w:pPr>
            <w:r w:rsidRPr="009E2E01">
              <w:rPr>
                <w:sz w:val="22"/>
                <w:szCs w:val="22"/>
              </w:rPr>
              <w:t>Аукцион в электронной форме (электронный аукцион).</w:t>
            </w:r>
          </w:p>
        </w:tc>
      </w:tr>
      <w:tr w:rsidR="00795D59" w:rsidRPr="009E2E01" w:rsidTr="0053529A">
        <w:trPr>
          <w:trHeight w:val="683"/>
        </w:trPr>
        <w:tc>
          <w:tcPr>
            <w:tcW w:w="606" w:type="dxa"/>
          </w:tcPr>
          <w:p w:rsidR="00795D59" w:rsidRPr="009E2E01" w:rsidRDefault="00795D59" w:rsidP="0053529A">
            <w:pPr>
              <w:jc w:val="center"/>
              <w:rPr>
                <w:b/>
              </w:rPr>
            </w:pPr>
            <w:r w:rsidRPr="009E2E01">
              <w:rPr>
                <w:b/>
                <w:sz w:val="22"/>
                <w:szCs w:val="22"/>
              </w:rPr>
              <w:t>3.</w:t>
            </w:r>
          </w:p>
        </w:tc>
        <w:tc>
          <w:tcPr>
            <w:tcW w:w="4640" w:type="dxa"/>
          </w:tcPr>
          <w:p w:rsidR="00795D59" w:rsidRPr="009E2E01" w:rsidRDefault="00795D59" w:rsidP="0053529A">
            <w:pPr>
              <w:pStyle w:val="ConsPlusNormal"/>
              <w:ind w:firstLine="540"/>
              <w:rPr>
                <w:rFonts w:ascii="Times New Roman" w:hAnsi="Times New Roman" w:cs="Times New Roman"/>
                <w:b/>
                <w:sz w:val="22"/>
                <w:szCs w:val="22"/>
                <w:highlight w:val="yellow"/>
              </w:rPr>
            </w:pPr>
            <w:r w:rsidRPr="009E2E01">
              <w:rPr>
                <w:rFonts w:ascii="Times New Roman" w:hAnsi="Times New Roman" w:cs="Times New Roman"/>
                <w:b/>
                <w:sz w:val="22"/>
                <w:szCs w:val="22"/>
              </w:rPr>
              <w:t>Дата и время окончания срока подачи заявок на участие в аукционе.</w:t>
            </w:r>
          </w:p>
        </w:tc>
        <w:tc>
          <w:tcPr>
            <w:tcW w:w="5386" w:type="dxa"/>
            <w:vAlign w:val="center"/>
          </w:tcPr>
          <w:p w:rsidR="00795D59" w:rsidRPr="009E2E01" w:rsidRDefault="00603D89" w:rsidP="0053529A">
            <w:pPr>
              <w:jc w:val="center"/>
              <w:rPr>
                <w:b/>
                <w:bCs/>
                <w:color w:val="000000"/>
                <w:highlight w:val="yellow"/>
              </w:rPr>
            </w:pPr>
            <w:r>
              <w:rPr>
                <w:b/>
                <w:sz w:val="22"/>
                <w:szCs w:val="22"/>
              </w:rPr>
              <w:t>28.05</w:t>
            </w:r>
            <w:r w:rsidR="00DA5008">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г. 09-00 (местное время)</w:t>
            </w:r>
          </w:p>
        </w:tc>
      </w:tr>
      <w:tr w:rsidR="00795D59" w:rsidRPr="009E2E01" w:rsidTr="0053529A">
        <w:tc>
          <w:tcPr>
            <w:tcW w:w="606" w:type="dxa"/>
          </w:tcPr>
          <w:p w:rsidR="00795D59" w:rsidRPr="009E2E01" w:rsidRDefault="00795D59" w:rsidP="0053529A">
            <w:pPr>
              <w:jc w:val="center"/>
              <w:rPr>
                <w:b/>
              </w:rPr>
            </w:pPr>
            <w:r w:rsidRPr="009E2E01">
              <w:rPr>
                <w:b/>
                <w:sz w:val="22"/>
                <w:szCs w:val="22"/>
              </w:rPr>
              <w:t>4.</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 xml:space="preserve">Дата окончания срока рассмотрения заявок на участие в аукционе </w:t>
            </w:r>
          </w:p>
        </w:tc>
        <w:tc>
          <w:tcPr>
            <w:tcW w:w="5386" w:type="dxa"/>
            <w:vAlign w:val="center"/>
          </w:tcPr>
          <w:p w:rsidR="00795D59" w:rsidRPr="009E2E01" w:rsidRDefault="00603D89" w:rsidP="0053529A">
            <w:pPr>
              <w:jc w:val="center"/>
              <w:rPr>
                <w:b/>
                <w:bCs/>
                <w:color w:val="000000"/>
                <w:highlight w:val="yellow"/>
              </w:rPr>
            </w:pPr>
            <w:r>
              <w:rPr>
                <w:b/>
                <w:sz w:val="22"/>
                <w:szCs w:val="22"/>
              </w:rPr>
              <w:t>28.05</w:t>
            </w:r>
            <w:r w:rsidR="009225C8">
              <w:rPr>
                <w:b/>
                <w:sz w:val="22"/>
                <w:szCs w:val="22"/>
              </w:rPr>
              <w:t>.</w:t>
            </w:r>
            <w:r w:rsidR="00795D59" w:rsidRPr="009E2E01">
              <w:rPr>
                <w:b/>
                <w:sz w:val="22"/>
                <w:szCs w:val="22"/>
              </w:rPr>
              <w:t xml:space="preserve"> 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559"/>
        </w:trPr>
        <w:tc>
          <w:tcPr>
            <w:tcW w:w="606" w:type="dxa"/>
          </w:tcPr>
          <w:p w:rsidR="00795D59" w:rsidRPr="009E2E01" w:rsidRDefault="00795D59" w:rsidP="0053529A">
            <w:pPr>
              <w:jc w:val="center"/>
              <w:rPr>
                <w:b/>
              </w:rPr>
            </w:pPr>
            <w:r w:rsidRPr="009E2E01">
              <w:rPr>
                <w:b/>
                <w:sz w:val="22"/>
                <w:szCs w:val="22"/>
              </w:rPr>
              <w:t>5.</w:t>
            </w:r>
          </w:p>
        </w:tc>
        <w:tc>
          <w:tcPr>
            <w:tcW w:w="4640" w:type="dxa"/>
          </w:tcPr>
          <w:p w:rsidR="00795D59" w:rsidRPr="009E2E01" w:rsidRDefault="00795D59" w:rsidP="0053529A">
            <w:pPr>
              <w:rPr>
                <w:b/>
                <w:highlight w:val="yellow"/>
              </w:rPr>
            </w:pPr>
            <w:r w:rsidRPr="009E2E01">
              <w:rPr>
                <w:b/>
                <w:sz w:val="22"/>
                <w:szCs w:val="22"/>
              </w:rPr>
              <w:t xml:space="preserve">        Дата проведения аукциона </w:t>
            </w:r>
          </w:p>
        </w:tc>
        <w:tc>
          <w:tcPr>
            <w:tcW w:w="5386" w:type="dxa"/>
            <w:vAlign w:val="center"/>
          </w:tcPr>
          <w:p w:rsidR="00795D59" w:rsidRPr="009E2E01" w:rsidRDefault="009A7657" w:rsidP="0053529A">
            <w:pPr>
              <w:jc w:val="center"/>
              <w:rPr>
                <w:b/>
                <w:bCs/>
                <w:color w:val="000000"/>
                <w:highlight w:val="yellow"/>
              </w:rPr>
            </w:pPr>
            <w:r>
              <w:rPr>
                <w:b/>
                <w:sz w:val="22"/>
                <w:szCs w:val="22"/>
              </w:rPr>
              <w:t>31.05</w:t>
            </w:r>
            <w:r w:rsidR="00320E08">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360"/>
        </w:trPr>
        <w:tc>
          <w:tcPr>
            <w:tcW w:w="606" w:type="dxa"/>
            <w:vMerge w:val="restart"/>
          </w:tcPr>
          <w:p w:rsidR="00795D59" w:rsidRPr="009E2E01" w:rsidRDefault="00795D59" w:rsidP="0053529A">
            <w:pPr>
              <w:jc w:val="center"/>
              <w:rPr>
                <w:b/>
              </w:rPr>
            </w:pPr>
            <w:r w:rsidRPr="009E2E01">
              <w:rPr>
                <w:b/>
                <w:sz w:val="22"/>
                <w:szCs w:val="22"/>
              </w:rPr>
              <w:t>6.</w:t>
            </w:r>
          </w:p>
        </w:tc>
        <w:tc>
          <w:tcPr>
            <w:tcW w:w="4640" w:type="dxa"/>
          </w:tcPr>
          <w:p w:rsidR="00795D59" w:rsidRPr="009E2E01" w:rsidRDefault="00795D59" w:rsidP="0053529A">
            <w:pPr>
              <w:rPr>
                <w:b/>
              </w:rPr>
            </w:pPr>
            <w:r w:rsidRPr="009E2E01">
              <w:rPr>
                <w:b/>
                <w:sz w:val="22"/>
                <w:szCs w:val="22"/>
              </w:rPr>
              <w:t xml:space="preserve">        Дата начала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603D89" w:rsidP="0053529A">
            <w:pPr>
              <w:jc w:val="center"/>
              <w:rPr>
                <w:b/>
                <w:bCs/>
                <w:color w:val="000000"/>
                <w:highlight w:val="yellow"/>
              </w:rPr>
            </w:pPr>
            <w:r>
              <w:rPr>
                <w:b/>
                <w:sz w:val="22"/>
                <w:szCs w:val="22"/>
              </w:rPr>
              <w:t>20</w:t>
            </w:r>
            <w:r w:rsidR="001E2363">
              <w:rPr>
                <w:b/>
                <w:sz w:val="22"/>
                <w:szCs w:val="22"/>
              </w:rPr>
              <w:t>.05</w:t>
            </w:r>
            <w:r w:rsidR="00A82504">
              <w:rPr>
                <w:b/>
                <w:sz w:val="22"/>
                <w:szCs w:val="22"/>
              </w:rPr>
              <w:t>.</w:t>
            </w:r>
            <w:r w:rsidR="00795D59" w:rsidRPr="009E2E01">
              <w:rPr>
                <w:b/>
                <w:sz w:val="22"/>
                <w:szCs w:val="22"/>
              </w:rPr>
              <w:t>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386"/>
        </w:trPr>
        <w:tc>
          <w:tcPr>
            <w:tcW w:w="606" w:type="dxa"/>
            <w:vMerge/>
          </w:tcPr>
          <w:p w:rsidR="00795D59" w:rsidRPr="009E2E01" w:rsidRDefault="00795D59" w:rsidP="0053529A">
            <w:pPr>
              <w:jc w:val="center"/>
              <w:rPr>
                <w:b/>
              </w:rPr>
            </w:pPr>
          </w:p>
        </w:tc>
        <w:tc>
          <w:tcPr>
            <w:tcW w:w="4640" w:type="dxa"/>
          </w:tcPr>
          <w:p w:rsidR="00795D59" w:rsidRPr="009E2E01" w:rsidRDefault="00795D59" w:rsidP="0053529A">
            <w:pPr>
              <w:rPr>
                <w:b/>
              </w:rPr>
            </w:pPr>
            <w:r w:rsidRPr="009E2E01">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1E2363" w:rsidP="0053529A">
            <w:pPr>
              <w:jc w:val="center"/>
              <w:rPr>
                <w:b/>
                <w:bCs/>
                <w:color w:val="000000"/>
                <w:highlight w:val="yellow"/>
              </w:rPr>
            </w:pPr>
            <w:r>
              <w:rPr>
                <w:b/>
                <w:sz w:val="22"/>
                <w:szCs w:val="22"/>
              </w:rPr>
              <w:t>24.05</w:t>
            </w:r>
            <w:r w:rsidR="00795D59" w:rsidRPr="009E2E01">
              <w:rPr>
                <w:b/>
                <w:sz w:val="22"/>
                <w:szCs w:val="22"/>
              </w:rPr>
              <w:t xml:space="preserve"> 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r w:rsidR="00DF25F5" w:rsidRPr="009E2E01">
              <w:rPr>
                <w:b/>
                <w:bCs/>
                <w:color w:val="000000"/>
                <w:sz w:val="22"/>
                <w:szCs w:val="22"/>
              </w:rPr>
              <w:t xml:space="preserve"> 23ч 59мин</w:t>
            </w:r>
          </w:p>
        </w:tc>
      </w:tr>
      <w:tr w:rsidR="00795D59" w:rsidRPr="009E2E01" w:rsidTr="0053529A">
        <w:trPr>
          <w:trHeight w:val="695"/>
        </w:trPr>
        <w:tc>
          <w:tcPr>
            <w:tcW w:w="606" w:type="dxa"/>
          </w:tcPr>
          <w:p w:rsidR="00795D59" w:rsidRPr="009E2E01" w:rsidRDefault="00795D59" w:rsidP="0053529A">
            <w:pPr>
              <w:jc w:val="center"/>
              <w:rPr>
                <w:b/>
              </w:rPr>
            </w:pPr>
            <w:r w:rsidRPr="009E2E01">
              <w:rPr>
                <w:b/>
                <w:sz w:val="22"/>
                <w:szCs w:val="22"/>
              </w:rPr>
              <w:t>7.</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Адрес электронной площадки в информационно-телекоммуникационной сети "Интернет";</w:t>
            </w:r>
          </w:p>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Место подачи заявок участниками закупки;</w:t>
            </w:r>
          </w:p>
        </w:tc>
        <w:tc>
          <w:tcPr>
            <w:tcW w:w="5386" w:type="dxa"/>
          </w:tcPr>
          <w:p w:rsidR="00795D59" w:rsidRPr="009E2E01" w:rsidRDefault="000C78A7" w:rsidP="0053529A">
            <w:pPr>
              <w:jc w:val="center"/>
              <w:rPr>
                <w:b/>
              </w:rPr>
            </w:pPr>
            <w:hyperlink r:id="rId8" w:tgtFrame="_blank" w:history="1">
              <w:r w:rsidR="00795D59" w:rsidRPr="009E2E01">
                <w:rPr>
                  <w:rStyle w:val="a6"/>
                  <w:sz w:val="22"/>
                  <w:szCs w:val="22"/>
                </w:rPr>
                <w:t>ООО "Индексное агентство РТС" - www.rts-tender.ru</w:t>
              </w:r>
            </w:hyperlink>
          </w:p>
        </w:tc>
      </w:tr>
      <w:tr w:rsidR="00795D59" w:rsidRPr="009E2E01" w:rsidTr="0053529A">
        <w:trPr>
          <w:trHeight w:val="794"/>
        </w:trPr>
        <w:tc>
          <w:tcPr>
            <w:tcW w:w="606" w:type="dxa"/>
          </w:tcPr>
          <w:p w:rsidR="00795D59" w:rsidRPr="009E2E01" w:rsidRDefault="00795D59" w:rsidP="0053529A">
            <w:pPr>
              <w:jc w:val="center"/>
              <w:rPr>
                <w:b/>
              </w:rPr>
            </w:pPr>
            <w:r w:rsidRPr="009E2E01">
              <w:rPr>
                <w:b/>
                <w:sz w:val="22"/>
                <w:szCs w:val="22"/>
              </w:rPr>
              <w:t>8.</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5386" w:type="dxa"/>
          </w:tcPr>
          <w:p w:rsidR="00795D59" w:rsidRPr="009E2E01" w:rsidRDefault="00795D59" w:rsidP="0053529A">
            <w:pPr>
              <w:pStyle w:val="ConsNormal0"/>
              <w:ind w:firstLine="0"/>
              <w:jc w:val="both"/>
              <w:rPr>
                <w:rFonts w:ascii="Times New Roman" w:hAnsi="Times New Roman"/>
                <w:color w:val="FF0000"/>
                <w:sz w:val="22"/>
                <w:szCs w:val="22"/>
                <w:highlight w:val="yellow"/>
              </w:rPr>
            </w:pPr>
            <w:r w:rsidRPr="009E2E01">
              <w:rPr>
                <w:rFonts w:ascii="Times New Roman" w:hAnsi="Times New Roman"/>
                <w:sz w:val="22"/>
                <w:szCs w:val="22"/>
              </w:rPr>
              <w:t>Рубль Российской Федерации.</w:t>
            </w:r>
          </w:p>
        </w:tc>
      </w:tr>
      <w:tr w:rsidR="00795D59" w:rsidRPr="009E2E01" w:rsidTr="0053529A">
        <w:trPr>
          <w:trHeight w:val="1320"/>
        </w:trPr>
        <w:tc>
          <w:tcPr>
            <w:tcW w:w="606" w:type="dxa"/>
          </w:tcPr>
          <w:p w:rsidR="00795D59" w:rsidRPr="009E2E01" w:rsidRDefault="00795D59" w:rsidP="0053529A">
            <w:pPr>
              <w:jc w:val="center"/>
              <w:rPr>
                <w:b/>
              </w:rPr>
            </w:pPr>
            <w:r w:rsidRPr="009E2E01">
              <w:rPr>
                <w:b/>
                <w:sz w:val="22"/>
                <w:szCs w:val="22"/>
              </w:rPr>
              <w:t>9.</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795D59" w:rsidRPr="009E2E01" w:rsidRDefault="00795D59" w:rsidP="0053529A">
            <w:pPr>
              <w:pStyle w:val="ConsNormal0"/>
              <w:ind w:firstLine="0"/>
              <w:jc w:val="both"/>
              <w:rPr>
                <w:rFonts w:ascii="Times New Roman" w:hAnsi="Times New Roman"/>
                <w:sz w:val="22"/>
                <w:szCs w:val="22"/>
                <w:highlight w:val="yellow"/>
              </w:rPr>
            </w:pPr>
            <w:r w:rsidRPr="009E2E01">
              <w:rPr>
                <w:rFonts w:ascii="Times New Roman" w:hAnsi="Times New Roman"/>
                <w:sz w:val="22"/>
                <w:szCs w:val="22"/>
              </w:rPr>
              <w:t>Порядок не установлен.</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t>10.</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Требования к участникам электронного аукциона;</w:t>
            </w:r>
          </w:p>
        </w:tc>
        <w:tc>
          <w:tcPr>
            <w:tcW w:w="5386" w:type="dxa"/>
          </w:tcPr>
          <w:p w:rsidR="00DF25F5" w:rsidRPr="009E2E01" w:rsidRDefault="00DF25F5" w:rsidP="00DF25F5">
            <w:pPr>
              <w:pStyle w:val="ConsPlusNormal"/>
              <w:ind w:firstLine="540"/>
              <w:jc w:val="both"/>
              <w:rPr>
                <w:rFonts w:ascii="Times New Roman" w:hAnsi="Times New Roman" w:cs="Times New Roman"/>
                <w:color w:val="FF0000"/>
                <w:sz w:val="22"/>
                <w:szCs w:val="22"/>
              </w:rPr>
            </w:pPr>
            <w:bookmarkStart w:id="0" w:name="Par456"/>
            <w:bookmarkEnd w:id="0"/>
            <w:r w:rsidRPr="009E2E01">
              <w:rPr>
                <w:rFonts w:ascii="Times New Roman" w:hAnsi="Times New Roman" w:cs="Times New Roman"/>
                <w:sz w:val="22"/>
                <w:szCs w:val="22"/>
              </w:rPr>
              <w:t xml:space="preserve">1. Соответствие требованиям, установленным в соответствии с законодательством Российской Федерации к лицам, осуществляющим </w:t>
            </w:r>
            <w:r w:rsidR="00E878A9">
              <w:rPr>
                <w:rFonts w:ascii="Times New Roman" w:hAnsi="Times New Roman" w:cs="Times New Roman"/>
                <w:sz w:val="22"/>
                <w:szCs w:val="22"/>
              </w:rPr>
              <w:t>выполнение работ</w:t>
            </w:r>
            <w:r w:rsidRPr="009E2E01">
              <w:rPr>
                <w:rFonts w:ascii="Times New Roman" w:hAnsi="Times New Roman" w:cs="Times New Roman"/>
                <w:sz w:val="22"/>
                <w:szCs w:val="22"/>
              </w:rPr>
              <w:t>, являющихся объектом закупк</w:t>
            </w:r>
            <w:proofErr w:type="gramStart"/>
            <w:r w:rsidRPr="009E2E01">
              <w:rPr>
                <w:rFonts w:ascii="Times New Roman" w:hAnsi="Times New Roman" w:cs="Times New Roman"/>
                <w:sz w:val="22"/>
                <w:szCs w:val="22"/>
              </w:rPr>
              <w:t>и</w:t>
            </w:r>
            <w:r w:rsidRPr="009E2E01">
              <w:rPr>
                <w:rFonts w:ascii="Times New Roman" w:hAnsi="Times New Roman" w:cs="Times New Roman"/>
                <w:b/>
                <w:color w:val="FF0000"/>
                <w:sz w:val="22"/>
                <w:szCs w:val="22"/>
              </w:rPr>
              <w:t>(</w:t>
            </w:r>
            <w:proofErr w:type="gramEnd"/>
            <w:r w:rsidRPr="009E2E01">
              <w:rPr>
                <w:rFonts w:ascii="Times New Roman" w:hAnsi="Times New Roman" w:cs="Times New Roman"/>
                <w:b/>
                <w:color w:val="FF0000"/>
                <w:sz w:val="22"/>
                <w:szCs w:val="22"/>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DF25F5" w:rsidRPr="009E2E01" w:rsidRDefault="00DF25F5" w:rsidP="00DF25F5">
            <w:pPr>
              <w:pStyle w:val="ConsPlusNormal"/>
              <w:ind w:firstLine="540"/>
              <w:jc w:val="both"/>
              <w:rPr>
                <w:rFonts w:ascii="Times New Roman" w:hAnsi="Times New Roman" w:cs="Times New Roman"/>
                <w:sz w:val="22"/>
                <w:szCs w:val="22"/>
              </w:rPr>
            </w:pPr>
            <w:bookmarkStart w:id="1" w:name="Par457"/>
            <w:bookmarkStart w:id="2" w:name="Par458"/>
            <w:bookmarkEnd w:id="1"/>
            <w:bookmarkEnd w:id="2"/>
            <w:r w:rsidRPr="009E2E01">
              <w:rPr>
                <w:rFonts w:ascii="Times New Roman" w:hAnsi="Times New Roman" w:cs="Times New Roman"/>
                <w:sz w:val="22"/>
                <w:szCs w:val="22"/>
              </w:rPr>
              <w:t xml:space="preserve">2. Непроведение ликвидации участника закупки - юридического лица и отсутствие решения </w:t>
            </w:r>
            <w:r w:rsidRPr="009E2E01">
              <w:rPr>
                <w:rFonts w:ascii="Times New Roman" w:hAnsi="Times New Roman" w:cs="Times New Roman"/>
                <w:sz w:val="22"/>
                <w:szCs w:val="22"/>
              </w:rP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3. </w:t>
            </w:r>
            <w:proofErr w:type="spellStart"/>
            <w:r w:rsidRPr="009E2E01">
              <w:rPr>
                <w:rFonts w:ascii="Times New Roman" w:hAnsi="Times New Roman" w:cs="Times New Roman"/>
                <w:sz w:val="22"/>
                <w:szCs w:val="22"/>
              </w:rPr>
              <w:t>Неприостановление</w:t>
            </w:r>
            <w:proofErr w:type="spellEnd"/>
            <w:r w:rsidRPr="009E2E01">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F25F5" w:rsidRPr="009E2E01" w:rsidRDefault="00DF25F5" w:rsidP="00DF25F5">
            <w:pPr>
              <w:pStyle w:val="ConsPlusNormal"/>
              <w:ind w:firstLine="540"/>
              <w:jc w:val="both"/>
              <w:rPr>
                <w:rFonts w:ascii="Times New Roman" w:hAnsi="Times New Roman" w:cs="Times New Roman"/>
                <w:sz w:val="22"/>
                <w:szCs w:val="22"/>
              </w:rPr>
            </w:pPr>
            <w:bookmarkStart w:id="3" w:name="Par460"/>
            <w:bookmarkEnd w:id="3"/>
            <w:r w:rsidRPr="009E2E01">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95972">
              <w:rPr>
                <w:rFonts w:ascii="Times New Roman" w:hAnsi="Times New Roman" w:cs="Times New Roman"/>
                <w:sz w:val="22"/>
                <w:szCs w:val="22"/>
              </w:rPr>
              <w:t xml:space="preserve"> </w:t>
            </w:r>
            <w:r w:rsidRPr="009E2E01">
              <w:rPr>
                <w:rFonts w:ascii="Times New Roman" w:hAnsi="Times New Roman" w:cs="Times New Roman"/>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AE0F99">
              <w:rPr>
                <w:rFonts w:ascii="Times New Roman" w:hAnsi="Times New Roman" w:cs="Times New Roman"/>
                <w:sz w:val="22"/>
                <w:szCs w:val="22"/>
              </w:rPr>
              <w:t>подрядчика</w:t>
            </w:r>
            <w:r w:rsidRPr="009E2E01">
              <w:rPr>
                <w:rFonts w:ascii="Times New Roman" w:hAnsi="Times New Roman" w:cs="Times New Roman"/>
                <w:sz w:val="22"/>
                <w:szCs w:val="22"/>
              </w:rPr>
              <w:t>, не принято;</w:t>
            </w:r>
          </w:p>
          <w:p w:rsidR="00DF25F5" w:rsidRPr="009E2E01" w:rsidRDefault="00DF25F5" w:rsidP="00DF25F5">
            <w:pPr>
              <w:autoSpaceDE w:val="0"/>
              <w:autoSpaceDN w:val="0"/>
              <w:adjustRightInd w:val="0"/>
              <w:ind w:firstLine="540"/>
              <w:jc w:val="both"/>
              <w:rPr>
                <w:rFonts w:eastAsiaTheme="minorHAnsi"/>
                <w:lang w:eastAsia="en-US"/>
              </w:rPr>
            </w:pPr>
            <w:bookmarkStart w:id="4" w:name="Par461"/>
            <w:bookmarkStart w:id="5" w:name="Par462"/>
            <w:bookmarkEnd w:id="4"/>
            <w:bookmarkEnd w:id="5"/>
            <w:r w:rsidRPr="009E2E01">
              <w:rPr>
                <w:sz w:val="22"/>
                <w:szCs w:val="22"/>
              </w:rPr>
              <w:t xml:space="preserve">5. </w:t>
            </w:r>
            <w:r w:rsidRPr="009E2E01">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9E2E01">
                <w:rPr>
                  <w:rFonts w:eastAsiaTheme="minorHAnsi"/>
                  <w:sz w:val="22"/>
                  <w:szCs w:val="22"/>
                  <w:lang w:eastAsia="en-US"/>
                </w:rPr>
                <w:t>статьями 289</w:t>
              </w:r>
            </w:hyperlink>
            <w:r w:rsidRPr="009E2E01">
              <w:rPr>
                <w:rFonts w:eastAsiaTheme="minorHAnsi"/>
                <w:sz w:val="22"/>
                <w:szCs w:val="22"/>
                <w:lang w:eastAsia="en-US"/>
              </w:rPr>
              <w:t xml:space="preserve">, </w:t>
            </w:r>
            <w:hyperlink r:id="rId10" w:history="1">
              <w:r w:rsidRPr="009E2E01">
                <w:rPr>
                  <w:rFonts w:eastAsiaTheme="minorHAnsi"/>
                  <w:sz w:val="22"/>
                  <w:szCs w:val="22"/>
                  <w:lang w:eastAsia="en-US"/>
                </w:rPr>
                <w:t>290</w:t>
              </w:r>
            </w:hyperlink>
            <w:r w:rsidRPr="009E2E01">
              <w:rPr>
                <w:rFonts w:eastAsiaTheme="minorHAnsi"/>
                <w:sz w:val="22"/>
                <w:szCs w:val="22"/>
                <w:lang w:eastAsia="en-US"/>
              </w:rPr>
              <w:t xml:space="preserve">, </w:t>
            </w:r>
            <w:hyperlink r:id="rId11" w:history="1">
              <w:r w:rsidRPr="009E2E01">
                <w:rPr>
                  <w:rFonts w:eastAsiaTheme="minorHAnsi"/>
                  <w:sz w:val="22"/>
                  <w:szCs w:val="22"/>
                  <w:lang w:eastAsia="en-US"/>
                </w:rPr>
                <w:t>291</w:t>
              </w:r>
            </w:hyperlink>
            <w:r w:rsidRPr="009E2E01">
              <w:rPr>
                <w:rFonts w:eastAsiaTheme="minorHAnsi"/>
                <w:sz w:val="22"/>
                <w:szCs w:val="22"/>
                <w:lang w:eastAsia="en-US"/>
              </w:rPr>
              <w:t xml:space="preserve">, </w:t>
            </w:r>
            <w:hyperlink r:id="rId12" w:history="1">
              <w:r w:rsidRPr="009E2E01">
                <w:rPr>
                  <w:rFonts w:eastAsiaTheme="minorHAnsi"/>
                  <w:sz w:val="22"/>
                  <w:szCs w:val="22"/>
                  <w:lang w:eastAsia="en-US"/>
                </w:rPr>
                <w:t>291.1</w:t>
              </w:r>
            </w:hyperlink>
            <w:r w:rsidRPr="009E2E01">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5.1.</w:t>
            </w:r>
            <w:r w:rsidRPr="009E2E01">
              <w:rPr>
                <w:rFonts w:ascii="Times New Roman" w:eastAsiaTheme="minorHAnsi" w:hAnsi="Times New Roman" w:cs="Times New Roman"/>
                <w:b/>
                <w:sz w:val="22"/>
                <w:szCs w:val="22"/>
                <w:lang w:eastAsia="en-US"/>
              </w:rPr>
              <w:t xml:space="preserve"> </w:t>
            </w:r>
            <w:r w:rsidRPr="009E2E01">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9E2E01">
                <w:rPr>
                  <w:rFonts w:ascii="Times New Roman" w:eastAsiaTheme="minorHAnsi" w:hAnsi="Times New Roman" w:cs="Times New Roman"/>
                  <w:sz w:val="22"/>
                  <w:szCs w:val="22"/>
                  <w:lang w:eastAsia="en-US"/>
                </w:rPr>
                <w:t>статьей 19.28</w:t>
              </w:r>
            </w:hyperlink>
            <w:r w:rsidRPr="009E2E01">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DF25F5" w:rsidRPr="009E2E01" w:rsidRDefault="00DF25F5" w:rsidP="00DF25F5">
            <w:pPr>
              <w:pStyle w:val="ConsPlusNormal"/>
              <w:ind w:firstLine="540"/>
              <w:jc w:val="both"/>
              <w:rPr>
                <w:rFonts w:ascii="Times New Roman" w:hAnsi="Times New Roman" w:cs="Times New Roman"/>
                <w:b/>
                <w:i/>
                <w:sz w:val="22"/>
                <w:szCs w:val="22"/>
              </w:rPr>
            </w:pPr>
            <w:bookmarkStart w:id="6" w:name="Par463"/>
            <w:bookmarkEnd w:id="6"/>
            <w:r w:rsidRPr="009E2E01">
              <w:rPr>
                <w:rFonts w:ascii="Times New Roman" w:hAnsi="Times New Roman" w:cs="Times New Roman"/>
                <w:b/>
                <w:i/>
                <w:sz w:val="22"/>
                <w:szCs w:val="22"/>
              </w:rPr>
              <w:lastRenderedPageBreak/>
              <w:t>6.</w:t>
            </w:r>
            <w:r w:rsidRPr="009E2E01">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9E2E01">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F95972">
              <w:rPr>
                <w:rFonts w:ascii="Times New Roman" w:hAnsi="Times New Roman" w:cs="Times New Roman"/>
                <w:b/>
                <w:i/>
                <w:sz w:val="22"/>
                <w:szCs w:val="22"/>
              </w:rPr>
              <w:t xml:space="preserve"> </w:t>
            </w:r>
            <w:r w:rsidRPr="009E2E01">
              <w:rPr>
                <w:rFonts w:ascii="Times New Roman" w:hAnsi="Times New Roman" w:cs="Times New Roman"/>
                <w:b/>
                <w:i/>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8. Участник закупки не является офшорной компанией.</w:t>
            </w:r>
          </w:p>
          <w:p w:rsidR="00DF25F5" w:rsidRPr="009E2E01" w:rsidRDefault="00DF25F5" w:rsidP="00DF25F5">
            <w:pPr>
              <w:pStyle w:val="ConsPlusNormal"/>
              <w:ind w:firstLine="540"/>
              <w:jc w:val="both"/>
              <w:rPr>
                <w:rFonts w:ascii="Times New Roman" w:hAnsi="Times New Roman" w:cs="Times New Roman"/>
                <w:b/>
                <w:i/>
                <w:sz w:val="22"/>
                <w:szCs w:val="22"/>
              </w:rPr>
            </w:pPr>
            <w:bookmarkStart w:id="7" w:name="Par464"/>
            <w:bookmarkEnd w:id="7"/>
            <w:r w:rsidRPr="009E2E01">
              <w:rPr>
                <w:rFonts w:ascii="Times New Roman" w:hAnsi="Times New Roman" w:cs="Times New Roman"/>
                <w:b/>
                <w:i/>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lastRenderedPageBreak/>
              <w:t>11.</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и порядок подачи заявок;</w:t>
            </w:r>
          </w:p>
        </w:tc>
        <w:tc>
          <w:tcPr>
            <w:tcW w:w="5386" w:type="dxa"/>
          </w:tcPr>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9E2E01">
              <w:rPr>
                <w:rFonts w:ascii="Times New Roman" w:hAnsi="Times New Roman" w:cs="Times New Roman"/>
                <w:b/>
                <w:sz w:val="22"/>
                <w:szCs w:val="22"/>
                <w:u w:val="single"/>
              </w:rPr>
              <w:t>пунктами 12 и 13 части 1 информационной карты аукциона в электронной форме</w:t>
            </w:r>
            <w:r w:rsidRPr="009E2E01">
              <w:rPr>
                <w:rFonts w:ascii="Times New Roman" w:hAnsi="Times New Roman" w:cs="Times New Roman"/>
                <w:sz w:val="22"/>
                <w:szCs w:val="22"/>
              </w:rPr>
              <w:t>. Указанные электронные документы подаются одновременно.</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12.</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Требования к содержанию первой части заявки участника;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rPr>
            </w:pPr>
            <w:r w:rsidRPr="009E2E01">
              <w:rPr>
                <w:rFonts w:ascii="Times New Roman" w:hAnsi="Times New Roman" w:cs="Times New Roman"/>
                <w:b/>
                <w:sz w:val="22"/>
                <w:szCs w:val="22"/>
              </w:rPr>
              <w:t xml:space="preserve">Первая часть заявки на участие в электронном аукционе на </w:t>
            </w:r>
            <w:r w:rsidR="004321CA">
              <w:rPr>
                <w:rFonts w:ascii="Times New Roman" w:hAnsi="Times New Roman" w:cs="Times New Roman"/>
                <w:b/>
                <w:sz w:val="22"/>
                <w:szCs w:val="22"/>
              </w:rPr>
              <w:t>выполнение работ</w:t>
            </w:r>
            <w:r w:rsidRPr="009E2E01">
              <w:rPr>
                <w:rFonts w:ascii="Times New Roman" w:hAnsi="Times New Roman" w:cs="Times New Roman"/>
                <w:b/>
                <w:sz w:val="22"/>
                <w:szCs w:val="22"/>
              </w:rPr>
              <w:t xml:space="preserve"> должна содержать следующую информацию:</w:t>
            </w:r>
          </w:p>
          <w:p w:rsidR="009D5CCD" w:rsidRPr="009E2E01" w:rsidRDefault="009D5CCD" w:rsidP="009D5CCD">
            <w:pPr>
              <w:autoSpaceDE w:val="0"/>
              <w:autoSpaceDN w:val="0"/>
              <w:adjustRightInd w:val="0"/>
              <w:ind w:firstLine="540"/>
              <w:jc w:val="both"/>
              <w:rPr>
                <w:rFonts w:eastAsiaTheme="minorHAnsi"/>
                <w:lang w:eastAsia="en-US"/>
              </w:rPr>
            </w:pPr>
            <w:r w:rsidRPr="009E2E01">
              <w:rPr>
                <w:b/>
                <w:sz w:val="22"/>
                <w:szCs w:val="22"/>
              </w:rPr>
              <w:t>1</w:t>
            </w:r>
            <w:r w:rsidRPr="009E2E01">
              <w:rPr>
                <w:sz w:val="22"/>
                <w:szCs w:val="22"/>
              </w:rPr>
              <w:t>. С</w:t>
            </w:r>
            <w:r w:rsidRPr="009E2E01">
              <w:rPr>
                <w:rFonts w:eastAsiaTheme="minorHAnsi"/>
                <w:sz w:val="22"/>
                <w:szCs w:val="22"/>
                <w:lang w:eastAsia="en-US"/>
              </w:rPr>
              <w:t xml:space="preserve">огласие участника электронного аукциона на </w:t>
            </w:r>
            <w:r w:rsidR="00C77364">
              <w:rPr>
                <w:rFonts w:eastAsiaTheme="minorHAnsi"/>
                <w:sz w:val="22"/>
                <w:szCs w:val="22"/>
                <w:lang w:eastAsia="en-US"/>
              </w:rPr>
              <w:t>выполнение работ</w:t>
            </w:r>
            <w:r w:rsidRPr="009E2E01">
              <w:rPr>
                <w:rFonts w:eastAsiaTheme="minorHAnsi"/>
                <w:sz w:val="22"/>
                <w:szCs w:val="22"/>
                <w:lang w:eastAsia="en-U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D5CCD" w:rsidRPr="009E2E01" w:rsidRDefault="009D5CCD" w:rsidP="009D5CCD">
            <w:pPr>
              <w:pStyle w:val="ConsPlusNormal"/>
              <w:ind w:firstLine="540"/>
              <w:jc w:val="both"/>
              <w:rPr>
                <w:rFonts w:ascii="Times New Roman" w:hAnsi="Times New Roman" w:cs="Times New Roman"/>
                <w:sz w:val="22"/>
                <w:szCs w:val="22"/>
              </w:rPr>
            </w:pPr>
          </w:p>
        </w:tc>
      </w:tr>
      <w:tr w:rsidR="00B801B2" w:rsidRPr="009E2E01" w:rsidTr="002E0750">
        <w:trPr>
          <w:trHeight w:val="1320"/>
        </w:trPr>
        <w:tc>
          <w:tcPr>
            <w:tcW w:w="606" w:type="dxa"/>
          </w:tcPr>
          <w:p w:rsidR="00B801B2" w:rsidRPr="009E2E01" w:rsidRDefault="00B801B2" w:rsidP="00B801B2">
            <w:pPr>
              <w:jc w:val="center"/>
              <w:rPr>
                <w:b/>
              </w:rPr>
            </w:pPr>
            <w:bookmarkStart w:id="8" w:name="_GoBack" w:colFirst="2" w:colLast="2"/>
            <w:r w:rsidRPr="009E2E01">
              <w:rPr>
                <w:b/>
                <w:sz w:val="22"/>
                <w:szCs w:val="22"/>
              </w:rPr>
              <w:t>13.</w:t>
            </w:r>
          </w:p>
        </w:tc>
        <w:tc>
          <w:tcPr>
            <w:tcW w:w="4640" w:type="dxa"/>
          </w:tcPr>
          <w:p w:rsidR="00B801B2" w:rsidRPr="009E2E01" w:rsidRDefault="00B801B2" w:rsidP="00B801B2">
            <w:pPr>
              <w:rPr>
                <w:b/>
              </w:rPr>
            </w:pPr>
            <w:r w:rsidRPr="009E2E01">
              <w:rPr>
                <w:b/>
                <w:sz w:val="22"/>
                <w:szCs w:val="22"/>
              </w:rPr>
              <w:t xml:space="preserve">      Требования к содержанию второй части заявки участника;</w:t>
            </w:r>
          </w:p>
        </w:tc>
        <w:tc>
          <w:tcPr>
            <w:tcW w:w="5386" w:type="dxa"/>
          </w:tcPr>
          <w:p w:rsidR="00B801B2" w:rsidRPr="00BE36CB" w:rsidRDefault="00B801B2" w:rsidP="00B801B2">
            <w:pPr>
              <w:widowControl w:val="0"/>
              <w:autoSpaceDE w:val="0"/>
              <w:autoSpaceDN w:val="0"/>
              <w:adjustRightInd w:val="0"/>
              <w:ind w:firstLine="540"/>
              <w:jc w:val="both"/>
              <w:rPr>
                <w:b/>
              </w:rPr>
            </w:pPr>
            <w:r w:rsidRPr="00BE36CB">
              <w:rPr>
                <w:b/>
                <w:sz w:val="22"/>
                <w:szCs w:val="22"/>
              </w:rPr>
              <w:t>Вторая часть заявки на участие в электронном аукционе должна содержать следующие документы и информацию:</w:t>
            </w:r>
          </w:p>
          <w:p w:rsidR="00B801B2" w:rsidRPr="007752AC" w:rsidRDefault="00B801B2" w:rsidP="00B801B2">
            <w:pPr>
              <w:pStyle w:val="ConsPlusNormal"/>
              <w:ind w:firstLine="540"/>
              <w:jc w:val="both"/>
              <w:rPr>
                <w:rFonts w:ascii="Times New Roman" w:hAnsi="Times New Roman" w:cs="Times New Roman"/>
                <w:b/>
                <w:i/>
                <w:sz w:val="22"/>
                <w:szCs w:val="22"/>
              </w:rPr>
            </w:pPr>
            <w:r w:rsidRPr="007752AC">
              <w:rPr>
                <w:rFonts w:ascii="Times New Roman" w:hAnsi="Times New Roman" w:cs="Times New Roman"/>
                <w:b/>
                <w:sz w:val="22"/>
                <w:szCs w:val="22"/>
              </w:rPr>
              <w:t>1.</w:t>
            </w:r>
            <w:r w:rsidRPr="007752AC">
              <w:rPr>
                <w:rFonts w:ascii="Times New Roman" w:hAnsi="Times New Roman" w:cs="Times New Roman"/>
                <w:sz w:val="22"/>
                <w:szCs w:val="22"/>
              </w:rPr>
              <w:t xml:space="preserve">Наименование, фирменное наименование (при наличии), </w:t>
            </w:r>
            <w:r w:rsidRPr="00623172">
              <w:rPr>
                <w:rFonts w:ascii="Times New Roman" w:hAnsi="Times New Roman" w:cs="Times New Roman"/>
                <w:sz w:val="22"/>
                <w:szCs w:val="22"/>
              </w:rPr>
              <w:t>место нахождения (для юридического лица), почтовый адрес участника</w:t>
            </w:r>
            <w:r w:rsidRPr="007752AC">
              <w:rPr>
                <w:rFonts w:ascii="Times New Roman" w:hAnsi="Times New Roman" w:cs="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7752AC">
              <w:rPr>
                <w:rFonts w:ascii="Times New Roman" w:hAnsi="Times New Roman" w:cs="Times New Roman"/>
                <w:sz w:val="22"/>
                <w:szCs w:val="22"/>
              </w:rPr>
              <w:lastRenderedPageBreak/>
              <w:t>идентификационного номера налогоплательщика участника такого аукциона (для иностранного лица)</w:t>
            </w:r>
            <w:r w:rsidRPr="007752AC">
              <w:rPr>
                <w:rFonts w:ascii="Times New Roman" w:hAnsi="Times New Roman" w:cs="Times New Roman"/>
                <w:color w:val="FF0000"/>
                <w:sz w:val="22"/>
                <w:szCs w:val="22"/>
              </w:rPr>
              <w:t xml:space="preserve">, </w:t>
            </w:r>
            <w:r w:rsidRPr="007752AC">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2.</w:t>
            </w:r>
            <w:r w:rsidRPr="00BE36CB">
              <w:rPr>
                <w:sz w:val="22"/>
                <w:szCs w:val="22"/>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BE36CB">
                <w:rPr>
                  <w:sz w:val="22"/>
                  <w:szCs w:val="22"/>
                </w:rPr>
                <w:t>пунктами 1</w:t>
              </w:r>
            </w:hyperlink>
            <w:r w:rsidRPr="00BE36CB">
              <w:rPr>
                <w:sz w:val="22"/>
                <w:szCs w:val="22"/>
              </w:rPr>
              <w:t xml:space="preserve"> и </w:t>
            </w:r>
            <w:hyperlink w:anchor="Par457" w:tooltip="Ссылка на текущий документ" w:history="1">
              <w:r w:rsidRPr="00BE36CB">
                <w:rPr>
                  <w:sz w:val="22"/>
                  <w:szCs w:val="22"/>
                </w:rPr>
                <w:t>2 части 1</w:t>
              </w:r>
            </w:hyperlink>
            <w:r w:rsidRPr="00BE36CB">
              <w:rPr>
                <w:sz w:val="22"/>
                <w:szCs w:val="22"/>
              </w:rPr>
              <w:t xml:space="preserve"> и </w:t>
            </w:r>
            <w:hyperlink w:anchor="Par464" w:tooltip="Ссылка на текущий документ" w:history="1">
              <w:r w:rsidRPr="00BE36CB">
                <w:rPr>
                  <w:sz w:val="22"/>
                  <w:szCs w:val="22"/>
                </w:rPr>
                <w:t>частью 2 статьи 31</w:t>
              </w:r>
            </w:hyperlink>
            <w:r w:rsidRPr="00BE36CB">
              <w:rPr>
                <w:sz w:val="22"/>
                <w:szCs w:val="22"/>
              </w:rPr>
              <w:t xml:space="preserve"> Федерального закона о контрактной системе (при наличии таких требований), или копии этих документов, а именно:</w:t>
            </w:r>
          </w:p>
          <w:p w:rsidR="00B801B2" w:rsidRPr="00BE36CB" w:rsidRDefault="00B801B2" w:rsidP="00B801B2">
            <w:pPr>
              <w:widowControl w:val="0"/>
              <w:autoSpaceDE w:val="0"/>
              <w:autoSpaceDN w:val="0"/>
              <w:adjustRightInd w:val="0"/>
              <w:ind w:firstLine="540"/>
              <w:jc w:val="both"/>
            </w:pPr>
            <w:r w:rsidRPr="00BE36CB">
              <w:rPr>
                <w:b/>
                <w:sz w:val="22"/>
                <w:szCs w:val="22"/>
              </w:rPr>
              <w:t>а)</w:t>
            </w:r>
            <w:r w:rsidRPr="00BE36CB">
              <w:rPr>
                <w:sz w:val="22"/>
                <w:szCs w:val="22"/>
              </w:rPr>
              <w:t xml:space="preserve"> документы или копии документов, указанные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а): при указании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б)</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1F21FF">
                <w:rPr>
                  <w:rFonts w:ascii="Times New Roman" w:hAnsi="Times New Roman" w:cs="Times New Roman"/>
                  <w:b/>
                  <w:i/>
                  <w:sz w:val="22"/>
                  <w:szCs w:val="22"/>
                </w:rPr>
                <w:t>3-</w:t>
              </w:r>
              <w:r>
                <w:rPr>
                  <w:rFonts w:ascii="Times New Roman" w:hAnsi="Times New Roman" w:cs="Times New Roman"/>
                  <w:b/>
                  <w:i/>
                  <w:sz w:val="22"/>
                  <w:szCs w:val="22"/>
                </w:rPr>
                <w:t>5, 7</w:t>
              </w:r>
              <w:r w:rsidR="00E649E0">
                <w:rPr>
                  <w:rFonts w:ascii="Times New Roman" w:hAnsi="Times New Roman" w:cs="Times New Roman"/>
                  <w:b/>
                  <w:i/>
                  <w:sz w:val="22"/>
                  <w:szCs w:val="22"/>
                </w:rPr>
                <w:t>,7.1,</w:t>
              </w:r>
              <w:r w:rsidRPr="001F21FF">
                <w:rPr>
                  <w:rFonts w:ascii="Times New Roman" w:hAnsi="Times New Roman" w:cs="Times New Roman"/>
                  <w:b/>
                  <w:i/>
                  <w:sz w:val="22"/>
                  <w:szCs w:val="22"/>
                </w:rPr>
                <w:t>9</w:t>
              </w:r>
              <w:r>
                <w:rPr>
                  <w:rFonts w:ascii="Times New Roman" w:hAnsi="Times New Roman" w:cs="Times New Roman"/>
                  <w:b/>
                  <w:i/>
                  <w:sz w:val="22"/>
                  <w:szCs w:val="22"/>
                </w:rPr>
                <w:t xml:space="preserve"> </w:t>
              </w:r>
              <w:r w:rsidRPr="007752AC">
                <w:rPr>
                  <w:rFonts w:ascii="Times New Roman" w:hAnsi="Times New Roman" w:cs="Times New Roman"/>
                  <w:sz w:val="22"/>
                  <w:szCs w:val="22"/>
                </w:rPr>
                <w:t>части 1 статьи 31</w:t>
              </w:r>
            </w:hyperlink>
            <w:r w:rsidRPr="007752AC">
              <w:rPr>
                <w:rFonts w:ascii="Times New Roman" w:hAnsi="Times New Roman" w:cs="Times New Roman"/>
                <w:sz w:val="22"/>
                <w:szCs w:val="22"/>
              </w:rPr>
              <w:t xml:space="preserve"> Федерального закона о контрактной системе</w:t>
            </w:r>
            <w:r>
              <w:rPr>
                <w:rFonts w:ascii="Times New Roman" w:hAnsi="Times New Roman" w:cs="Times New Roman"/>
                <w:sz w:val="22"/>
                <w:szCs w:val="22"/>
              </w:rPr>
              <w:t xml:space="preserve"> </w:t>
            </w:r>
            <w:r w:rsidRPr="007D3C85">
              <w:rPr>
                <w:rFonts w:ascii="Times New Roman" w:hAnsi="Times New Roman" w:cs="Times New Roman"/>
                <w:sz w:val="22"/>
                <w:szCs w:val="22"/>
              </w:rPr>
              <w:t>(указанная декларация предоставляется с использованием программно-аппаратных средств электронной площадки);</w:t>
            </w:r>
            <w:r w:rsidRPr="007752AC">
              <w:rPr>
                <w:rFonts w:ascii="Times New Roman" w:hAnsi="Times New Roman" w:cs="Times New Roman"/>
                <w:sz w:val="22"/>
                <w:szCs w:val="22"/>
              </w:rPr>
              <w:t xml:space="preserve"> а именно:</w:t>
            </w:r>
          </w:p>
          <w:p w:rsidR="00B801B2" w:rsidRPr="00BE36CB" w:rsidRDefault="00B801B2" w:rsidP="00B801B2">
            <w:pPr>
              <w:widowControl w:val="0"/>
              <w:autoSpaceDE w:val="0"/>
              <w:autoSpaceDN w:val="0"/>
              <w:adjustRightInd w:val="0"/>
              <w:ind w:firstLine="540"/>
              <w:jc w:val="both"/>
            </w:pPr>
            <w:r w:rsidRPr="00BE36CB">
              <w:rPr>
                <w:b/>
                <w:i/>
                <w:sz w:val="22"/>
                <w:szCs w:val="22"/>
              </w:rPr>
              <w:t>-</w:t>
            </w:r>
            <w:r w:rsidRPr="00BE36C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01B2" w:rsidRPr="00BE36CB" w:rsidRDefault="00B801B2" w:rsidP="00B801B2">
            <w:pPr>
              <w:widowControl w:val="0"/>
              <w:autoSpaceDE w:val="0"/>
              <w:autoSpaceDN w:val="0"/>
              <w:adjustRightInd w:val="0"/>
              <w:ind w:firstLine="540"/>
              <w:jc w:val="both"/>
            </w:pPr>
            <w:r w:rsidRPr="00BE36CB">
              <w:rPr>
                <w:b/>
                <w:i/>
                <w:sz w:val="22"/>
                <w:szCs w:val="22"/>
              </w:rPr>
              <w:t>-</w:t>
            </w:r>
            <w:proofErr w:type="spellStart"/>
            <w:r w:rsidRPr="00BE36CB">
              <w:rPr>
                <w:sz w:val="22"/>
                <w:szCs w:val="22"/>
              </w:rPr>
              <w:t>неприостановление</w:t>
            </w:r>
            <w:proofErr w:type="spellEnd"/>
            <w:r w:rsidRPr="00BE36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801B2" w:rsidRPr="00BE36CB" w:rsidRDefault="00B801B2" w:rsidP="00B801B2">
            <w:pPr>
              <w:widowControl w:val="0"/>
              <w:autoSpaceDE w:val="0"/>
              <w:autoSpaceDN w:val="0"/>
              <w:adjustRightInd w:val="0"/>
              <w:ind w:firstLine="540"/>
              <w:jc w:val="both"/>
            </w:pPr>
            <w:proofErr w:type="gramStart"/>
            <w:r w:rsidRPr="00BE36CB">
              <w:rPr>
                <w:b/>
                <w:i/>
                <w:sz w:val="22"/>
                <w:szCs w:val="22"/>
              </w:rPr>
              <w:t>-</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E36CB">
              <w:rPr>
                <w:sz w:val="22"/>
                <w:szCs w:val="22"/>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F30A9">
              <w:rPr>
                <w:sz w:val="22"/>
                <w:szCs w:val="22"/>
              </w:rPr>
              <w:t xml:space="preserve"> </w:t>
            </w:r>
            <w:proofErr w:type="gramStart"/>
            <w:r w:rsidRPr="00BE36CB">
              <w:rPr>
                <w:sz w:val="22"/>
                <w:szCs w:val="22"/>
              </w:rPr>
              <w:t>заявителя</w:t>
            </w:r>
            <w:r w:rsidR="00FF30A9">
              <w:rPr>
                <w:sz w:val="22"/>
                <w:szCs w:val="22"/>
              </w:rPr>
              <w:t xml:space="preserve"> </w:t>
            </w:r>
            <w:r w:rsidRPr="00BE36CB">
              <w:rPr>
                <w:sz w:val="22"/>
                <w:szCs w:val="22"/>
              </w:rPr>
              <w:t>по</w:t>
            </w:r>
            <w:r w:rsidR="00FF30A9">
              <w:rPr>
                <w:sz w:val="22"/>
                <w:szCs w:val="22"/>
              </w:rPr>
              <w:t xml:space="preserve"> </w:t>
            </w:r>
            <w:r w:rsidRPr="00BE36CB">
              <w:rPr>
                <w:sz w:val="22"/>
                <w:szCs w:val="22"/>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E36C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801B2" w:rsidRDefault="00B801B2" w:rsidP="00B801B2">
            <w:pPr>
              <w:autoSpaceDE w:val="0"/>
              <w:autoSpaceDN w:val="0"/>
              <w:adjustRightInd w:val="0"/>
              <w:ind w:firstLine="540"/>
              <w:jc w:val="both"/>
              <w:rPr>
                <w:rFonts w:eastAsiaTheme="minorHAnsi"/>
                <w:lang w:eastAsia="en-US"/>
              </w:rPr>
            </w:pPr>
            <w:r w:rsidRPr="008E17F4">
              <w:rPr>
                <w:b/>
                <w:i/>
                <w:sz w:val="22"/>
                <w:szCs w:val="22"/>
              </w:rPr>
              <w:t>-</w:t>
            </w:r>
            <w:r>
              <w:rPr>
                <w:b/>
                <w:i/>
                <w:sz w:val="22"/>
                <w:szCs w:val="22"/>
              </w:rPr>
              <w:t xml:space="preserve"> </w:t>
            </w:r>
            <w:r w:rsidRPr="00A5786F">
              <w:rPr>
                <w:sz w:val="22"/>
                <w:szCs w:val="22"/>
              </w:rPr>
              <w:t>о</w:t>
            </w:r>
            <w:r w:rsidRPr="00A5786F">
              <w:rPr>
                <w:rFonts w:eastAsiaTheme="minorHAnsi"/>
                <w:sz w:val="22"/>
                <w:szCs w:val="22"/>
                <w:lang w:eastAsia="en-US"/>
              </w:rPr>
              <w:t>т</w:t>
            </w:r>
            <w:r>
              <w:rPr>
                <w:rFonts w:eastAsiaTheme="minorHAnsi"/>
                <w:sz w:val="22"/>
                <w:szCs w:val="22"/>
                <w:lang w:eastAsia="en-US"/>
              </w:rPr>
              <w:t xml:space="preserve">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5"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6"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7"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01B2" w:rsidRPr="00BE36CB" w:rsidRDefault="00B801B2" w:rsidP="00B801B2">
            <w:pPr>
              <w:widowControl w:val="0"/>
              <w:autoSpaceDE w:val="0"/>
              <w:autoSpaceDN w:val="0"/>
              <w:adjustRightInd w:val="0"/>
              <w:ind w:firstLine="540"/>
              <w:jc w:val="both"/>
            </w:pPr>
            <w:r>
              <w:rPr>
                <w:rFonts w:eastAsiaTheme="minorHAnsi"/>
                <w:b/>
                <w:sz w:val="22"/>
                <w:szCs w:val="22"/>
                <w:lang w:eastAsia="en-US"/>
              </w:rPr>
              <w:t xml:space="preserve">- </w:t>
            </w:r>
            <w:r w:rsidRPr="00A578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B801B2" w:rsidRPr="00BE36CB" w:rsidRDefault="00B801B2" w:rsidP="00B801B2">
            <w:pPr>
              <w:widowControl w:val="0"/>
              <w:autoSpaceDE w:val="0"/>
              <w:autoSpaceDN w:val="0"/>
              <w:adjustRightInd w:val="0"/>
              <w:ind w:firstLine="540"/>
              <w:jc w:val="both"/>
              <w:rPr>
                <w:b/>
                <w:i/>
              </w:rPr>
            </w:pPr>
            <w:proofErr w:type="gramStart"/>
            <w:r w:rsidRPr="00BE36CB">
              <w:rPr>
                <w:b/>
                <w:i/>
                <w:sz w:val="22"/>
                <w:szCs w:val="22"/>
              </w:rPr>
              <w:t>-отсутствие между участником закупки, заказчиком</w:t>
            </w:r>
            <w:r w:rsidR="00FF30A9">
              <w:rPr>
                <w:b/>
                <w:i/>
                <w:sz w:val="22"/>
                <w:szCs w:val="22"/>
              </w:rPr>
              <w:t xml:space="preserve"> </w:t>
            </w:r>
            <w:r w:rsidRPr="00BE36CB">
              <w:rPr>
                <w:b/>
                <w:i/>
                <w:sz w:val="22"/>
                <w:szCs w:val="22"/>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BE36CB">
              <w:rPr>
                <w:b/>
                <w:i/>
                <w:sz w:val="22"/>
                <w:szCs w:val="22"/>
              </w:rPr>
              <w:lastRenderedPageBreak/>
              <w:t>учреждения или</w:t>
            </w:r>
            <w:r w:rsidR="00FF30A9">
              <w:rPr>
                <w:b/>
                <w:i/>
                <w:sz w:val="22"/>
                <w:szCs w:val="22"/>
              </w:rPr>
              <w:t xml:space="preserve"> </w:t>
            </w:r>
            <w:r w:rsidRPr="00BE36CB">
              <w:rPr>
                <w:b/>
                <w:i/>
                <w:sz w:val="22"/>
                <w:szCs w:val="22"/>
              </w:rPr>
              <w:t>унитарного предприятия</w:t>
            </w:r>
            <w:proofErr w:type="gramEnd"/>
            <w:r w:rsidR="00FF30A9">
              <w:rPr>
                <w:b/>
                <w:i/>
                <w:sz w:val="22"/>
                <w:szCs w:val="22"/>
              </w:rPr>
              <w:t xml:space="preserve"> </w:t>
            </w:r>
            <w:proofErr w:type="gramStart"/>
            <w:r w:rsidRPr="00BE36CB">
              <w:rPr>
                <w:b/>
                <w:i/>
                <w:sz w:val="22"/>
                <w:szCs w:val="22"/>
              </w:rPr>
              <w:t>либо иными органами</w:t>
            </w:r>
            <w:r w:rsidR="00FF30A9">
              <w:rPr>
                <w:b/>
                <w:i/>
                <w:sz w:val="22"/>
                <w:szCs w:val="22"/>
              </w:rPr>
              <w:t xml:space="preserve"> </w:t>
            </w:r>
            <w:r w:rsidRPr="00BE36CB">
              <w:rPr>
                <w:b/>
                <w:i/>
                <w:sz w:val="22"/>
                <w:szCs w:val="22"/>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E36CB">
              <w:rPr>
                <w:b/>
                <w:i/>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01B2" w:rsidRPr="00BE36CB" w:rsidRDefault="00B801B2" w:rsidP="00B801B2">
            <w:pPr>
              <w:widowControl w:val="0"/>
              <w:autoSpaceDE w:val="0"/>
              <w:autoSpaceDN w:val="0"/>
              <w:adjustRightInd w:val="0"/>
              <w:ind w:firstLine="540"/>
              <w:jc w:val="both"/>
            </w:pPr>
            <w:proofErr w:type="gramStart"/>
            <w:r w:rsidRPr="00BE36CB">
              <w:rPr>
                <w:b/>
                <w:sz w:val="22"/>
                <w:szCs w:val="22"/>
              </w:rPr>
              <w:t>в)</w:t>
            </w:r>
            <w:r>
              <w:rPr>
                <w:b/>
                <w:sz w:val="22"/>
                <w:szCs w:val="22"/>
              </w:rPr>
              <w:t xml:space="preserve"> </w:t>
            </w:r>
            <w:r w:rsidRPr="00BE36CB">
              <w:rPr>
                <w:sz w:val="22"/>
                <w:szCs w:val="22"/>
              </w:rPr>
              <w:t xml:space="preserve">документы или копии документов, указанные </w:t>
            </w:r>
            <w:r w:rsidRPr="00BE36CB">
              <w:rPr>
                <w:b/>
                <w:color w:val="FF0000"/>
                <w:sz w:val="22"/>
                <w:szCs w:val="22"/>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E36CB">
              <w:rPr>
                <w:sz w:val="22"/>
                <w:szCs w:val="22"/>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w:t>
            </w:r>
            <w:r w:rsidRPr="00BE36CB">
              <w:rPr>
                <w:b/>
                <w:sz w:val="22"/>
                <w:szCs w:val="22"/>
              </w:rPr>
              <w:t>(применяется к участникам закупки, только если настоящая документация предусматривает  закупку отдельных видов работ согласно правовому акту Правительства Российской</w:t>
            </w:r>
            <w:proofErr w:type="gramEnd"/>
            <w:r w:rsidR="00FF30A9">
              <w:rPr>
                <w:b/>
                <w:sz w:val="22"/>
                <w:szCs w:val="22"/>
              </w:rPr>
              <w:t xml:space="preserve"> </w:t>
            </w:r>
            <w:proofErr w:type="gramStart"/>
            <w:r w:rsidRPr="00BE36CB">
              <w:rPr>
                <w:b/>
                <w:sz w:val="22"/>
                <w:szCs w:val="22"/>
              </w:rPr>
              <w:t>Федерации и перечень документов предусмотрен в пункте 12.2 части 2 информационной карты документации об аукционе).</w:t>
            </w:r>
            <w:proofErr w:type="gramEnd"/>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в):при указании в пункте </w:t>
            </w:r>
            <w:r w:rsidRPr="00BE36CB">
              <w:rPr>
                <w:b/>
                <w:color w:val="FF0000"/>
                <w:sz w:val="22"/>
                <w:szCs w:val="22"/>
                <w:u w:val="single"/>
              </w:rPr>
              <w:t>12.2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3.</w:t>
            </w:r>
            <w:r w:rsidRPr="00BE36CB">
              <w:rPr>
                <w:sz w:val="22"/>
                <w:szCs w:val="22"/>
              </w:rPr>
              <w:t xml:space="preserve"> Копии документов, указанные </w:t>
            </w:r>
            <w:r w:rsidRPr="00BE36CB">
              <w:rPr>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BE36CB">
              <w:rPr>
                <w:sz w:val="22"/>
                <w:szCs w:val="22"/>
              </w:rPr>
              <w:t>и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ind w:firstLine="540"/>
              <w:jc w:val="both"/>
            </w:pPr>
            <w:r w:rsidRPr="00BE36CB">
              <w:rPr>
                <w:b/>
                <w:sz w:val="22"/>
                <w:szCs w:val="22"/>
              </w:rPr>
              <w:t xml:space="preserve">Примечание к пункту 3:при указании в пункте </w:t>
            </w:r>
            <w:r w:rsidRPr="00BE36CB">
              <w:rPr>
                <w:b/>
                <w:color w:val="FF0000"/>
                <w:sz w:val="22"/>
                <w:szCs w:val="22"/>
                <w:u w:val="single"/>
              </w:rPr>
              <w:t xml:space="preserve">11.1 части 2 информационной карты настоящей документации об аукционе в </w:t>
            </w:r>
            <w:r w:rsidRPr="00BE36CB">
              <w:rPr>
                <w:b/>
                <w:color w:val="FF0000"/>
                <w:sz w:val="22"/>
                <w:szCs w:val="22"/>
                <w:u w:val="single"/>
              </w:rPr>
              <w:lastRenderedPageBreak/>
              <w:t>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4.</w:t>
            </w:r>
            <w:r w:rsidRPr="00BE36CB">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5.</w:t>
            </w:r>
            <w:r w:rsidRPr="007752AC">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7752AC">
              <w:rPr>
                <w:rFonts w:ascii="Times New Roman" w:hAnsi="Times New Roman" w:cs="Times New Roman"/>
                <w:color w:val="FF0000"/>
                <w:sz w:val="22"/>
                <w:szCs w:val="22"/>
              </w:rPr>
              <w:t xml:space="preserve"> а именно </w:t>
            </w:r>
            <w:r w:rsidRPr="007752AC">
              <w:rPr>
                <w:rFonts w:ascii="Times New Roman" w:hAnsi="Times New Roman" w:cs="Times New Roman"/>
                <w:b/>
                <w:color w:val="FF0000"/>
                <w:sz w:val="22"/>
                <w:szCs w:val="22"/>
              </w:rPr>
              <w:t>требование</w:t>
            </w:r>
            <w:r w:rsidRPr="007752AC">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7752AC">
              <w:rPr>
                <w:rFonts w:ascii="Times New Roman" w:hAnsi="Times New Roman" w:cs="Times New Roman"/>
                <w:color w:val="FF0000"/>
                <w:sz w:val="22"/>
                <w:szCs w:val="22"/>
              </w:rPr>
              <w:t xml:space="preserve">в </w:t>
            </w:r>
            <w:r w:rsidRPr="007752AC">
              <w:rPr>
                <w:rFonts w:ascii="Times New Roman" w:hAnsi="Times New Roman" w:cs="Times New Roman"/>
                <w:b/>
                <w:color w:val="FF0000"/>
                <w:sz w:val="22"/>
                <w:szCs w:val="22"/>
              </w:rPr>
              <w:t>произвольной форме</w:t>
            </w:r>
            <w:r w:rsidRPr="007752AC">
              <w:rPr>
                <w:rFonts w:ascii="Times New Roman" w:hAnsi="Times New Roman" w:cs="Times New Roman"/>
                <w:sz w:val="22"/>
                <w:szCs w:val="22"/>
              </w:rPr>
              <w:t>, о предоставлении преимуществ, установленных в соответствии со статьей 28 Федерального закона</w:t>
            </w:r>
            <w:r w:rsidRPr="007D3C85">
              <w:rPr>
                <w:rFonts w:ascii="Times New Roman" w:hAnsi="Times New Roman" w:cs="Times New Roman"/>
                <w:sz w:val="22"/>
                <w:szCs w:val="22"/>
              </w:rPr>
              <w:t>,</w:t>
            </w:r>
            <w:r w:rsidRPr="007D3C85">
              <w:rPr>
                <w:rFonts w:ascii="Times New Roman" w:hAnsi="Times New Roman" w:cs="Times New Roman"/>
                <w:szCs w:val="22"/>
              </w:rPr>
              <w:t xml:space="preserve"> </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w:t>
            </w:r>
            <w:r>
              <w:rPr>
                <w:rFonts w:ascii="Times New Roman" w:hAnsi="Times New Roman" w:cs="Times New Roman"/>
                <w:sz w:val="22"/>
                <w:szCs w:val="22"/>
              </w:rPr>
              <w:t xml:space="preserve"> если в извещении об аукционе (дополнительно </w:t>
            </w:r>
            <w:r w:rsidRPr="007752AC">
              <w:rPr>
                <w:rFonts w:ascii="Times New Roman" w:hAnsi="Times New Roman" w:cs="Times New Roman"/>
                <w:sz w:val="22"/>
                <w:szCs w:val="22"/>
              </w:rPr>
              <w:t xml:space="preserve">в пункте </w:t>
            </w:r>
            <w:r w:rsidRPr="007752AC">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w:t>
            </w:r>
            <w:r>
              <w:rPr>
                <w:rFonts w:ascii="Times New Roman" w:hAnsi="Times New Roman" w:cs="Times New Roman"/>
                <w:sz w:val="22"/>
                <w:szCs w:val="22"/>
              </w:rPr>
              <w:t xml:space="preserve"> </w:t>
            </w:r>
            <w:r w:rsidRPr="007752AC">
              <w:rPr>
                <w:rFonts w:ascii="Times New Roman" w:hAnsi="Times New Roman" w:cs="Times New Roman"/>
                <w:sz w:val="22"/>
                <w:szCs w:val="22"/>
              </w:rPr>
              <w:t>.</w:t>
            </w:r>
          </w:p>
          <w:p w:rsidR="00B801B2" w:rsidRPr="007752AC" w:rsidRDefault="00B801B2" w:rsidP="00B801B2">
            <w:pPr>
              <w:pStyle w:val="ConsPlusNormal"/>
              <w:ind w:firstLine="540"/>
              <w:jc w:val="both"/>
              <w:rPr>
                <w:rFonts w:ascii="Times New Roman" w:hAnsi="Times New Roman" w:cs="Times New Roman"/>
                <w:b/>
                <w:sz w:val="22"/>
                <w:szCs w:val="22"/>
              </w:rPr>
            </w:pP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6.</w:t>
            </w:r>
            <w:r w:rsidRPr="007752AC">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w:t>
            </w:r>
            <w:r>
              <w:rPr>
                <w:rFonts w:ascii="Times New Roman" w:hAnsi="Times New Roman" w:cs="Times New Roman"/>
                <w:sz w:val="22"/>
                <w:szCs w:val="22"/>
              </w:rPr>
              <w:t xml:space="preserve"> </w:t>
            </w:r>
            <w:r w:rsidRPr="007D3C85">
              <w:rPr>
                <w:rFonts w:ascii="Times New Roman" w:hAnsi="Times New Roman" w:cs="Times New Roman"/>
                <w:sz w:val="22"/>
                <w:szCs w:val="22"/>
              </w:rPr>
              <w:t>(</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 если в извещении об аукционе и в пункте </w:t>
            </w:r>
            <w:r w:rsidRPr="007752AC">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организациям инвалидов)</w:t>
            </w:r>
            <w:r w:rsidRPr="007752AC">
              <w:rPr>
                <w:rFonts w:ascii="Times New Roman" w:hAnsi="Times New Roman" w:cs="Times New Roman"/>
                <w:b/>
                <w:sz w:val="22"/>
                <w:szCs w:val="22"/>
              </w:rPr>
              <w:t xml:space="preserve">, </w:t>
            </w:r>
            <w:r w:rsidRPr="007752AC">
              <w:rPr>
                <w:rFonts w:ascii="Times New Roman" w:hAnsi="Times New Roman" w:cs="Times New Roman"/>
                <w:sz w:val="22"/>
                <w:szCs w:val="22"/>
              </w:rPr>
              <w:t>а именно</w:t>
            </w:r>
            <w:r>
              <w:rPr>
                <w:rFonts w:ascii="Times New Roman" w:hAnsi="Times New Roman" w:cs="Times New Roman"/>
                <w:sz w:val="22"/>
                <w:szCs w:val="22"/>
              </w:rPr>
              <w:t xml:space="preserve">: </w:t>
            </w:r>
            <w:r w:rsidRPr="007752AC">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 xml:space="preserve">- общероссийской общественной </w:t>
            </w:r>
            <w:r w:rsidRPr="007752AC">
              <w:rPr>
                <w:rFonts w:ascii="Times New Roman" w:hAnsi="Times New Roman" w:cs="Times New Roman"/>
                <w:b/>
                <w:sz w:val="22"/>
                <w:szCs w:val="22"/>
              </w:rPr>
              <w:lastRenderedPageBreak/>
              <w:t xml:space="preserve">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7752AC">
              <w:rPr>
                <w:rFonts w:ascii="Times New Roman" w:hAnsi="Times New Roman" w:cs="Times New Roman"/>
                <w:b/>
                <w:sz w:val="22"/>
                <w:szCs w:val="22"/>
              </w:rPr>
              <w:t>инвалидов</w:t>
            </w:r>
            <w:proofErr w:type="gramEnd"/>
            <w:r w:rsidRPr="007752AC">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B801B2" w:rsidRPr="007752AC" w:rsidRDefault="00B801B2" w:rsidP="00B801B2">
            <w:pPr>
              <w:pStyle w:val="ConsPlusNormal"/>
              <w:ind w:firstLine="540"/>
              <w:jc w:val="both"/>
              <w:rPr>
                <w:rFonts w:ascii="Times New Roman" w:hAnsi="Times New Roman" w:cs="Times New Roman"/>
                <w:sz w:val="22"/>
                <w:szCs w:val="22"/>
              </w:rPr>
            </w:pPr>
          </w:p>
          <w:p w:rsidR="00B801B2" w:rsidRPr="006108E3"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7.</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 </w:t>
            </w:r>
            <w:proofErr w:type="gramStart"/>
            <w:r>
              <w:rPr>
                <w:rFonts w:ascii="Times New Roman" w:hAnsi="Times New Roman" w:cs="Times New Roman"/>
                <w:b/>
                <w:sz w:val="22"/>
                <w:szCs w:val="22"/>
              </w:rPr>
              <w:t>Д</w:t>
            </w:r>
            <w:r w:rsidRPr="007752AC">
              <w:rPr>
                <w:rFonts w:ascii="Times New Roman" w:hAnsi="Times New Roman" w:cs="Times New Roman"/>
                <w:b/>
                <w:sz w:val="22"/>
                <w:szCs w:val="22"/>
              </w:rPr>
              <w:t>екларация о  принадлежности к субъектам малого предпринимательства или социально ориентированным некоммерческим организациям</w:t>
            </w:r>
            <w:r w:rsidRPr="007752AC">
              <w:rPr>
                <w:rFonts w:ascii="Times New Roman" w:hAnsi="Times New Roman" w:cs="Times New Roman"/>
                <w:sz w:val="22"/>
                <w:szCs w:val="22"/>
              </w:rPr>
              <w:t xml:space="preserve">, в случае если закупка, предусмотренная настоящей документацией, </w:t>
            </w:r>
            <w:r w:rsidRPr="007752AC">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7752AC">
              <w:rPr>
                <w:rFonts w:ascii="Times New Roman" w:hAnsi="Times New Roman" w:cs="Times New Roman"/>
                <w:sz w:val="22"/>
                <w:szCs w:val="22"/>
              </w:rPr>
              <w:t xml:space="preserve"> (указание на такую закупку содержится  в извещении об аукционе и в пункте</w:t>
            </w:r>
            <w:r w:rsidRPr="007752AC">
              <w:rPr>
                <w:rFonts w:ascii="Times New Roman" w:hAnsi="Times New Roman" w:cs="Times New Roman"/>
                <w:b/>
                <w:color w:val="FF0000"/>
                <w:sz w:val="22"/>
                <w:szCs w:val="22"/>
                <w:u w:val="single"/>
              </w:rPr>
              <w:t>12.5</w:t>
            </w:r>
            <w:r w:rsidR="00FF30A9">
              <w:rPr>
                <w:rFonts w:ascii="Times New Roman" w:hAnsi="Times New Roman" w:cs="Times New Roman"/>
                <w:b/>
                <w:color w:val="FF0000"/>
                <w:sz w:val="22"/>
                <w:szCs w:val="22"/>
                <w:u w:val="single"/>
              </w:rPr>
              <w:t xml:space="preserve"> </w:t>
            </w:r>
            <w:r w:rsidRPr="007752AC">
              <w:rPr>
                <w:rFonts w:ascii="Times New Roman" w:hAnsi="Times New Roman" w:cs="Times New Roman"/>
                <w:b/>
                <w:color w:val="FF0000"/>
                <w:sz w:val="22"/>
                <w:szCs w:val="22"/>
                <w:u w:val="single"/>
              </w:rPr>
              <w:t>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w:t>
            </w:r>
            <w:r w:rsidRPr="007D3C85">
              <w:rPr>
                <w:rFonts w:ascii="Times New Roman" w:hAnsi="Times New Roman" w:cs="Times New Roman"/>
                <w:i/>
                <w:sz w:val="22"/>
                <w:szCs w:val="22"/>
              </w:rPr>
              <w:t>(указанная декларация предоставляется с использованием программно-аппаратных средств</w:t>
            </w:r>
            <w:proofErr w:type="gramEnd"/>
            <w:r w:rsidRPr="007D3C85">
              <w:rPr>
                <w:rFonts w:ascii="Times New Roman" w:hAnsi="Times New Roman" w:cs="Times New Roman"/>
                <w:i/>
                <w:sz w:val="22"/>
                <w:szCs w:val="22"/>
              </w:rPr>
              <w:t xml:space="preserve"> электронной площадки).</w:t>
            </w:r>
            <w:r w:rsidRPr="006108E3">
              <w:rPr>
                <w:rFonts w:ascii="Times New Roman" w:hAnsi="Times New Roman" w:cs="Times New Roman"/>
                <w:sz w:val="22"/>
                <w:szCs w:val="22"/>
              </w:rPr>
              <w:t xml:space="preserve">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8.</w:t>
            </w:r>
            <w:r>
              <w:rPr>
                <w:rFonts w:ascii="Times New Roman" w:hAnsi="Times New Roman" w:cs="Times New Roman"/>
                <w:sz w:val="22"/>
                <w:szCs w:val="22"/>
              </w:rPr>
              <w:t>  </w:t>
            </w:r>
            <w:r w:rsidRPr="007752AC">
              <w:rPr>
                <w:rFonts w:ascii="Times New Roman" w:hAnsi="Times New Roman" w:cs="Times New Roman"/>
                <w:sz w:val="22"/>
                <w:szCs w:val="22"/>
              </w:rPr>
              <w:t xml:space="preserve">Документы, </w:t>
            </w:r>
            <w:r w:rsidRPr="00BF0E6E">
              <w:rPr>
                <w:rFonts w:ascii="Times New Roman" w:hAnsi="Times New Roman" w:cs="Times New Roman"/>
                <w:sz w:val="22"/>
                <w:szCs w:val="22"/>
              </w:rPr>
              <w:t>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752AC">
              <w:rPr>
                <w:rFonts w:ascii="Times New Roman" w:hAnsi="Times New Roman" w:cs="Times New Roman"/>
                <w:sz w:val="22"/>
                <w:szCs w:val="22"/>
              </w:rPr>
              <w:t xml:space="preserve"> (</w:t>
            </w:r>
            <w:r>
              <w:rPr>
                <w:rFonts w:ascii="Times New Roman" w:hAnsi="Times New Roman" w:cs="Times New Roman"/>
                <w:sz w:val="22"/>
                <w:szCs w:val="22"/>
              </w:rPr>
              <w:t xml:space="preserve">документы </w:t>
            </w:r>
            <w:r w:rsidRPr="007752AC">
              <w:rPr>
                <w:rFonts w:ascii="Times New Roman" w:hAnsi="Times New Roman" w:cs="Times New Roman"/>
                <w:sz w:val="22"/>
                <w:szCs w:val="22"/>
              </w:rPr>
              <w:t>указан</w:t>
            </w:r>
            <w:r>
              <w:rPr>
                <w:rFonts w:ascii="Times New Roman" w:hAnsi="Times New Roman" w:cs="Times New Roman"/>
                <w:sz w:val="22"/>
                <w:szCs w:val="22"/>
              </w:rPr>
              <w:t>ы</w:t>
            </w:r>
            <w:r w:rsidRPr="007752AC">
              <w:rPr>
                <w:rFonts w:ascii="Times New Roman" w:hAnsi="Times New Roman" w:cs="Times New Roman"/>
                <w:sz w:val="22"/>
                <w:szCs w:val="22"/>
              </w:rPr>
              <w:t xml:space="preserve"> </w:t>
            </w:r>
            <w:r w:rsidRPr="007752AC">
              <w:rPr>
                <w:rFonts w:ascii="Times New Roman" w:hAnsi="Times New Roman" w:cs="Times New Roman"/>
                <w:b/>
                <w:color w:val="FF0000"/>
                <w:sz w:val="22"/>
                <w:szCs w:val="22"/>
                <w:u w:val="single"/>
              </w:rPr>
              <w:t>в пункте 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 настоящей документации об аукционе </w:t>
            </w:r>
            <w:r>
              <w:rPr>
                <w:rFonts w:ascii="Times New Roman" w:hAnsi="Times New Roman" w:cs="Times New Roman"/>
                <w:b/>
                <w:color w:val="FF0000"/>
                <w:sz w:val="22"/>
                <w:szCs w:val="22"/>
                <w:u w:val="single"/>
              </w:rPr>
              <w:t xml:space="preserve">в электронной форме (столбец 3); </w:t>
            </w:r>
            <w:r w:rsidRPr="007752AC">
              <w:rPr>
                <w:rFonts w:ascii="Times New Roman" w:hAnsi="Times New Roman" w:cs="Times New Roman"/>
                <w:sz w:val="22"/>
                <w:szCs w:val="22"/>
              </w:rPr>
              <w:t>применяется только в случае, если в настоящей документации</w:t>
            </w:r>
            <w:r>
              <w:rPr>
                <w:rFonts w:ascii="Times New Roman" w:hAnsi="Times New Roman" w:cs="Times New Roman"/>
                <w:sz w:val="22"/>
                <w:szCs w:val="22"/>
              </w:rPr>
              <w:t xml:space="preserve"> </w:t>
            </w:r>
            <w:r w:rsidRPr="007752AC">
              <w:rPr>
                <w:rFonts w:ascii="Times New Roman" w:hAnsi="Times New Roman" w:cs="Times New Roman"/>
                <w:sz w:val="22"/>
                <w:szCs w:val="22"/>
              </w:rPr>
              <w:t>об аукционе (в</w:t>
            </w:r>
            <w:r>
              <w:rPr>
                <w:rFonts w:ascii="Times New Roman" w:hAnsi="Times New Roman" w:cs="Times New Roman"/>
                <w:sz w:val="22"/>
                <w:szCs w:val="22"/>
              </w:rPr>
              <w:t xml:space="preserve"> </w:t>
            </w:r>
            <w:r w:rsidRPr="007752AC">
              <w:rPr>
                <w:rFonts w:ascii="Times New Roman" w:hAnsi="Times New Roman" w:cs="Times New Roman"/>
                <w:sz w:val="22"/>
                <w:szCs w:val="22"/>
              </w:rPr>
              <w:t xml:space="preserve">пункте </w:t>
            </w:r>
            <w:r w:rsidRPr="007752AC">
              <w:rPr>
                <w:rFonts w:ascii="Times New Roman" w:hAnsi="Times New Roman" w:cs="Times New Roman"/>
                <w:b/>
                <w:color w:val="FF0000"/>
                <w:sz w:val="22"/>
                <w:szCs w:val="22"/>
                <w:u w:val="single"/>
              </w:rPr>
              <w:t>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w:t>
            </w:r>
            <w:r w:rsidRPr="007752AC">
              <w:rPr>
                <w:rFonts w:ascii="Times New Roman" w:hAnsi="Times New Roman" w:cs="Times New Roman"/>
                <w:sz w:val="22"/>
                <w:szCs w:val="22"/>
              </w:rPr>
              <w:t xml:space="preserve"> предусмотрено</w:t>
            </w:r>
            <w:r>
              <w:rPr>
                <w:rFonts w:ascii="Times New Roman" w:hAnsi="Times New Roman" w:cs="Times New Roman"/>
                <w:sz w:val="22"/>
                <w:szCs w:val="22"/>
              </w:rPr>
              <w:t xml:space="preserve"> </w:t>
            </w:r>
            <w:r w:rsidRPr="007752AC">
              <w:rPr>
                <w:rFonts w:ascii="Times New Roman" w:hAnsi="Times New Roman" w:cs="Times New Roman"/>
                <w:sz w:val="22"/>
                <w:szCs w:val="22"/>
              </w:rPr>
              <w:t>п</w:t>
            </w:r>
            <w:r>
              <w:rPr>
                <w:rFonts w:ascii="Times New Roman" w:hAnsi="Times New Roman" w:cs="Times New Roman"/>
                <w:sz w:val="22"/>
                <w:szCs w:val="22"/>
              </w:rPr>
              <w:t>рименение национального режима)</w:t>
            </w:r>
            <w:r w:rsidRPr="007752AC">
              <w:rPr>
                <w:rFonts w:ascii="Times New Roman" w:hAnsi="Times New Roman" w:cs="Times New Roman"/>
                <w:sz w:val="22"/>
                <w:szCs w:val="22"/>
              </w:rPr>
              <w:t>.</w:t>
            </w:r>
          </w:p>
          <w:p w:rsidR="00B801B2" w:rsidRPr="00F9278F" w:rsidRDefault="00B801B2" w:rsidP="00B801B2">
            <w:pPr>
              <w:pStyle w:val="ConsPlusNormal"/>
              <w:ind w:firstLine="540"/>
              <w:jc w:val="both"/>
              <w:rPr>
                <w:rFonts w:ascii="Times New Roman" w:hAnsi="Times New Roman" w:cs="Times New Roman"/>
                <w:sz w:val="22"/>
                <w:szCs w:val="22"/>
              </w:rPr>
            </w:pPr>
            <w:r w:rsidRPr="00F9278F">
              <w:rPr>
                <w:rFonts w:ascii="Times New Roman" w:hAnsi="Times New Roman" w:cs="Times New Roman"/>
                <w:b/>
                <w:sz w:val="22"/>
                <w:szCs w:val="22"/>
              </w:rPr>
              <w:t>Примечание к пункту 8: при указании в пункте 12.8 части 2 информационной карты настоящей документации об аукционе</w:t>
            </w:r>
            <w:r w:rsidRPr="00F9278F">
              <w:rPr>
                <w:rFonts w:ascii="Times New Roman" w:hAnsi="Times New Roman" w:cs="Times New Roman"/>
                <w:sz w:val="22"/>
                <w:szCs w:val="22"/>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w:t>
            </w:r>
            <w:r w:rsidRPr="00F9278F">
              <w:rPr>
                <w:rFonts w:ascii="Times New Roman" w:hAnsi="Times New Roman" w:cs="Times New Roman"/>
                <w:sz w:val="22"/>
                <w:szCs w:val="22"/>
              </w:rPr>
              <w:lastRenderedPageBreak/>
              <w:t>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bookmarkEnd w:id="8"/>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lastRenderedPageBreak/>
              <w:t>14.</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и порядок предоставления обеспечения заявки;</w:t>
            </w:r>
          </w:p>
        </w:tc>
        <w:tc>
          <w:tcPr>
            <w:tcW w:w="5386" w:type="dxa"/>
          </w:tcPr>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9E2E01">
                <w:rPr>
                  <w:rFonts w:eastAsia="Calibri"/>
                  <w:sz w:val="22"/>
                  <w:szCs w:val="22"/>
                  <w:lang w:eastAsia="en-US"/>
                </w:rPr>
                <w:t>кодексом</w:t>
              </w:r>
            </w:hyperlink>
            <w:r w:rsidRPr="009E2E01">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9E2E01">
              <w:rPr>
                <w:sz w:val="22"/>
                <w:szCs w:val="22"/>
              </w:rPr>
              <w:t xml:space="preserve">, в размере,  указанном </w:t>
            </w:r>
            <w:r w:rsidRPr="009E2E01">
              <w:rPr>
                <w:b/>
                <w:sz w:val="22"/>
                <w:szCs w:val="22"/>
                <w:u w:val="single"/>
              </w:rPr>
              <w:t>в пункте 3.9  части 2 информационной карты документации об аукционе в электронной форме.</w:t>
            </w:r>
          </w:p>
          <w:p w:rsidR="009D5CCD" w:rsidRPr="009E2E01" w:rsidRDefault="009D5CCD" w:rsidP="009D5CCD">
            <w:pPr>
              <w:autoSpaceDE w:val="0"/>
              <w:autoSpaceDN w:val="0"/>
              <w:adjustRightInd w:val="0"/>
              <w:ind w:firstLine="540"/>
              <w:jc w:val="both"/>
              <w:rPr>
                <w:rFonts w:eastAsia="Calibri"/>
                <w:lang w:eastAsia="en-US"/>
              </w:rPr>
            </w:pPr>
            <w:r w:rsidRPr="009E2E01">
              <w:rPr>
                <w:sz w:val="22"/>
                <w:szCs w:val="22"/>
              </w:rPr>
              <w:t xml:space="preserve"> </w:t>
            </w:r>
            <w:r w:rsidRPr="009E2E01">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настоящего Федерального закона</w:t>
            </w:r>
          </w:p>
          <w:p w:rsidR="009D5CCD" w:rsidRPr="009E2E01" w:rsidRDefault="009D5CCD" w:rsidP="009D5CCD">
            <w:pPr>
              <w:pStyle w:val="ConsPlusNormal"/>
              <w:ind w:firstLine="540"/>
              <w:jc w:val="both"/>
              <w:rPr>
                <w:rFonts w:ascii="Times New Roman" w:hAnsi="Times New Roman" w:cs="Times New Roman"/>
                <w:sz w:val="22"/>
                <w:szCs w:val="22"/>
                <w:highlight w:val="yellow"/>
              </w:rPr>
            </w:pPr>
            <w:r w:rsidRPr="009E2E01">
              <w:rPr>
                <w:rFonts w:ascii="Times New Roman" w:eastAsia="Calibri" w:hAnsi="Times New Roman" w:cs="Times New Roman"/>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15.</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срок, порядок и требования к обеспечению исполнения контракта;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 xml:space="preserve">Размер обеспечения исполнения контракта установлен  </w:t>
            </w:r>
            <w:r w:rsidRPr="009E2E01">
              <w:rPr>
                <w:rFonts w:ascii="Times New Roman" w:hAnsi="Times New Roman" w:cs="Times New Roman"/>
                <w:b/>
                <w:sz w:val="22"/>
                <w:szCs w:val="22"/>
                <w:u w:val="single"/>
              </w:rPr>
              <w:t>пунктом 3.10 части 2 информационной карты документации об аукционе в электронной форме.</w:t>
            </w:r>
          </w:p>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w:t>
            </w:r>
            <w:r w:rsidRPr="009E2E01">
              <w:rPr>
                <w:rFonts w:ascii="Times New Roman" w:hAnsi="Times New Roman" w:cs="Times New Roman"/>
                <w:sz w:val="22"/>
                <w:szCs w:val="22"/>
              </w:rPr>
              <w:lastRenderedPageBreak/>
              <w:t>обеспечении исполнения контракта к такому участнику не применяются.</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9D5CCD" w:rsidRPr="009E2E01" w:rsidRDefault="009D5CCD" w:rsidP="009D5CCD">
            <w:pPr>
              <w:ind w:firstLine="708"/>
              <w:jc w:val="both"/>
              <w:rPr>
                <w:b/>
                <w:u w:val="single"/>
              </w:rPr>
            </w:pPr>
            <w:r w:rsidRPr="009E2E01">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9E2E01">
              <w:rPr>
                <w:b/>
                <w:color w:val="FF0000"/>
                <w:sz w:val="22"/>
                <w:szCs w:val="22"/>
              </w:rPr>
              <w:t>реестр банковских гарантий</w:t>
            </w:r>
            <w:r w:rsidRPr="009E2E01">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9E2E01">
              <w:rPr>
                <w:b/>
                <w:sz w:val="22"/>
                <w:szCs w:val="22"/>
                <w:u w:val="single"/>
              </w:rPr>
              <w:t>пункте 3.11 части 2 информационной карты аукциона в электронной форме.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Банковская гарантия должна быть безотзывной и должна содержать:</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1)</w:t>
            </w:r>
            <w:r w:rsidRPr="009E2E01">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9E2E01">
                <w:rPr>
                  <w:rFonts w:ascii="Times New Roman" w:hAnsi="Times New Roman" w:cs="Times New Roman"/>
                  <w:sz w:val="22"/>
                  <w:szCs w:val="22"/>
                </w:rPr>
                <w:t>частью 13 статьи 44</w:t>
              </w:r>
            </w:hyperlink>
            <w:r w:rsidRPr="009E2E01">
              <w:rPr>
                <w:rFonts w:ascii="Times New Roman" w:hAnsi="Times New Roman" w:cs="Times New Roman"/>
                <w:sz w:val="22"/>
                <w:szCs w:val="22"/>
              </w:rPr>
              <w:t xml:space="preserve"> 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9E2E01">
                <w:rPr>
                  <w:rFonts w:ascii="Times New Roman" w:hAnsi="Times New Roman" w:cs="Times New Roman"/>
                  <w:sz w:val="22"/>
                  <w:szCs w:val="22"/>
                </w:rPr>
                <w:t>статьей 96</w:t>
              </w:r>
            </w:hyperlink>
            <w:r w:rsidRPr="009E2E01">
              <w:rPr>
                <w:rFonts w:ascii="Times New Roman" w:hAnsi="Times New Roman" w:cs="Times New Roman"/>
                <w:sz w:val="22"/>
                <w:szCs w:val="22"/>
              </w:rPr>
              <w:t xml:space="preserve"> Федерального закона о контрактной системе;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2)</w:t>
            </w:r>
            <w:r w:rsidRPr="009E2E01">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3)</w:t>
            </w:r>
            <w:r w:rsidRPr="009E2E01">
              <w:rPr>
                <w:rFonts w:ascii="Times New Roman" w:hAnsi="Times New Roman" w:cs="Times New Roman"/>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4)</w:t>
            </w:r>
            <w:r w:rsidRPr="009E2E01">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b/>
                <w:sz w:val="22"/>
                <w:szCs w:val="22"/>
              </w:rPr>
              <w:t>5)</w:t>
            </w:r>
            <w:r w:rsidRPr="009E2E01">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9E2E01">
                <w:rPr>
                  <w:rFonts w:ascii="Times New Roman" w:hAnsi="Times New Roman" w:cs="Times New Roman"/>
                  <w:sz w:val="22"/>
                  <w:szCs w:val="22"/>
                </w:rPr>
                <w:t>статьи</w:t>
              </w:r>
            </w:hyperlink>
            <w:hyperlink w:anchor="Par1608" w:tooltip="Ссылка на текущий документ" w:history="1">
              <w:r w:rsidRPr="009E2E01">
                <w:rPr>
                  <w:rFonts w:ascii="Times New Roman" w:hAnsi="Times New Roman" w:cs="Times New Roman"/>
                  <w:sz w:val="22"/>
                  <w:szCs w:val="22"/>
                </w:rPr>
                <w:t>96</w:t>
              </w:r>
            </w:hyperlink>
            <w:r w:rsidRPr="009E2E01">
              <w:rPr>
                <w:rFonts w:ascii="Times New Roman" w:hAnsi="Times New Roman" w:cs="Times New Roman"/>
                <w:sz w:val="22"/>
                <w:szCs w:val="22"/>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6)</w:t>
            </w:r>
            <w:r w:rsidRPr="009E2E01">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7)</w:t>
            </w:r>
            <w:r w:rsidRPr="009E2E01">
              <w:rPr>
                <w:rFonts w:ascii="Times New Roman" w:hAnsi="Times New Roman" w:cs="Times New Roman"/>
                <w:sz w:val="22"/>
                <w:szCs w:val="22"/>
              </w:rPr>
              <w:t xml:space="preserve"> установленный Правительством Российской </w:t>
            </w:r>
            <w:r w:rsidRPr="009E2E01">
              <w:rPr>
                <w:rFonts w:ascii="Times New Roman" w:hAnsi="Times New Roman" w:cs="Times New Roman"/>
                <w:sz w:val="22"/>
                <w:szCs w:val="22"/>
              </w:rPr>
              <w:lastRenderedPageBreak/>
              <w:t>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9E2E01">
              <w:rPr>
                <w:rFonts w:ascii="Times New Roman" w:hAnsi="Times New Roman" w:cs="Times New Roman"/>
                <w:b/>
                <w:color w:val="FF0000"/>
                <w:sz w:val="22"/>
                <w:szCs w:val="22"/>
              </w:rPr>
              <w:t>определяется по пункту 13 части 2 информационной карты настоящей документации.</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9E2E01">
              <w:rPr>
                <w:rFonts w:ascii="Times New Roman" w:hAnsi="Times New Roman" w:cs="Times New Roman"/>
                <w:b/>
                <w:sz w:val="22"/>
                <w:szCs w:val="22"/>
                <w:u w:val="single"/>
              </w:rPr>
              <w:t>пункте 3.11 части 2 информационной карты аукциона в электронной форме,</w:t>
            </w:r>
            <w:r w:rsidRPr="009E2E01">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возвращаются </w:t>
            </w:r>
            <w:r w:rsidR="00AE0F99">
              <w:rPr>
                <w:rFonts w:ascii="Times New Roman" w:hAnsi="Times New Roman" w:cs="Times New Roman"/>
                <w:sz w:val="22"/>
                <w:szCs w:val="22"/>
              </w:rPr>
              <w:t>подрядчику</w:t>
            </w:r>
            <w:r w:rsidRPr="009E2E01">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w:t>
            </w:r>
            <w:r w:rsidR="00AE0F99">
              <w:rPr>
                <w:rFonts w:ascii="Times New Roman" w:hAnsi="Times New Roman" w:cs="Times New Roman"/>
                <w:sz w:val="22"/>
                <w:szCs w:val="22"/>
              </w:rPr>
              <w:t>подрядчиком</w:t>
            </w:r>
            <w:r w:rsidRPr="009E2E01">
              <w:rPr>
                <w:rFonts w:ascii="Times New Roman" w:hAnsi="Times New Roman" w:cs="Times New Roman"/>
                <w:sz w:val="22"/>
                <w:szCs w:val="22"/>
              </w:rPr>
              <w:t xml:space="preserve"> в письменном требовании.</w:t>
            </w:r>
          </w:p>
        </w:tc>
      </w:tr>
      <w:tr w:rsidR="009D5CCD" w:rsidRPr="009E2E01" w:rsidTr="002E0750">
        <w:trPr>
          <w:trHeight w:val="740"/>
        </w:trPr>
        <w:tc>
          <w:tcPr>
            <w:tcW w:w="606" w:type="dxa"/>
          </w:tcPr>
          <w:p w:rsidR="009D5CCD" w:rsidRPr="009E2E01" w:rsidRDefault="009D5CCD" w:rsidP="009D5CCD">
            <w:pPr>
              <w:jc w:val="center"/>
              <w:rPr>
                <w:b/>
              </w:rPr>
            </w:pPr>
            <w:r w:rsidRPr="009E2E01">
              <w:rPr>
                <w:b/>
                <w:sz w:val="22"/>
                <w:szCs w:val="22"/>
              </w:rPr>
              <w:lastRenderedPageBreak/>
              <w:t>16.</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Банковское сопровождение контракта;</w:t>
            </w:r>
          </w:p>
        </w:tc>
        <w:tc>
          <w:tcPr>
            <w:tcW w:w="5386" w:type="dxa"/>
          </w:tcPr>
          <w:p w:rsidR="009D5CCD" w:rsidRPr="009E2E01" w:rsidRDefault="009D5CCD" w:rsidP="009D5CCD">
            <w:pPr>
              <w:pStyle w:val="ConsPlusNormal"/>
              <w:ind w:firstLine="0"/>
              <w:rPr>
                <w:rFonts w:ascii="Times New Roman" w:hAnsi="Times New Roman" w:cs="Times New Roman"/>
                <w:sz w:val="22"/>
                <w:szCs w:val="22"/>
              </w:rPr>
            </w:pPr>
            <w:r w:rsidRPr="009E2E01">
              <w:rPr>
                <w:rFonts w:ascii="Times New Roman" w:hAnsi="Times New Roman" w:cs="Times New Roman"/>
                <w:sz w:val="22"/>
                <w:szCs w:val="22"/>
              </w:rPr>
              <w:t>Порядок не установлен.</w:t>
            </w:r>
          </w:p>
        </w:tc>
      </w:tr>
      <w:tr w:rsidR="00C77364" w:rsidRPr="009E2E01" w:rsidTr="0053529A">
        <w:trPr>
          <w:trHeight w:val="558"/>
        </w:trPr>
        <w:tc>
          <w:tcPr>
            <w:tcW w:w="606" w:type="dxa"/>
          </w:tcPr>
          <w:p w:rsidR="00C77364" w:rsidRPr="009E2E01" w:rsidRDefault="00C77364" w:rsidP="00C77364">
            <w:pPr>
              <w:jc w:val="center"/>
              <w:rPr>
                <w:b/>
              </w:rPr>
            </w:pPr>
            <w:r w:rsidRPr="009E2E01">
              <w:rPr>
                <w:b/>
                <w:sz w:val="22"/>
                <w:szCs w:val="22"/>
              </w:rPr>
              <w:t>17.</w:t>
            </w:r>
          </w:p>
        </w:tc>
        <w:tc>
          <w:tcPr>
            <w:tcW w:w="4640" w:type="dxa"/>
          </w:tcPr>
          <w:p w:rsidR="00C77364" w:rsidRPr="009E2E01" w:rsidRDefault="00C77364" w:rsidP="00C77364">
            <w:pPr>
              <w:autoSpaceDE w:val="0"/>
              <w:autoSpaceDN w:val="0"/>
              <w:adjustRightInd w:val="0"/>
              <w:ind w:firstLine="540"/>
              <w:rPr>
                <w:b/>
              </w:rPr>
            </w:pPr>
            <w:r w:rsidRPr="009E2E01">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C77364" w:rsidRDefault="00C77364" w:rsidP="00C77364">
            <w:pPr>
              <w:jc w:val="both"/>
              <w:rPr>
                <w:rFonts w:eastAsiaTheme="minorHAnsi"/>
                <w:lang w:eastAsia="en-US"/>
              </w:rPr>
            </w:pPr>
            <w:r>
              <w:rPr>
                <w:sz w:val="22"/>
                <w:szCs w:val="22"/>
              </w:rPr>
              <w:t xml:space="preserve">Победитель </w:t>
            </w:r>
            <w:r w:rsidRPr="007752AC">
              <w:rPr>
                <w:sz w:val="22"/>
                <w:szCs w:val="22"/>
              </w:rPr>
              <w:t xml:space="preserve">должен подписать контракт (в соответствии со статьей </w:t>
            </w:r>
            <w:r w:rsidRPr="00FA662B">
              <w:rPr>
                <w:sz w:val="22"/>
                <w:szCs w:val="22"/>
              </w:rPr>
              <w:t>83.2</w:t>
            </w:r>
            <w:r w:rsidRPr="007752AC">
              <w:rPr>
                <w:sz w:val="22"/>
                <w:szCs w:val="22"/>
              </w:rPr>
              <w:t xml:space="preserve"> </w:t>
            </w:r>
            <w:r>
              <w:rPr>
                <w:sz w:val="22"/>
                <w:szCs w:val="22"/>
              </w:rPr>
              <w:t xml:space="preserve">Закона о контрактной системе) </w:t>
            </w:r>
            <w:r w:rsidRPr="00FA662B">
              <w:rPr>
                <w:sz w:val="22"/>
                <w:szCs w:val="22"/>
              </w:rPr>
              <w:t>в течение пяти дне</w:t>
            </w:r>
            <w:r w:rsidRPr="007752AC">
              <w:rPr>
                <w:sz w:val="22"/>
                <w:szCs w:val="22"/>
              </w:rPr>
              <w:t>й с даты размещения заказчиком в единой информационной системе проекта контракта</w:t>
            </w:r>
            <w:r>
              <w:rPr>
                <w:rFonts w:eastAsiaTheme="minorHAns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w:t>
            </w:r>
            <w:r w:rsidRPr="00B64589">
              <w:rPr>
                <w:rFonts w:eastAsiaTheme="minorHAnsi"/>
                <w:sz w:val="22"/>
                <w:szCs w:val="22"/>
                <w:lang w:eastAsia="en-US"/>
              </w:rPr>
              <w:t xml:space="preserve">одновременно предоставляет обеспечение исполнения контракта в соответствии с </w:t>
            </w:r>
            <w:hyperlink r:id="rId22" w:history="1">
              <w:r w:rsidRPr="00B64589">
                <w:rPr>
                  <w:rStyle w:val="a6"/>
                  <w:rFonts w:eastAsiaTheme="minorHAnsi"/>
                  <w:sz w:val="22"/>
                  <w:szCs w:val="22"/>
                  <w:lang w:eastAsia="en-US"/>
                </w:rPr>
                <w:t>частью 1 статьи 37</w:t>
              </w:r>
            </w:hyperlink>
            <w:r w:rsidRPr="00B64589">
              <w:rPr>
                <w:rFonts w:eastAsiaTheme="minorHAnsi"/>
                <w:sz w:val="22"/>
                <w:szCs w:val="22"/>
                <w:lang w:eastAsia="en-US"/>
              </w:rPr>
              <w:t xml:space="preserve"> Федерального закона или обеспечение исполнения контракта в размере, предусмотренном документацией о закупке, и информацию, предусмотренные </w:t>
            </w:r>
            <w:hyperlink r:id="rId23" w:history="1">
              <w:r w:rsidRPr="00B64589">
                <w:rPr>
                  <w:rStyle w:val="a6"/>
                  <w:rFonts w:eastAsiaTheme="minorHAnsi"/>
                  <w:sz w:val="22"/>
                  <w:szCs w:val="22"/>
                  <w:lang w:eastAsia="en-US"/>
                </w:rPr>
                <w:t>частью 2 статьи 37</w:t>
              </w:r>
            </w:hyperlink>
            <w:r w:rsidRPr="00B64589">
              <w:rPr>
                <w:rFonts w:eastAsiaTheme="minorHAnsi"/>
                <w:sz w:val="22"/>
                <w:szCs w:val="22"/>
                <w:lang w:eastAsia="en-US"/>
              </w:rPr>
              <w:t xml:space="preserve"> Федерального закона</w:t>
            </w:r>
            <w:r>
              <w:rPr>
                <w:rFonts w:eastAsiaTheme="minorHAnsi"/>
                <w:sz w:val="22"/>
                <w:szCs w:val="22"/>
                <w:lang w:eastAsia="en-US"/>
              </w:rPr>
              <w:t xml:space="preserve">, а также обоснование цены контракта в соответствии с </w:t>
            </w:r>
            <w:hyperlink r:id="rId24" w:history="1">
              <w:r>
                <w:rPr>
                  <w:rFonts w:eastAsiaTheme="minorHAnsi"/>
                  <w:color w:val="0000FF"/>
                  <w:sz w:val="22"/>
                  <w:szCs w:val="22"/>
                  <w:lang w:eastAsia="en-US"/>
                </w:rPr>
                <w:t>частью 9 статьи 37</w:t>
              </w:r>
            </w:hyperlink>
            <w:r>
              <w:rPr>
                <w:rFonts w:eastAsiaTheme="minorHAnsi"/>
                <w:sz w:val="22"/>
                <w:szCs w:val="22"/>
                <w:lang w:eastAsia="en-US"/>
              </w:rPr>
              <w:t xml:space="preserve"> Федерального </w:t>
            </w:r>
            <w:r>
              <w:rPr>
                <w:rFonts w:eastAsiaTheme="minorHAnsi"/>
                <w:sz w:val="22"/>
                <w:szCs w:val="22"/>
                <w:lang w:eastAsia="en-US"/>
              </w:rPr>
              <w:lastRenderedPageBreak/>
              <w:t>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77364" w:rsidRDefault="00C77364" w:rsidP="00C77364">
            <w:pPr>
              <w:autoSpaceDE w:val="0"/>
              <w:autoSpaceDN w:val="0"/>
              <w:adjustRightInd w:val="0"/>
              <w:ind w:firstLine="540"/>
              <w:jc w:val="both"/>
              <w:rPr>
                <w:rFonts w:eastAsiaTheme="minorHAnsi"/>
                <w:lang w:eastAsia="en-US"/>
              </w:rPr>
            </w:pPr>
            <w:bookmarkStart w:id="9" w:name="Par0"/>
            <w:bookmarkEnd w:id="9"/>
            <w:r>
              <w:rPr>
                <w:rFonts w:eastAsiaTheme="minorHAns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5"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6"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настоящей статьи.</w:t>
            </w:r>
            <w:bookmarkStart w:id="10" w:name="Par1"/>
            <w:bookmarkEnd w:id="10"/>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Pr>
                  <w:rFonts w:eastAsiaTheme="minorHAnsi"/>
                  <w:color w:val="0000FF"/>
                  <w:sz w:val="22"/>
                  <w:szCs w:val="22"/>
                  <w:lang w:eastAsia="en-US"/>
                </w:rPr>
                <w:t>частью 5</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7" w:history="1">
              <w:r>
                <w:rPr>
                  <w:rFonts w:eastAsiaTheme="minorHAnsi"/>
                  <w:color w:val="0000FF"/>
                  <w:sz w:val="22"/>
                  <w:szCs w:val="22"/>
                  <w:lang w:eastAsia="en-US"/>
                </w:rPr>
                <w:t>частью 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С момента размещения в единой информационной системе предусмотренного </w:t>
            </w:r>
            <w:hyperlink w:anchor="Par2" w:history="1">
              <w:r>
                <w:rPr>
                  <w:rFonts w:eastAsiaTheme="minorHAnsi"/>
                  <w:color w:val="0000FF"/>
                  <w:sz w:val="22"/>
                  <w:szCs w:val="22"/>
                  <w:lang w:eastAsia="en-US"/>
                </w:rPr>
                <w:t>частью 7</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и подписанного заказчиком контракта он считается </w:t>
            </w:r>
            <w:r>
              <w:rPr>
                <w:rFonts w:eastAsiaTheme="minorHAnsi"/>
                <w:sz w:val="22"/>
                <w:szCs w:val="22"/>
                <w:lang w:eastAsia="en-US"/>
              </w:rPr>
              <w:lastRenderedPageBreak/>
              <w:t>заключенным.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28" w:history="1">
              <w:r>
                <w:rPr>
                  <w:rFonts w:eastAsiaTheme="minorHAnsi"/>
                  <w:color w:val="0000FF"/>
                  <w:sz w:val="22"/>
                  <w:szCs w:val="22"/>
                  <w:lang w:eastAsia="en-US"/>
                </w:rPr>
                <w:t>части 12 статьи 54.7</w:t>
              </w:r>
            </w:hyperlink>
            <w:r>
              <w:rPr>
                <w:rFonts w:eastAsiaTheme="minorHAnsi"/>
                <w:sz w:val="22"/>
                <w:szCs w:val="22"/>
                <w:lang w:eastAsia="en-US"/>
              </w:rPr>
              <w:t xml:space="preserve">, </w:t>
            </w:r>
            <w:hyperlink r:id="rId29" w:history="1">
              <w:r>
                <w:rPr>
                  <w:rFonts w:eastAsiaTheme="minorHAnsi"/>
                  <w:color w:val="0000FF"/>
                  <w:sz w:val="22"/>
                  <w:szCs w:val="22"/>
                  <w:lang w:eastAsia="en-US"/>
                </w:rPr>
                <w:t>части 8 статьи 69</w:t>
              </w:r>
            </w:hyperlink>
            <w:r>
              <w:rPr>
                <w:rFonts w:eastAsiaTheme="minorHAnsi"/>
                <w:sz w:val="22"/>
                <w:szCs w:val="22"/>
                <w:lang w:eastAsia="en-US"/>
              </w:rPr>
              <w:t xml:space="preserve"> настоящего Федерального закона, </w:t>
            </w:r>
            <w:hyperlink w:anchor="Par8" w:history="1">
              <w:r>
                <w:rPr>
                  <w:rFonts w:eastAsiaTheme="minorHAnsi"/>
                  <w:color w:val="0000FF"/>
                  <w:sz w:val="22"/>
                  <w:szCs w:val="22"/>
                  <w:lang w:eastAsia="en-US"/>
                </w:rPr>
                <w:t>части 13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протоколов.</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0" w:history="1">
              <w:r>
                <w:rPr>
                  <w:rFonts w:eastAsiaTheme="minorHAnsi"/>
                  <w:color w:val="0000FF"/>
                  <w:sz w:val="22"/>
                  <w:szCs w:val="22"/>
                  <w:lang w:eastAsia="en-US"/>
                </w:rPr>
                <w:t>частью 8 статьи 44</w:t>
              </w:r>
            </w:hyperlink>
            <w:r>
              <w:rPr>
                <w:rFonts w:eastAsiaTheme="minorHAnsi"/>
                <w:sz w:val="22"/>
                <w:szCs w:val="22"/>
                <w:lang w:eastAsia="en-US"/>
              </w:rPr>
              <w:t xml:space="preserve"> настоящего Федерального закона.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предусмотренном </w:t>
            </w:r>
            <w:hyperlink r:id="rId31" w:history="1">
              <w:r>
                <w:rPr>
                  <w:rFonts w:eastAsiaTheme="minorHAnsi"/>
                  <w:color w:val="0000FF"/>
                  <w:sz w:val="22"/>
                  <w:szCs w:val="22"/>
                  <w:lang w:eastAsia="en-US"/>
                </w:rPr>
                <w:t>частью 23 статьи 68</w:t>
              </w:r>
            </w:hyperlink>
            <w:r>
              <w:rPr>
                <w:rFonts w:eastAsiaTheme="minorHAns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Победитель электронной процедуры (за исключением победителя, предусмотренного </w:t>
            </w:r>
            <w:hyperlink w:anchor="Par9" w:history="1">
              <w:r>
                <w:rPr>
                  <w:rFonts w:eastAsiaTheme="minorHAnsi"/>
                  <w:color w:val="0000FF"/>
                  <w:sz w:val="22"/>
                  <w:szCs w:val="22"/>
                  <w:lang w:eastAsia="en-US"/>
                </w:rPr>
                <w:t>частью 14</w:t>
              </w:r>
            </w:hyperlink>
            <w:r>
              <w:rPr>
                <w:rFonts w:eastAsiaTheme="minorHAns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2" w:history="1">
              <w:r>
                <w:rPr>
                  <w:rFonts w:eastAsiaTheme="minorHAnsi"/>
                  <w:color w:val="0000FF"/>
                  <w:sz w:val="22"/>
                  <w:szCs w:val="22"/>
                  <w:lang w:eastAsia="en-US"/>
                </w:rPr>
                <w:t>частью 4</w:t>
              </w:r>
            </w:hyperlink>
            <w:r>
              <w:rPr>
                <w:rFonts w:eastAsiaTheme="minorHAnsi"/>
                <w:sz w:val="22"/>
                <w:szCs w:val="22"/>
                <w:lang w:eastAsia="en-US"/>
              </w:rPr>
              <w:t xml:space="preserve"> настоящей статьи, или не исполнил требования, предусмотренные </w:t>
            </w:r>
            <w:hyperlink r:id="rId33" w:history="1">
              <w:r>
                <w:rPr>
                  <w:rFonts w:eastAsiaTheme="minorHAnsi"/>
                  <w:color w:val="0000FF"/>
                  <w:sz w:val="22"/>
                  <w:szCs w:val="22"/>
                  <w:lang w:eastAsia="en-US"/>
                </w:rPr>
                <w:t>статьей 37</w:t>
              </w:r>
            </w:hyperlink>
            <w:r>
              <w:rPr>
                <w:rFonts w:eastAsiaTheme="minorHAns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w:t>
            </w:r>
            <w:r>
              <w:rPr>
                <w:rFonts w:eastAsiaTheme="minorHAnsi"/>
                <w:sz w:val="22"/>
                <w:szCs w:val="22"/>
                <w:lang w:eastAsia="en-US"/>
              </w:rPr>
              <w:lastRenderedPageBreak/>
              <w:t>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77364" w:rsidRPr="009E2E01" w:rsidRDefault="00C77364" w:rsidP="00C77364">
            <w:pPr>
              <w:autoSpaceDE w:val="0"/>
              <w:autoSpaceDN w:val="0"/>
              <w:adjustRightInd w:val="0"/>
              <w:jc w:val="both"/>
            </w:pPr>
          </w:p>
        </w:tc>
      </w:tr>
      <w:tr w:rsidR="009D5CCD" w:rsidRPr="009E2E01" w:rsidTr="002E0750">
        <w:trPr>
          <w:trHeight w:val="558"/>
        </w:trPr>
        <w:tc>
          <w:tcPr>
            <w:tcW w:w="606" w:type="dxa"/>
          </w:tcPr>
          <w:p w:rsidR="009D5CCD" w:rsidRPr="009E2E01" w:rsidRDefault="009D5CCD" w:rsidP="009D5CCD">
            <w:pPr>
              <w:jc w:val="center"/>
              <w:rPr>
                <w:b/>
              </w:rPr>
            </w:pP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eastAsiaTheme="minorHAnsi" w:hAnsi="Times New Roman" w:cs="Times New Roman"/>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9E2E01">
                <w:rPr>
                  <w:rFonts w:ascii="Times New Roman" w:eastAsiaTheme="minorHAnsi" w:hAnsi="Times New Roman" w:cs="Times New Roman"/>
                  <w:sz w:val="22"/>
                  <w:szCs w:val="22"/>
                  <w:lang w:eastAsia="en-US"/>
                </w:rPr>
                <w:t>частью 14</w:t>
              </w:r>
            </w:hyperlink>
            <w:r w:rsidRPr="009E2E01">
              <w:rPr>
                <w:rFonts w:ascii="Times New Roman" w:eastAsiaTheme="minorHAns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w:t>
            </w:r>
            <w:r w:rsidRPr="009E2E01">
              <w:rPr>
                <w:rFonts w:ascii="Times New Roman" w:eastAsiaTheme="minorHAnsi" w:hAnsi="Times New Roman" w:cs="Times New Roman"/>
                <w:sz w:val="22"/>
                <w:szCs w:val="22"/>
                <w:lang w:eastAsia="en-US"/>
              </w:rPr>
              <w:lastRenderedPageBreak/>
              <w:t>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9D5CCD" w:rsidRPr="009E2E01" w:rsidTr="002E0750">
        <w:trPr>
          <w:trHeight w:val="699"/>
        </w:trPr>
        <w:tc>
          <w:tcPr>
            <w:tcW w:w="606" w:type="dxa"/>
          </w:tcPr>
          <w:p w:rsidR="009D5CCD" w:rsidRPr="009E2E01" w:rsidRDefault="009D5CCD" w:rsidP="009D5CCD">
            <w:pPr>
              <w:jc w:val="center"/>
              <w:rPr>
                <w:b/>
              </w:rPr>
            </w:pPr>
            <w:r w:rsidRPr="009E2E01">
              <w:rPr>
                <w:b/>
                <w:sz w:val="22"/>
                <w:szCs w:val="22"/>
              </w:rPr>
              <w:lastRenderedPageBreak/>
              <w:t>18.</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9E2E01">
              <w:rPr>
                <w:rFonts w:ascii="Times New Roman" w:eastAsiaTheme="minorHAnsi" w:hAnsi="Times New Roman" w:cs="Times New Roman"/>
                <w:sz w:val="22"/>
                <w:szCs w:val="22"/>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D5CCD" w:rsidRPr="009E2E01" w:rsidRDefault="009D5CCD" w:rsidP="009D5CCD">
            <w:pPr>
              <w:pStyle w:val="ConsPlusNormal"/>
              <w:ind w:firstLine="540"/>
              <w:jc w:val="both"/>
              <w:rPr>
                <w:rFonts w:ascii="Times New Roman" w:hAnsi="Times New Roman" w:cs="Times New Roman"/>
                <w:sz w:val="22"/>
                <w:szCs w:val="22"/>
              </w:rPr>
            </w:pPr>
            <w:bookmarkStart w:id="14" w:name="Par1162"/>
            <w:bookmarkEnd w:id="14"/>
            <w:r w:rsidRPr="009E2E01">
              <w:rPr>
                <w:rFonts w:ascii="Times New Roman" w:eastAsiaTheme="minorHAns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9D5CCD" w:rsidRPr="009E2E01" w:rsidTr="002E0750">
        <w:trPr>
          <w:trHeight w:val="1180"/>
        </w:trPr>
        <w:tc>
          <w:tcPr>
            <w:tcW w:w="606" w:type="dxa"/>
          </w:tcPr>
          <w:p w:rsidR="009D5CCD" w:rsidRPr="009E2E01" w:rsidRDefault="009D5CCD" w:rsidP="009D5CCD">
            <w:pPr>
              <w:jc w:val="center"/>
              <w:rPr>
                <w:b/>
              </w:rPr>
            </w:pPr>
            <w:r w:rsidRPr="009E2E01">
              <w:rPr>
                <w:b/>
                <w:sz w:val="22"/>
                <w:szCs w:val="22"/>
              </w:rPr>
              <w:t>19.</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5386" w:type="dxa"/>
          </w:tcPr>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w:t>
            </w:r>
            <w:r w:rsidRPr="009E2E01">
              <w:rPr>
                <w:rFonts w:ascii="Times New Roman" w:hAnsi="Times New Roman" w:cs="Times New Roman"/>
                <w:sz w:val="22"/>
                <w:szCs w:val="22"/>
              </w:rPr>
              <w:lastRenderedPageBreak/>
              <w:t>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9E2E01">
              <w:rPr>
                <w:rFonts w:ascii="Times New Roman" w:hAnsi="Times New Roman" w:cs="Times New Roman"/>
                <w:b/>
                <w:sz w:val="22"/>
                <w:szCs w:val="22"/>
                <w:u w:val="single"/>
              </w:rPr>
              <w:t>пункту 6 части 1 информационной карты аукциона в электронной форме.</w:t>
            </w:r>
          </w:p>
        </w:tc>
      </w:tr>
    </w:tbl>
    <w:p w:rsidR="0020384A" w:rsidRPr="009E2E01" w:rsidRDefault="0020384A" w:rsidP="0020384A">
      <w:pPr>
        <w:rPr>
          <w:b/>
          <w:sz w:val="22"/>
          <w:szCs w:val="22"/>
        </w:rPr>
        <w:sectPr w:rsidR="0020384A" w:rsidRPr="009E2E01" w:rsidSect="00261710">
          <w:footerReference w:type="even" r:id="rId34"/>
          <w:footerReference w:type="default" r:id="rId35"/>
          <w:pgSz w:w="11906" w:h="16838"/>
          <w:pgMar w:top="567" w:right="1276" w:bottom="567" w:left="709" w:header="709" w:footer="709" w:gutter="0"/>
          <w:cols w:space="720"/>
        </w:sectPr>
      </w:pPr>
    </w:p>
    <w:p w:rsidR="0020384A" w:rsidRPr="009E2E01" w:rsidRDefault="0020384A" w:rsidP="0020384A">
      <w:pPr>
        <w:jc w:val="center"/>
        <w:rPr>
          <w:b/>
          <w:sz w:val="22"/>
          <w:szCs w:val="22"/>
        </w:rPr>
      </w:pPr>
      <w:r w:rsidRPr="009E2E01">
        <w:rPr>
          <w:b/>
          <w:sz w:val="22"/>
          <w:szCs w:val="22"/>
        </w:rPr>
        <w:lastRenderedPageBreak/>
        <w:t>(ИНФОРМАЦИОННАЯ КАРТА АУКЦИОНА</w:t>
      </w:r>
    </w:p>
    <w:p w:rsidR="0020384A" w:rsidRPr="009E2E01" w:rsidRDefault="0020384A" w:rsidP="0020384A">
      <w:pPr>
        <w:jc w:val="center"/>
        <w:rPr>
          <w:b/>
          <w:sz w:val="22"/>
          <w:szCs w:val="22"/>
        </w:rPr>
      </w:pPr>
      <w:r w:rsidRPr="009E2E01">
        <w:rPr>
          <w:b/>
          <w:sz w:val="22"/>
          <w:szCs w:val="22"/>
        </w:rPr>
        <w:t>Часть 2)</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3235"/>
        <w:gridCol w:w="5905"/>
      </w:tblGrid>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Заказчик</w:t>
            </w:r>
            <w:r w:rsidRPr="009E2E01">
              <w:rPr>
                <w:b/>
                <w:sz w:val="22"/>
                <w:szCs w:val="22"/>
                <w:lang w:eastAsia="en-US"/>
              </w:rPr>
              <w:t xml:space="preserve"> </w:t>
            </w:r>
            <w:r w:rsidRPr="009E2E01">
              <w:rPr>
                <w:i/>
                <w:sz w:val="22"/>
                <w:szCs w:val="22"/>
                <w:lang w:eastAsia="en-US"/>
              </w:rPr>
              <w:t>(полное и сокращенное наименование, юридический и фактический адрес, номера контактных телефонов, факс, е-</w:t>
            </w:r>
            <w:r w:rsidRPr="009E2E01">
              <w:rPr>
                <w:i/>
                <w:sz w:val="22"/>
                <w:szCs w:val="22"/>
                <w:lang w:val="en-US" w:eastAsia="en-US"/>
              </w:rPr>
              <w:t>mail</w:t>
            </w:r>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snapToGrid w:val="0"/>
              <w:jc w:val="both"/>
              <w:rPr>
                <w:b/>
              </w:rPr>
            </w:pPr>
            <w:r w:rsidRPr="003B6ECD">
              <w:rPr>
                <w:b/>
                <w:sz w:val="22"/>
                <w:szCs w:val="22"/>
              </w:rPr>
              <w:t>Наименование: Администрация Аргаяшского сельского поселения</w:t>
            </w:r>
          </w:p>
          <w:p w:rsidR="00772978" w:rsidRPr="003B6ECD" w:rsidRDefault="00772978" w:rsidP="00772978">
            <w:pPr>
              <w:jc w:val="both"/>
            </w:pPr>
            <w:r w:rsidRPr="003B6ECD">
              <w:rPr>
                <w:sz w:val="22"/>
                <w:szCs w:val="22"/>
              </w:rPr>
              <w:t>Юридический адрес: 456880, РФ, Челябинская область, с. Аргаяш, ул. 8 марта,17</w:t>
            </w:r>
          </w:p>
          <w:p w:rsidR="00772978" w:rsidRPr="003B6ECD" w:rsidRDefault="00772978" w:rsidP="00772978">
            <w:pPr>
              <w:jc w:val="both"/>
            </w:pPr>
            <w:r w:rsidRPr="003B6ECD">
              <w:rPr>
                <w:sz w:val="22"/>
                <w:szCs w:val="22"/>
              </w:rPr>
              <w:t>Фактический адрес: 456880, РФ, Челябинская область, с. Аргаяш, ул. 8 марта,17</w:t>
            </w:r>
          </w:p>
          <w:p w:rsidR="00772978" w:rsidRPr="003B6ECD" w:rsidRDefault="00772978" w:rsidP="00772978">
            <w:pPr>
              <w:jc w:val="both"/>
            </w:pPr>
            <w:r w:rsidRPr="003B6ECD">
              <w:rPr>
                <w:sz w:val="22"/>
                <w:szCs w:val="22"/>
              </w:rPr>
              <w:t xml:space="preserve">Ответственное должностное лицо заказчика: </w:t>
            </w:r>
          </w:p>
          <w:p w:rsidR="00772978" w:rsidRPr="003B6ECD" w:rsidRDefault="00772978" w:rsidP="00772978">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772978" w:rsidRPr="003B6ECD" w:rsidRDefault="00772978" w:rsidP="00772978">
            <w:pPr>
              <w:jc w:val="both"/>
            </w:pPr>
            <w:r w:rsidRPr="003B6ECD">
              <w:rPr>
                <w:sz w:val="22"/>
                <w:szCs w:val="22"/>
              </w:rPr>
              <w:t xml:space="preserve">Номер контактного телефона   </w:t>
            </w:r>
          </w:p>
          <w:p w:rsidR="00772978" w:rsidRPr="003B6ECD" w:rsidRDefault="00772978" w:rsidP="00772978">
            <w:pPr>
              <w:jc w:val="both"/>
            </w:pPr>
            <w:r w:rsidRPr="003B6ECD">
              <w:rPr>
                <w:sz w:val="22"/>
                <w:szCs w:val="22"/>
              </w:rPr>
              <w:t>8 (35131) 2-12-78;</w:t>
            </w:r>
          </w:p>
          <w:p w:rsidR="00772978" w:rsidRPr="003B6ECD" w:rsidRDefault="00772978" w:rsidP="00772978">
            <w:pPr>
              <w:jc w:val="both"/>
            </w:pPr>
            <w:r w:rsidRPr="003B6ECD">
              <w:rPr>
                <w:sz w:val="22"/>
                <w:szCs w:val="22"/>
              </w:rPr>
              <w:t>факс: 8 (35131) 2-29-74</w:t>
            </w:r>
          </w:p>
          <w:p w:rsidR="0020384A" w:rsidRPr="009E2E01" w:rsidRDefault="00772978" w:rsidP="00772978">
            <w:pPr>
              <w:widowControl w:val="0"/>
              <w:spacing w:line="276" w:lineRule="auto"/>
              <w:jc w:val="both"/>
              <w:rPr>
                <w:b/>
                <w:lang w:eastAsia="en-US"/>
              </w:rPr>
            </w:pPr>
            <w:r w:rsidRPr="003B6ECD">
              <w:rPr>
                <w:sz w:val="22"/>
                <w:szCs w:val="22"/>
                <w:shd w:val="clear" w:color="auto" w:fill="FFFFFF"/>
              </w:rPr>
              <w:t>Адрес электронной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 xml:space="preserve">Информация о контрактной службе, </w:t>
            </w:r>
            <w:r w:rsidR="001466F7" w:rsidRPr="009E2E01">
              <w:rPr>
                <w:b/>
                <w:i/>
                <w:sz w:val="22"/>
                <w:szCs w:val="22"/>
                <w:lang w:eastAsia="en-US"/>
              </w:rPr>
              <w:t>контрактном управляющем</w:t>
            </w:r>
            <w:r w:rsidRPr="009E2E01">
              <w:rPr>
                <w:b/>
                <w:i/>
                <w:sz w:val="22"/>
                <w:szCs w:val="22"/>
                <w:lang w:eastAsia="en-US"/>
              </w:rPr>
              <w:t xml:space="preserve">, ответственных за заключение </w:t>
            </w:r>
            <w:r w:rsidR="001466F7" w:rsidRPr="009E2E01">
              <w:rPr>
                <w:b/>
                <w:i/>
                <w:sz w:val="22"/>
                <w:szCs w:val="22"/>
                <w:lang w:eastAsia="en-US"/>
              </w:rPr>
              <w:t>контракта</w:t>
            </w:r>
            <w:r w:rsidR="001466F7" w:rsidRPr="009E2E01">
              <w:rPr>
                <w:sz w:val="22"/>
                <w:szCs w:val="22"/>
                <w:lang w:eastAsia="en-US"/>
              </w:rPr>
              <w:t xml:space="preserve"> (</w:t>
            </w:r>
            <w:r w:rsidRPr="009E2E01">
              <w:rPr>
                <w:i/>
                <w:sz w:val="22"/>
                <w:szCs w:val="22"/>
                <w:lang w:eastAsia="en-US"/>
              </w:rPr>
              <w:t xml:space="preserve">фамилия, имя, отчество, с указанием должности, номера контактных телефонов, факс, </w:t>
            </w:r>
            <w:proofErr w:type="spellStart"/>
            <w:r w:rsidRPr="009E2E01">
              <w:rPr>
                <w:i/>
                <w:sz w:val="22"/>
                <w:szCs w:val="22"/>
                <w:lang w:eastAsia="en-US"/>
              </w:rPr>
              <w:t>е-mail</w:t>
            </w:r>
            <w:proofErr w:type="spellEnd"/>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keepLines/>
              <w:jc w:val="both"/>
            </w:pPr>
            <w:r w:rsidRPr="003B6ECD">
              <w:rPr>
                <w:sz w:val="22"/>
                <w:szCs w:val="22"/>
              </w:rPr>
              <w:t>Чуркина Наталья Валерьевна,</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контрактный управляющий</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 xml:space="preserve">распоряжение главы поселения </w:t>
            </w:r>
          </w:p>
          <w:p w:rsidR="00772978" w:rsidRPr="003B6ECD" w:rsidRDefault="00772978" w:rsidP="00772978">
            <w:pPr>
              <w:rPr>
                <w:color w:val="000000"/>
              </w:rPr>
            </w:pPr>
            <w:r w:rsidRPr="003B6ECD">
              <w:rPr>
                <w:sz w:val="22"/>
                <w:szCs w:val="22"/>
              </w:rPr>
              <w:t>№ 17-р от 19.02.2018 г.</w:t>
            </w:r>
          </w:p>
          <w:p w:rsidR="00772978" w:rsidRPr="003B6ECD" w:rsidRDefault="00772978" w:rsidP="00772978">
            <w:pPr>
              <w:keepLines/>
              <w:jc w:val="both"/>
            </w:pPr>
            <w:r w:rsidRPr="003B6ECD">
              <w:rPr>
                <w:sz w:val="22"/>
                <w:szCs w:val="22"/>
              </w:rPr>
              <w:t xml:space="preserve">Номер контактного телефона   </w:t>
            </w:r>
          </w:p>
          <w:p w:rsidR="00772978" w:rsidRPr="003B6ECD" w:rsidRDefault="00772978" w:rsidP="00772978">
            <w:pPr>
              <w:keepLines/>
              <w:jc w:val="both"/>
            </w:pPr>
            <w:r w:rsidRPr="003B6ECD">
              <w:rPr>
                <w:sz w:val="22"/>
                <w:szCs w:val="22"/>
              </w:rPr>
              <w:t xml:space="preserve">8 (35131) 2-16-70 </w:t>
            </w:r>
          </w:p>
          <w:p w:rsidR="0020384A" w:rsidRPr="009E2E01" w:rsidRDefault="00772978" w:rsidP="00772978">
            <w:pPr>
              <w:widowControl w:val="0"/>
              <w:spacing w:line="276" w:lineRule="auto"/>
              <w:jc w:val="both"/>
              <w:rPr>
                <w:lang w:eastAsia="en-US"/>
              </w:rPr>
            </w:pPr>
            <w:r w:rsidRPr="003B6ECD">
              <w:rPr>
                <w:sz w:val="22"/>
                <w:szCs w:val="22"/>
              </w:rPr>
              <w:t>Адрес электронной</w:t>
            </w:r>
            <w:r w:rsidRPr="008C1583">
              <w:t xml:space="preserve">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w:t>
            </w:r>
          </w:p>
        </w:tc>
        <w:tc>
          <w:tcPr>
            <w:tcW w:w="4588" w:type="pct"/>
            <w:gridSpan w:val="2"/>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Условия контракта</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 xml:space="preserve">Наименование объекта закупки </w:t>
            </w:r>
          </w:p>
        </w:tc>
        <w:tc>
          <w:tcPr>
            <w:tcW w:w="2964" w:type="pct"/>
            <w:tcBorders>
              <w:top w:val="single" w:sz="4" w:space="0" w:color="auto"/>
              <w:left w:val="single" w:sz="4" w:space="0" w:color="auto"/>
              <w:bottom w:val="single" w:sz="4" w:space="0" w:color="auto"/>
              <w:right w:val="single" w:sz="4" w:space="0" w:color="auto"/>
            </w:tcBorders>
            <w:hideMark/>
          </w:tcPr>
          <w:p w:rsidR="0020384A" w:rsidRPr="00F038FE" w:rsidRDefault="00F038FE" w:rsidP="00F038FE">
            <w:pPr>
              <w:pStyle w:val="xl24"/>
              <w:spacing w:before="0" w:after="0"/>
              <w:jc w:val="both"/>
              <w:rPr>
                <w:b/>
              </w:rPr>
            </w:pPr>
            <w:r w:rsidRPr="00CF0072">
              <w:rPr>
                <w:b/>
                <w:sz w:val="22"/>
                <w:szCs w:val="22"/>
              </w:rPr>
              <w:t xml:space="preserve">Выполнение работ по обустройству автомобильной дороги по улице Ленина (парковочные места по улице Ленина 11) </w:t>
            </w:r>
            <w:proofErr w:type="gramStart"/>
            <w:r w:rsidRPr="00CF0072">
              <w:rPr>
                <w:b/>
                <w:sz w:val="22"/>
                <w:szCs w:val="22"/>
              </w:rPr>
              <w:t>в</w:t>
            </w:r>
            <w:proofErr w:type="gramEnd"/>
            <w:r w:rsidRPr="00CF0072">
              <w:rPr>
                <w:b/>
                <w:sz w:val="22"/>
                <w:szCs w:val="22"/>
              </w:rPr>
              <w:t xml:space="preserve"> </w:t>
            </w:r>
            <w:proofErr w:type="gramStart"/>
            <w:r w:rsidRPr="00CF0072">
              <w:rPr>
                <w:b/>
                <w:sz w:val="22"/>
                <w:szCs w:val="22"/>
              </w:rPr>
              <w:t>с</w:t>
            </w:r>
            <w:proofErr w:type="gramEnd"/>
            <w:r w:rsidRPr="00CF0072">
              <w:rPr>
                <w:b/>
                <w:sz w:val="22"/>
                <w:szCs w:val="22"/>
              </w:rPr>
              <w:t>. Аргаяш Аргаяшского района Челябинской области</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Идентификационный код закупки в плане-графике</w:t>
            </w:r>
            <w:r w:rsidR="00794A1E" w:rsidRPr="009E2E01">
              <w:rPr>
                <w:rFonts w:ascii="Times New Roman" w:hAnsi="Times New Roman" w:cs="Times New Roman"/>
                <w:b/>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614CFD" w:rsidRPr="00A97F82" w:rsidRDefault="00A405DE" w:rsidP="00614CFD">
            <w:pPr>
              <w:rPr>
                <w:b/>
              </w:rPr>
            </w:pPr>
            <w:r w:rsidRPr="009E2E01">
              <w:rPr>
                <w:b/>
                <w:sz w:val="22"/>
                <w:szCs w:val="22"/>
              </w:rPr>
              <w:t xml:space="preserve">ИКЗ: </w:t>
            </w:r>
            <w:r w:rsidR="00F038FE" w:rsidRPr="00F41652">
              <w:rPr>
                <w:sz w:val="22"/>
                <w:szCs w:val="22"/>
              </w:rPr>
              <w:t>193742600205674600100100110014211244</w:t>
            </w:r>
          </w:p>
          <w:p w:rsidR="0020384A" w:rsidRPr="009E2E01" w:rsidRDefault="0020384A" w:rsidP="002877B9">
            <w:pPr>
              <w:widowControl w:val="0"/>
              <w:spacing w:line="276" w:lineRule="auto"/>
              <w:jc w:val="both"/>
              <w:rPr>
                <w:lang w:eastAsia="en-US"/>
              </w:rPr>
            </w:pP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3.3</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Описание объекта закупки</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lang w:eastAsia="en-US"/>
              </w:rPr>
            </w:pPr>
            <w:r>
              <w:rPr>
                <w:b/>
                <w:sz w:val="22"/>
                <w:szCs w:val="22"/>
              </w:rPr>
              <w:t>Указано в Приложении № 1</w:t>
            </w:r>
            <w:r w:rsidR="00A405DE" w:rsidRPr="009E2E01">
              <w:rPr>
                <w:b/>
                <w:sz w:val="22"/>
                <w:szCs w:val="22"/>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3.4</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i/>
                <w:sz w:val="22"/>
                <w:szCs w:val="22"/>
                <w:lang w:eastAsia="en-US"/>
              </w:rPr>
            </w:pPr>
            <w:r w:rsidRPr="009E2E01">
              <w:rPr>
                <w:i/>
                <w:sz w:val="22"/>
                <w:szCs w:val="22"/>
                <w:lang w:eastAsia="en-US"/>
              </w:rPr>
              <w:t>Объем выполняемых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spacing w:line="276" w:lineRule="auto"/>
              <w:rPr>
                <w:lang w:eastAsia="en-US"/>
              </w:rPr>
            </w:pPr>
            <w:r w:rsidRPr="009E2E01">
              <w:rPr>
                <w:b/>
                <w:sz w:val="22"/>
                <w:szCs w:val="22"/>
                <w:lang w:eastAsia="en-US"/>
              </w:rPr>
              <w:t>Указано в Приложении № 1</w:t>
            </w:r>
            <w:r w:rsidR="002E25B9">
              <w:rPr>
                <w:b/>
                <w:sz w:val="22"/>
                <w:szCs w:val="22"/>
                <w:lang w:eastAsia="en-US"/>
              </w:rPr>
              <w:t>,2</w:t>
            </w:r>
            <w:r w:rsidRPr="009E2E01">
              <w:rPr>
                <w:b/>
                <w:sz w:val="22"/>
                <w:szCs w:val="22"/>
                <w:lang w:eastAsia="en-US"/>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3.5</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b w:val="0"/>
                <w:i/>
                <w:sz w:val="22"/>
                <w:szCs w:val="22"/>
                <w:lang w:eastAsia="en-US"/>
              </w:rPr>
            </w:pPr>
            <w:r w:rsidRPr="009E2E01">
              <w:rPr>
                <w:i/>
                <w:sz w:val="22"/>
                <w:szCs w:val="22"/>
                <w:lang w:eastAsia="en-US"/>
              </w:rPr>
              <w:t>Место выполнения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F9278F">
            <w:pPr>
              <w:jc w:val="both"/>
            </w:pPr>
            <w:r w:rsidRPr="00A97F82">
              <w:rPr>
                <w:b/>
                <w:sz w:val="22"/>
                <w:szCs w:val="22"/>
              </w:rPr>
              <w:t>Челябинская область, Аргаяшский район, с. Аргаяш</w:t>
            </w:r>
            <w:r w:rsidRPr="00A97F82">
              <w:rPr>
                <w:b/>
              </w:rPr>
              <w:t xml:space="preserve"> </w:t>
            </w:r>
            <w:r w:rsidR="00F038FE">
              <w:rPr>
                <w:b/>
              </w:rPr>
              <w:t>улица Ленина д.11.</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3.6</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Сроки (периоды)</w:t>
            </w:r>
            <w:r w:rsidR="00794A1E" w:rsidRPr="009E2E01">
              <w:rPr>
                <w:rFonts w:ascii="Times New Roman" w:hAnsi="Times New Roman" w:cs="Times New Roman"/>
                <w:b/>
                <w:i/>
                <w:sz w:val="22"/>
                <w:szCs w:val="22"/>
                <w:lang w:eastAsia="en-US"/>
              </w:rPr>
              <w:t xml:space="preserve"> начала и завершения</w:t>
            </w:r>
            <w:r w:rsidRPr="009E2E01">
              <w:rPr>
                <w:rFonts w:ascii="Times New Roman" w:hAnsi="Times New Roman" w:cs="Times New Roman"/>
                <w:b/>
                <w:i/>
                <w:sz w:val="22"/>
                <w:szCs w:val="22"/>
                <w:lang w:eastAsia="en-US"/>
              </w:rPr>
              <w:t xml:space="preserve"> выполнения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color w:val="000000"/>
                <w:lang w:eastAsia="en-US"/>
              </w:rPr>
            </w:pPr>
            <w:proofErr w:type="gramStart"/>
            <w:r w:rsidRPr="00FB1BB0">
              <w:rPr>
                <w:sz w:val="22"/>
                <w:szCs w:val="22"/>
              </w:rPr>
              <w:t>С даты  заключения</w:t>
            </w:r>
            <w:proofErr w:type="gramEnd"/>
            <w:r w:rsidRPr="00FB1BB0">
              <w:rPr>
                <w:sz w:val="22"/>
                <w:szCs w:val="22"/>
              </w:rPr>
              <w:t xml:space="preserve"> контракта в течение 15 календарных дней</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3.7</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794A1E"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Обоснование начальной (максимальной) цены контракта, используемый метод</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spacing w:line="276" w:lineRule="auto"/>
              <w:jc w:val="both"/>
              <w:rPr>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Начальная (максимальная) цена контракта </w:t>
            </w:r>
          </w:p>
        </w:tc>
        <w:tc>
          <w:tcPr>
            <w:tcW w:w="2964" w:type="pct"/>
            <w:tcBorders>
              <w:top w:val="single" w:sz="4" w:space="0" w:color="auto"/>
              <w:left w:val="single" w:sz="4" w:space="0" w:color="auto"/>
              <w:bottom w:val="single" w:sz="4" w:space="0" w:color="auto"/>
              <w:right w:val="single" w:sz="4" w:space="0" w:color="auto"/>
            </w:tcBorders>
          </w:tcPr>
          <w:p w:rsidR="0020384A" w:rsidRPr="009E2E01" w:rsidRDefault="00F9278F" w:rsidP="002877B9">
            <w:pPr>
              <w:spacing w:line="276" w:lineRule="auto"/>
              <w:jc w:val="both"/>
              <w:rPr>
                <w:color w:val="FF0000"/>
                <w:lang w:eastAsia="en-US"/>
              </w:rPr>
            </w:pPr>
            <w:r>
              <w:rPr>
                <w:b/>
                <w:color w:val="000000"/>
                <w:sz w:val="22"/>
                <w:szCs w:val="22"/>
              </w:rPr>
              <w:t>374 501,00</w:t>
            </w:r>
            <w:r w:rsidR="00614CFD" w:rsidRPr="00A97F82">
              <w:rPr>
                <w:b/>
                <w:color w:val="000000"/>
                <w:sz w:val="22"/>
                <w:szCs w:val="22"/>
              </w:rPr>
              <w:t xml:space="preserve"> рублей.</w:t>
            </w:r>
          </w:p>
        </w:tc>
      </w:tr>
      <w:tr w:rsidR="00794A1E"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3.8.1</w:t>
            </w:r>
          </w:p>
        </w:tc>
        <w:tc>
          <w:tcPr>
            <w:tcW w:w="162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jc w:val="both"/>
              <w:rPr>
                <w:b/>
                <w:i/>
                <w:lang w:eastAsia="en-US"/>
              </w:rPr>
            </w:pPr>
            <w:r w:rsidRPr="009E2E01">
              <w:rPr>
                <w:b/>
                <w:i/>
                <w:sz w:val="22"/>
                <w:szCs w:val="22"/>
                <w:lang w:eastAsia="en-US"/>
              </w:rPr>
              <w:t>Цена запасных частей или каждой запасной части к технике, оборудованию, цена единицы работы или услуги</w:t>
            </w:r>
          </w:p>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ind w:left="284" w:firstLine="436"/>
              <w:jc w:val="center"/>
              <w:rPr>
                <w:lang w:eastAsia="en-US"/>
              </w:rPr>
            </w:pPr>
            <w:r w:rsidRPr="009E2E01">
              <w:rPr>
                <w:i/>
                <w:sz w:val="22"/>
                <w:szCs w:val="22"/>
                <w:lang w:eastAsia="en-US"/>
              </w:rPr>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3.8.1.1</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jc w:val="both"/>
              <w:rPr>
                <w:b/>
                <w:i/>
                <w:lang w:eastAsia="en-US"/>
              </w:rPr>
            </w:pPr>
            <w:r w:rsidRPr="009E2E01">
              <w:rPr>
                <w:b/>
                <w:i/>
                <w:sz w:val="22"/>
                <w:szCs w:val="22"/>
                <w:lang w:eastAsia="en-US"/>
              </w:rPr>
              <w:t>Цена запасных частей или каждой запасной части к технике, оборудованию, цена единицы работы или услуги</w:t>
            </w:r>
          </w:p>
          <w:p w:rsidR="001D720C" w:rsidRPr="009E2E01" w:rsidRDefault="001D720C"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center"/>
              <w:rPr>
                <w:i/>
                <w:lang w:eastAsia="en-US"/>
              </w:rPr>
            </w:pPr>
            <w:r w:rsidRPr="009E2E01">
              <w:rPr>
                <w:i/>
                <w:sz w:val="22"/>
                <w:szCs w:val="22"/>
                <w:lang w:eastAsia="en-US"/>
              </w:rPr>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3.8.2</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Срок и порядок оплаты работы</w:t>
            </w:r>
          </w:p>
        </w:tc>
        <w:tc>
          <w:tcPr>
            <w:tcW w:w="2964" w:type="pct"/>
            <w:tcBorders>
              <w:top w:val="single" w:sz="4" w:space="0" w:color="auto"/>
              <w:left w:val="single" w:sz="4" w:space="0" w:color="auto"/>
              <w:bottom w:val="single" w:sz="4" w:space="0" w:color="auto"/>
              <w:right w:val="single" w:sz="4" w:space="0" w:color="auto"/>
            </w:tcBorders>
          </w:tcPr>
          <w:p w:rsidR="001D720C" w:rsidRPr="009E2E01" w:rsidRDefault="00ED7DB1" w:rsidP="001D720C">
            <w:pPr>
              <w:spacing w:line="276" w:lineRule="auto"/>
              <w:ind w:left="284" w:firstLine="436"/>
              <w:jc w:val="center"/>
              <w:rPr>
                <w:i/>
                <w:lang w:eastAsia="en-US"/>
              </w:rPr>
            </w:pPr>
            <w:r>
              <w:rPr>
                <w:i/>
                <w:lang w:eastAsia="en-US"/>
              </w:rPr>
              <w:t>В течени</w:t>
            </w:r>
            <w:proofErr w:type="gramStart"/>
            <w:r>
              <w:rPr>
                <w:i/>
                <w:lang w:eastAsia="en-US"/>
              </w:rPr>
              <w:t>и</w:t>
            </w:r>
            <w:proofErr w:type="gramEnd"/>
            <w:r>
              <w:rPr>
                <w:i/>
                <w:lang w:eastAsia="en-US"/>
              </w:rPr>
              <w:t xml:space="preserve"> 15 рабочих дней с момента сдачи акта выполненных работ (форма КС-2) и справка о стоимости выполненных работ (справка КС-3)</w:t>
            </w:r>
          </w:p>
        </w:tc>
      </w:tr>
      <w:tr w:rsidR="001D720C" w:rsidRPr="009E2E01" w:rsidTr="0074233B">
        <w:trPr>
          <w:trHeight w:val="540"/>
        </w:trPr>
        <w:tc>
          <w:tcPr>
            <w:tcW w:w="5000" w:type="pct"/>
            <w:gridSpan w:val="3"/>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both"/>
              <w:rPr>
                <w:i/>
                <w:lang w:eastAsia="en-US"/>
              </w:rPr>
            </w:pPr>
            <w:r w:rsidRPr="009E2E01">
              <w:rPr>
                <w:b/>
                <w:i/>
                <w:sz w:val="22"/>
                <w:szCs w:val="22"/>
                <w:lang w:eastAsia="en-US"/>
              </w:rPr>
              <w:t xml:space="preserve">Если объем, подлежащих выполнению работ по техническому обслуживанию и (или) ремонту техники, оборудования, невозможно определить, оплата выполнения  работы </w:t>
            </w:r>
            <w:r w:rsidRPr="009E2E01">
              <w:rPr>
                <w:b/>
                <w:i/>
                <w:sz w:val="22"/>
                <w:szCs w:val="22"/>
                <w:lang w:eastAsia="en-US"/>
              </w:rPr>
              <w:lastRenderedPageBreak/>
              <w:t>осуществляется по цене единицы работы в соответствии с пунктом 3.7.1.1 настоящей документации, исходя из объема фактически выполненной работы, по цене каждой запасной части к технике, оборудованию в соответствии с пунктом 3.7.1.2 настоящей документации,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и документации о закупке.</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3.9</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заявки </w:t>
            </w:r>
          </w:p>
        </w:tc>
        <w:tc>
          <w:tcPr>
            <w:tcW w:w="2964" w:type="pct"/>
            <w:tcBorders>
              <w:top w:val="single" w:sz="4" w:space="0" w:color="auto"/>
              <w:left w:val="single" w:sz="4" w:space="0" w:color="auto"/>
              <w:bottom w:val="single" w:sz="4" w:space="0" w:color="auto"/>
              <w:right w:val="single" w:sz="4" w:space="0" w:color="auto"/>
            </w:tcBorders>
            <w:hideMark/>
          </w:tcPr>
          <w:p w:rsidR="001D720C" w:rsidRPr="00ED7DB1" w:rsidRDefault="00ED7DB1" w:rsidP="001D720C">
            <w:pPr>
              <w:widowControl w:val="0"/>
              <w:spacing w:line="276" w:lineRule="auto"/>
              <w:jc w:val="both"/>
              <w:rPr>
                <w:i/>
                <w:lang w:eastAsia="en-US"/>
              </w:rPr>
            </w:pPr>
            <w:r w:rsidRPr="00ED7DB1">
              <w:rPr>
                <w:i/>
                <w:lang w:eastAsia="en-US"/>
              </w:rPr>
              <w:t>Не предусмотрено</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3.10</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исполнения контракта </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ED7DB1" w:rsidP="000D4909">
            <w:pPr>
              <w:widowControl w:val="0"/>
              <w:spacing w:line="276" w:lineRule="auto"/>
              <w:jc w:val="both"/>
              <w:rPr>
                <w:color w:val="FF0000"/>
                <w:lang w:eastAsia="en-US"/>
              </w:rPr>
            </w:pPr>
            <w:r w:rsidRPr="00A97F82">
              <w:rPr>
                <w:b/>
                <w:color w:val="000000"/>
                <w:sz w:val="22"/>
                <w:szCs w:val="22"/>
              </w:rPr>
              <w:t xml:space="preserve">5,0 %/ </w:t>
            </w:r>
            <w:r w:rsidR="000D4909">
              <w:rPr>
                <w:b/>
                <w:color w:val="000000"/>
                <w:sz w:val="22"/>
                <w:szCs w:val="22"/>
              </w:rPr>
              <w:t>18 725,05</w:t>
            </w:r>
            <w:r w:rsidRPr="00A97F82">
              <w:rPr>
                <w:b/>
                <w:sz w:val="22"/>
                <w:szCs w:val="22"/>
              </w:rPr>
              <w:t xml:space="preserve"> </w:t>
            </w:r>
            <w:r w:rsidRPr="00A97F82">
              <w:rPr>
                <w:b/>
                <w:bCs/>
                <w:color w:val="000000"/>
                <w:sz w:val="22"/>
                <w:szCs w:val="22"/>
              </w:rPr>
              <w:t>рублей.</w:t>
            </w:r>
          </w:p>
        </w:tc>
      </w:tr>
      <w:tr w:rsidR="008A185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3.11</w:t>
            </w:r>
          </w:p>
        </w:tc>
        <w:tc>
          <w:tcPr>
            <w:tcW w:w="1624" w:type="pct"/>
            <w:tcBorders>
              <w:top w:val="single" w:sz="4" w:space="0" w:color="auto"/>
              <w:left w:val="single" w:sz="4" w:space="0" w:color="auto"/>
              <w:bottom w:val="single" w:sz="4" w:space="0" w:color="auto"/>
              <w:right w:val="single" w:sz="4" w:space="0" w:color="auto"/>
            </w:tcBorders>
          </w:tcPr>
          <w:p w:rsidR="008A185A" w:rsidRPr="00BC44BB"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b/>
                <w:sz w:val="22"/>
                <w:szCs w:val="22"/>
                <w:lang w:eastAsia="en-US"/>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 </w:t>
            </w:r>
            <w:r>
              <w:rPr>
                <w:rFonts w:ascii="Times New Roman" w:hAnsi="Times New Roman" w:cs="Times New Roman"/>
                <w:b/>
                <w:sz w:val="22"/>
                <w:szCs w:val="22"/>
                <w:lang w:eastAsia="en-US"/>
              </w:rPr>
              <w:t>во временное распоряжение</w:t>
            </w:r>
          </w:p>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i/>
                <w:sz w:val="22"/>
                <w:szCs w:val="22"/>
                <w:lang w:eastAsia="en-US"/>
              </w:rPr>
              <w:t>(данные счета для зачисления обеспечения исполнения контракта)</w:t>
            </w:r>
            <w:r w:rsidRPr="00BC44BB">
              <w:rPr>
                <w:rFonts w:ascii="Times New Roman" w:hAnsi="Times New Roman" w:cs="Times New Roman"/>
                <w:b/>
                <w:sz w:val="22"/>
                <w:szCs w:val="22"/>
                <w:lang w:eastAsia="en-US"/>
              </w:rPr>
              <w:t xml:space="preserve">  </w:t>
            </w:r>
            <w:r w:rsidRPr="009E2E01">
              <w:rPr>
                <w:rFonts w:ascii="Times New Roman" w:hAnsi="Times New Roman" w:cs="Times New Roman"/>
                <w:i/>
                <w:sz w:val="22"/>
                <w:szCs w:val="22"/>
                <w:lang w:eastAsia="en-US"/>
              </w:rPr>
              <w:t>(данные счета для зачисления обеспечения исполнения контракта)</w:t>
            </w:r>
            <w:r w:rsidRPr="009E2E01">
              <w:rPr>
                <w:rFonts w:ascii="Times New Roman" w:hAnsi="Times New Roman" w:cs="Times New Roman"/>
                <w:b/>
                <w:sz w:val="22"/>
                <w:szCs w:val="22"/>
                <w:lang w:eastAsia="en-US"/>
              </w:rPr>
              <w:t xml:space="preserve">  </w:t>
            </w:r>
          </w:p>
        </w:tc>
        <w:tc>
          <w:tcPr>
            <w:tcW w:w="2964" w:type="pct"/>
            <w:tcBorders>
              <w:top w:val="single" w:sz="4" w:space="0" w:color="auto"/>
              <w:left w:val="single" w:sz="4" w:space="0" w:color="auto"/>
              <w:bottom w:val="single" w:sz="4" w:space="0" w:color="auto"/>
              <w:right w:val="single" w:sz="4" w:space="0" w:color="auto"/>
            </w:tcBorders>
          </w:tcPr>
          <w:p w:rsidR="00772978" w:rsidRPr="008429DE" w:rsidRDefault="00772978" w:rsidP="00772978">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772978" w:rsidRPr="008429DE" w:rsidRDefault="00772978" w:rsidP="00772978">
            <w:pPr>
              <w:jc w:val="both"/>
              <w:rPr>
                <w:b/>
                <w:bCs/>
                <w:color w:val="000000"/>
                <w:sz w:val="20"/>
                <w:szCs w:val="20"/>
              </w:rPr>
            </w:pPr>
            <w:r w:rsidRPr="008429DE">
              <w:rPr>
                <w:b/>
                <w:bCs/>
                <w:color w:val="000000"/>
                <w:sz w:val="20"/>
                <w:szCs w:val="20"/>
              </w:rPr>
              <w:t>Получатель</w:t>
            </w:r>
          </w:p>
          <w:p w:rsidR="00772978" w:rsidRPr="008429DE" w:rsidRDefault="00772978" w:rsidP="00772978">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772978" w:rsidRPr="008429DE" w:rsidRDefault="00772978" w:rsidP="00772978">
            <w:pPr>
              <w:jc w:val="both"/>
              <w:rPr>
                <w:bCs/>
                <w:color w:val="000000"/>
                <w:sz w:val="20"/>
                <w:szCs w:val="20"/>
              </w:rPr>
            </w:pPr>
            <w:r w:rsidRPr="008429DE">
              <w:rPr>
                <w:bCs/>
                <w:color w:val="000000"/>
                <w:sz w:val="20"/>
                <w:szCs w:val="20"/>
              </w:rPr>
              <w:t>ИНН: 7426002056</w:t>
            </w:r>
          </w:p>
          <w:p w:rsidR="00772978" w:rsidRPr="008429DE" w:rsidRDefault="00772978" w:rsidP="00772978">
            <w:pPr>
              <w:jc w:val="both"/>
              <w:rPr>
                <w:bCs/>
                <w:color w:val="000000"/>
                <w:sz w:val="20"/>
                <w:szCs w:val="20"/>
              </w:rPr>
            </w:pPr>
            <w:r w:rsidRPr="008429DE">
              <w:rPr>
                <w:bCs/>
                <w:color w:val="000000"/>
                <w:sz w:val="20"/>
                <w:szCs w:val="20"/>
              </w:rPr>
              <w:t>КПП: 746001001</w:t>
            </w:r>
          </w:p>
          <w:p w:rsidR="00772978" w:rsidRPr="008429DE" w:rsidRDefault="00772978" w:rsidP="00772978">
            <w:pPr>
              <w:jc w:val="both"/>
              <w:rPr>
                <w:b/>
                <w:bCs/>
                <w:color w:val="000000"/>
                <w:sz w:val="20"/>
                <w:szCs w:val="20"/>
              </w:rPr>
            </w:pPr>
            <w:r w:rsidRPr="008429DE">
              <w:rPr>
                <w:b/>
                <w:bCs/>
                <w:color w:val="000000"/>
                <w:sz w:val="20"/>
                <w:szCs w:val="20"/>
              </w:rPr>
              <w:t>Банк получателя</w:t>
            </w:r>
          </w:p>
          <w:p w:rsidR="00772978" w:rsidRPr="008429DE" w:rsidRDefault="00772978" w:rsidP="00772978">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772978" w:rsidRPr="008429DE" w:rsidRDefault="00772978" w:rsidP="00772978">
            <w:pPr>
              <w:jc w:val="both"/>
              <w:rPr>
                <w:bCs/>
                <w:color w:val="000000"/>
                <w:sz w:val="20"/>
                <w:szCs w:val="20"/>
              </w:rPr>
            </w:pPr>
            <w:r w:rsidRPr="008429DE">
              <w:rPr>
                <w:bCs/>
                <w:color w:val="000000"/>
                <w:sz w:val="20"/>
                <w:szCs w:val="20"/>
              </w:rPr>
              <w:t>БИК: 047501001</w:t>
            </w:r>
          </w:p>
          <w:p w:rsidR="00772978" w:rsidRPr="00C83433" w:rsidRDefault="00772978" w:rsidP="00772978">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8A185A" w:rsidRPr="009E2E01" w:rsidRDefault="008A185A" w:rsidP="008A185A">
            <w:pPr>
              <w:widowControl w:val="0"/>
              <w:spacing w:line="276" w:lineRule="auto"/>
              <w:jc w:val="both"/>
              <w:rPr>
                <w:lang w:eastAsia="en-US"/>
              </w:rPr>
            </w:pP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4.</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Код бюджетной классификации</w:t>
            </w:r>
          </w:p>
        </w:tc>
        <w:tc>
          <w:tcPr>
            <w:tcW w:w="2964" w:type="pct"/>
            <w:tcBorders>
              <w:top w:val="single" w:sz="4" w:space="0" w:color="auto"/>
              <w:left w:val="single" w:sz="4" w:space="0" w:color="auto"/>
              <w:bottom w:val="single" w:sz="4" w:space="0" w:color="auto"/>
              <w:right w:val="single" w:sz="4" w:space="0" w:color="auto"/>
            </w:tcBorders>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772978" w:rsidRPr="00581D97" w:rsidTr="00634F9B">
              <w:tc>
                <w:tcPr>
                  <w:tcW w:w="503" w:type="dxa"/>
                  <w:vAlign w:val="center"/>
                </w:tcPr>
                <w:p w:rsidR="00772978" w:rsidRPr="00581D97" w:rsidRDefault="00772978" w:rsidP="00634F9B">
                  <w:pPr>
                    <w:widowControl w:val="0"/>
                    <w:ind w:right="-72"/>
                    <w:jc w:val="center"/>
                    <w:rPr>
                      <w:sz w:val="14"/>
                      <w:szCs w:val="14"/>
                    </w:rPr>
                  </w:pPr>
                  <w:r w:rsidRPr="00581D97">
                    <w:rPr>
                      <w:sz w:val="14"/>
                      <w:szCs w:val="14"/>
                    </w:rPr>
                    <w:t>КВСР</w:t>
                  </w:r>
                </w:p>
              </w:tc>
              <w:tc>
                <w:tcPr>
                  <w:tcW w:w="592" w:type="dxa"/>
                  <w:vAlign w:val="center"/>
                </w:tcPr>
                <w:p w:rsidR="00772978" w:rsidRPr="00581D97" w:rsidRDefault="00772978" w:rsidP="00634F9B">
                  <w:pPr>
                    <w:widowControl w:val="0"/>
                    <w:jc w:val="center"/>
                    <w:rPr>
                      <w:sz w:val="14"/>
                      <w:szCs w:val="14"/>
                    </w:rPr>
                  </w:pPr>
                  <w:r w:rsidRPr="00581D97">
                    <w:rPr>
                      <w:sz w:val="14"/>
                      <w:szCs w:val="14"/>
                    </w:rPr>
                    <w:t>КФСР</w:t>
                  </w:r>
                </w:p>
              </w:tc>
              <w:tc>
                <w:tcPr>
                  <w:tcW w:w="1156" w:type="dxa"/>
                  <w:vAlign w:val="center"/>
                </w:tcPr>
                <w:p w:rsidR="00772978" w:rsidRPr="00581D97" w:rsidRDefault="00772978" w:rsidP="00634F9B">
                  <w:pPr>
                    <w:widowControl w:val="0"/>
                    <w:jc w:val="center"/>
                    <w:rPr>
                      <w:sz w:val="14"/>
                      <w:szCs w:val="14"/>
                    </w:rPr>
                  </w:pPr>
                  <w:r w:rsidRPr="00581D97">
                    <w:rPr>
                      <w:sz w:val="14"/>
                      <w:szCs w:val="14"/>
                    </w:rPr>
                    <w:t>КЦСР</w:t>
                  </w:r>
                </w:p>
              </w:tc>
              <w:tc>
                <w:tcPr>
                  <w:tcW w:w="487" w:type="dxa"/>
                  <w:vAlign w:val="center"/>
                </w:tcPr>
                <w:p w:rsidR="00772978" w:rsidRPr="00581D97" w:rsidRDefault="00772978" w:rsidP="00634F9B">
                  <w:pPr>
                    <w:widowControl w:val="0"/>
                    <w:jc w:val="center"/>
                    <w:rPr>
                      <w:sz w:val="14"/>
                      <w:szCs w:val="14"/>
                    </w:rPr>
                  </w:pPr>
                  <w:r w:rsidRPr="00581D97">
                    <w:rPr>
                      <w:sz w:val="14"/>
                      <w:szCs w:val="14"/>
                    </w:rPr>
                    <w:t>КВР</w:t>
                  </w:r>
                </w:p>
              </w:tc>
              <w:tc>
                <w:tcPr>
                  <w:tcW w:w="689" w:type="dxa"/>
                  <w:vAlign w:val="center"/>
                </w:tcPr>
                <w:p w:rsidR="00772978" w:rsidRPr="00581D97" w:rsidRDefault="00772978" w:rsidP="00634F9B">
                  <w:pPr>
                    <w:widowControl w:val="0"/>
                    <w:jc w:val="center"/>
                    <w:rPr>
                      <w:sz w:val="14"/>
                      <w:szCs w:val="14"/>
                    </w:rPr>
                  </w:pPr>
                  <w:r w:rsidRPr="00581D97">
                    <w:rPr>
                      <w:sz w:val="14"/>
                      <w:szCs w:val="14"/>
                    </w:rPr>
                    <w:t>КОСГУ</w:t>
                  </w:r>
                </w:p>
              </w:tc>
              <w:tc>
                <w:tcPr>
                  <w:tcW w:w="648" w:type="dxa"/>
                  <w:vAlign w:val="center"/>
                </w:tcPr>
                <w:p w:rsidR="00772978" w:rsidRPr="00581D97" w:rsidRDefault="00772978" w:rsidP="00634F9B">
                  <w:pPr>
                    <w:widowControl w:val="0"/>
                    <w:jc w:val="center"/>
                    <w:rPr>
                      <w:sz w:val="14"/>
                      <w:szCs w:val="14"/>
                    </w:rPr>
                  </w:pPr>
                  <w:proofErr w:type="spellStart"/>
                  <w:r w:rsidRPr="00581D97">
                    <w:rPr>
                      <w:sz w:val="14"/>
                      <w:szCs w:val="14"/>
                    </w:rPr>
                    <w:t>ДопЭК</w:t>
                  </w:r>
                  <w:proofErr w:type="spellEnd"/>
                </w:p>
              </w:tc>
              <w:tc>
                <w:tcPr>
                  <w:tcW w:w="628" w:type="dxa"/>
                  <w:vAlign w:val="center"/>
                </w:tcPr>
                <w:p w:rsidR="00772978" w:rsidRPr="00581D97" w:rsidRDefault="00772978" w:rsidP="00634F9B">
                  <w:pPr>
                    <w:widowControl w:val="0"/>
                    <w:jc w:val="center"/>
                    <w:rPr>
                      <w:sz w:val="14"/>
                      <w:szCs w:val="14"/>
                    </w:rPr>
                  </w:pPr>
                  <w:proofErr w:type="spellStart"/>
                  <w:r w:rsidRPr="00581D97">
                    <w:rPr>
                      <w:sz w:val="14"/>
                      <w:szCs w:val="14"/>
                    </w:rPr>
                    <w:t>ДопКР</w:t>
                  </w:r>
                  <w:proofErr w:type="spellEnd"/>
                </w:p>
              </w:tc>
              <w:tc>
                <w:tcPr>
                  <w:tcW w:w="976" w:type="dxa"/>
                </w:tcPr>
                <w:p w:rsidR="00772978" w:rsidRPr="00581D97" w:rsidRDefault="00772978" w:rsidP="00634F9B">
                  <w:pPr>
                    <w:widowControl w:val="0"/>
                    <w:jc w:val="center"/>
                    <w:rPr>
                      <w:sz w:val="14"/>
                      <w:szCs w:val="14"/>
                    </w:rPr>
                  </w:pPr>
                  <w:r w:rsidRPr="00581D97">
                    <w:rPr>
                      <w:sz w:val="14"/>
                      <w:szCs w:val="14"/>
                    </w:rPr>
                    <w:t>Сумма</w:t>
                  </w:r>
                </w:p>
              </w:tc>
            </w:tr>
            <w:tr w:rsidR="00772978" w:rsidRPr="00581D97" w:rsidTr="00634F9B">
              <w:tc>
                <w:tcPr>
                  <w:tcW w:w="503" w:type="dxa"/>
                  <w:vAlign w:val="center"/>
                </w:tcPr>
                <w:p w:rsidR="00772978" w:rsidRPr="00581D97" w:rsidRDefault="00772978" w:rsidP="00634F9B">
                  <w:pPr>
                    <w:widowControl w:val="0"/>
                    <w:jc w:val="center"/>
                    <w:rPr>
                      <w:b/>
                      <w:sz w:val="18"/>
                      <w:szCs w:val="18"/>
                    </w:rPr>
                  </w:pPr>
                  <w:r w:rsidRPr="00581D97">
                    <w:rPr>
                      <w:b/>
                      <w:sz w:val="18"/>
                      <w:szCs w:val="18"/>
                    </w:rPr>
                    <w:t>544</w:t>
                  </w:r>
                </w:p>
              </w:tc>
              <w:tc>
                <w:tcPr>
                  <w:tcW w:w="592" w:type="dxa"/>
                  <w:vAlign w:val="center"/>
                </w:tcPr>
                <w:p w:rsidR="00772978" w:rsidRPr="00581D97" w:rsidRDefault="00AF19C8" w:rsidP="00634F9B">
                  <w:pPr>
                    <w:widowControl w:val="0"/>
                    <w:jc w:val="center"/>
                    <w:rPr>
                      <w:b/>
                      <w:sz w:val="18"/>
                      <w:szCs w:val="18"/>
                    </w:rPr>
                  </w:pPr>
                  <w:r>
                    <w:rPr>
                      <w:b/>
                      <w:sz w:val="18"/>
                      <w:szCs w:val="18"/>
                    </w:rPr>
                    <w:t>0409</w:t>
                  </w:r>
                </w:p>
              </w:tc>
              <w:tc>
                <w:tcPr>
                  <w:tcW w:w="1156" w:type="dxa"/>
                  <w:vAlign w:val="center"/>
                </w:tcPr>
                <w:p w:rsidR="00772978" w:rsidRPr="00B1516A" w:rsidRDefault="00AF19C8" w:rsidP="00634F9B">
                  <w:pPr>
                    <w:widowControl w:val="0"/>
                    <w:jc w:val="center"/>
                    <w:rPr>
                      <w:b/>
                      <w:sz w:val="18"/>
                      <w:szCs w:val="18"/>
                      <w:lang w:val="en-US"/>
                    </w:rPr>
                  </w:pPr>
                  <w:r>
                    <w:rPr>
                      <w:b/>
                      <w:sz w:val="18"/>
                      <w:szCs w:val="18"/>
                    </w:rPr>
                    <w:t>5140743155</w:t>
                  </w:r>
                </w:p>
              </w:tc>
              <w:tc>
                <w:tcPr>
                  <w:tcW w:w="487" w:type="dxa"/>
                  <w:vAlign w:val="center"/>
                </w:tcPr>
                <w:p w:rsidR="00772978" w:rsidRPr="00581D97" w:rsidRDefault="00772978" w:rsidP="00634F9B">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772978" w:rsidRPr="00AF19C8" w:rsidRDefault="00AF19C8" w:rsidP="00634F9B">
                  <w:pPr>
                    <w:widowControl w:val="0"/>
                    <w:jc w:val="center"/>
                    <w:rPr>
                      <w:b/>
                      <w:sz w:val="18"/>
                      <w:szCs w:val="18"/>
                    </w:rPr>
                  </w:pPr>
                  <w:r>
                    <w:rPr>
                      <w:b/>
                      <w:sz w:val="18"/>
                      <w:szCs w:val="18"/>
                    </w:rPr>
                    <w:t>225</w:t>
                  </w:r>
                </w:p>
              </w:tc>
              <w:tc>
                <w:tcPr>
                  <w:tcW w:w="648" w:type="dxa"/>
                  <w:vAlign w:val="center"/>
                </w:tcPr>
                <w:p w:rsidR="00772978" w:rsidRPr="00581D97" w:rsidRDefault="00772978" w:rsidP="00634F9B">
                  <w:pPr>
                    <w:widowControl w:val="0"/>
                    <w:jc w:val="center"/>
                    <w:rPr>
                      <w:b/>
                      <w:sz w:val="18"/>
                      <w:szCs w:val="18"/>
                      <w:lang w:val="en-US"/>
                    </w:rPr>
                  </w:pPr>
                  <w:r w:rsidRPr="00581D97">
                    <w:rPr>
                      <w:b/>
                      <w:sz w:val="18"/>
                      <w:szCs w:val="18"/>
                      <w:lang w:val="en-US"/>
                    </w:rPr>
                    <w:t>000</w:t>
                  </w:r>
                </w:p>
              </w:tc>
              <w:tc>
                <w:tcPr>
                  <w:tcW w:w="628" w:type="dxa"/>
                  <w:vAlign w:val="center"/>
                </w:tcPr>
                <w:p w:rsidR="00772978" w:rsidRPr="00E20C57" w:rsidRDefault="00772978" w:rsidP="00634F9B">
                  <w:pPr>
                    <w:widowControl w:val="0"/>
                    <w:jc w:val="center"/>
                    <w:rPr>
                      <w:b/>
                      <w:sz w:val="18"/>
                      <w:szCs w:val="18"/>
                      <w:lang w:val="en-US"/>
                    </w:rPr>
                  </w:pPr>
                  <w:r>
                    <w:rPr>
                      <w:b/>
                      <w:sz w:val="18"/>
                      <w:szCs w:val="18"/>
                    </w:rPr>
                    <w:t>00</w:t>
                  </w:r>
                  <w:r w:rsidR="00AF19C8">
                    <w:rPr>
                      <w:b/>
                      <w:sz w:val="18"/>
                      <w:szCs w:val="18"/>
                    </w:rPr>
                    <w:t>6</w:t>
                  </w:r>
                </w:p>
              </w:tc>
              <w:tc>
                <w:tcPr>
                  <w:tcW w:w="976" w:type="dxa"/>
                  <w:vAlign w:val="center"/>
                </w:tcPr>
                <w:p w:rsidR="00772978" w:rsidRPr="0047378B" w:rsidRDefault="000D4909"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374501,00</w:t>
                  </w:r>
                </w:p>
              </w:tc>
            </w:tr>
            <w:tr w:rsidR="00772978" w:rsidRPr="00581D97" w:rsidTr="00634F9B">
              <w:tc>
                <w:tcPr>
                  <w:tcW w:w="4703" w:type="dxa"/>
                  <w:gridSpan w:val="7"/>
                  <w:vAlign w:val="center"/>
                </w:tcPr>
                <w:p w:rsidR="00772978" w:rsidRPr="00581D97" w:rsidRDefault="00772978" w:rsidP="00634F9B">
                  <w:pPr>
                    <w:widowControl w:val="0"/>
                    <w:jc w:val="center"/>
                    <w:rPr>
                      <w:b/>
                      <w:sz w:val="18"/>
                      <w:szCs w:val="18"/>
                    </w:rPr>
                  </w:pPr>
                  <w:r w:rsidRPr="00581D97">
                    <w:rPr>
                      <w:b/>
                      <w:sz w:val="18"/>
                      <w:szCs w:val="18"/>
                    </w:rPr>
                    <w:t>ИТОГО:</w:t>
                  </w:r>
                </w:p>
              </w:tc>
              <w:tc>
                <w:tcPr>
                  <w:tcW w:w="976" w:type="dxa"/>
                  <w:vAlign w:val="center"/>
                </w:tcPr>
                <w:p w:rsidR="00772978" w:rsidRPr="0047378B" w:rsidRDefault="000D4909"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374501,00</w:t>
                  </w:r>
                </w:p>
              </w:tc>
            </w:tr>
          </w:tbl>
          <w:p w:rsidR="001D720C" w:rsidRPr="009E2E01" w:rsidRDefault="001D720C" w:rsidP="001D720C">
            <w:pPr>
              <w:widowControl w:val="0"/>
              <w:spacing w:line="276" w:lineRule="auto"/>
              <w:jc w:val="both"/>
              <w:rPr>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Источник финансирования</w:t>
            </w:r>
          </w:p>
        </w:tc>
        <w:tc>
          <w:tcPr>
            <w:tcW w:w="2964" w:type="pct"/>
            <w:tcBorders>
              <w:top w:val="single" w:sz="4" w:space="0" w:color="auto"/>
              <w:left w:val="single" w:sz="4" w:space="0" w:color="auto"/>
              <w:bottom w:val="single" w:sz="4" w:space="0" w:color="auto"/>
              <w:right w:val="single" w:sz="4" w:space="0" w:color="auto"/>
            </w:tcBorders>
            <w:hideMark/>
          </w:tcPr>
          <w:p w:rsidR="00772978" w:rsidRPr="00B373F4" w:rsidRDefault="00772978" w:rsidP="00634F9B">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Требования к гарантийному сроку работы, и (или) объему предоставления гарантий их качества.</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AF19C8" w:rsidP="00A27425">
            <w:pPr>
              <w:widowControl w:val="0"/>
              <w:tabs>
                <w:tab w:val="left" w:pos="-99"/>
              </w:tabs>
              <w:spacing w:line="276" w:lineRule="auto"/>
              <w:ind w:left="43" w:firstLine="37"/>
              <w:jc w:val="both"/>
              <w:rPr>
                <w:i/>
                <w:lang w:eastAsia="en-US"/>
              </w:rPr>
            </w:pPr>
            <w:r>
              <w:t xml:space="preserve">Гарантийный срок  на выполненные работы  составляет </w:t>
            </w:r>
            <w:r w:rsidR="00A27425">
              <w:rPr>
                <w:sz w:val="22"/>
                <w:szCs w:val="22"/>
              </w:rPr>
              <w:t>6 лет</w:t>
            </w:r>
            <w:r w:rsidR="00A27425" w:rsidRPr="00DE01D2">
              <w:rPr>
                <w:sz w:val="22"/>
                <w:szCs w:val="22"/>
              </w:rPr>
              <w:t xml:space="preserve"> с</w:t>
            </w:r>
            <w:r w:rsidR="00A27425">
              <w:rPr>
                <w:sz w:val="22"/>
                <w:szCs w:val="22"/>
              </w:rPr>
              <w:t xml:space="preserve"> момента подписания сторонами акта выполненных работ или устранения недостатков и распространяется на все выполненные работы.</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«а» п.1 ч.1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8.</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Возможность изменить объем выполняемых работ, предусмотренное контрактом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«б» п. 1 ч. 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9.</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both"/>
              <w:rPr>
                <w:lang w:eastAsia="en-US"/>
              </w:rPr>
            </w:pPr>
            <w:r w:rsidRPr="009E2E01">
              <w:rPr>
                <w:b/>
                <w:sz w:val="22"/>
                <w:szCs w:val="22"/>
                <w:lang w:eastAsia="en-US"/>
              </w:rPr>
              <w:t xml:space="preserve">       Заказчик вправе принять решение об одностороннем отказе от исполнения контракта </w:t>
            </w:r>
            <w:r w:rsidRPr="009E2E01">
              <w:rPr>
                <w:b/>
                <w:i/>
                <w:sz w:val="22"/>
                <w:szCs w:val="22"/>
                <w:lang w:eastAsia="en-US"/>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E2E01">
              <w:rPr>
                <w:b/>
                <w:sz w:val="22"/>
                <w:szCs w:val="22"/>
                <w:lang w:eastAsia="en-US"/>
              </w:rPr>
              <w:t xml:space="preserve"> при условии, если это было предусмотрено контрактом.</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10.</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 xml:space="preserve">     Возможность одностороннего отказа от исполнения контракта в соответствии с положениями </w:t>
            </w:r>
            <w:hyperlink r:id="rId36" w:anchor="Par1588" w:tooltip="Ссылка на текущий документ" w:history="1">
              <w:r w:rsidRPr="009E2E01">
                <w:rPr>
                  <w:rStyle w:val="a6"/>
                  <w:rFonts w:ascii="Times New Roman" w:hAnsi="Times New Roman"/>
                  <w:b/>
                  <w:sz w:val="22"/>
                  <w:szCs w:val="22"/>
                  <w:lang w:eastAsia="en-US"/>
                </w:rPr>
                <w:t>частей 8</w:t>
              </w:r>
            </w:hyperlink>
            <w:r w:rsidRPr="009E2E01">
              <w:rPr>
                <w:rFonts w:ascii="Times New Roman" w:hAnsi="Times New Roman" w:cs="Times New Roman"/>
                <w:b/>
                <w:sz w:val="22"/>
                <w:szCs w:val="22"/>
                <w:lang w:eastAsia="en-US"/>
              </w:rPr>
              <w:t xml:space="preserve"> – </w:t>
            </w:r>
            <w:hyperlink r:id="rId37" w:anchor="Par1606" w:tooltip="Ссылка на текущий документ" w:history="1">
              <w:r w:rsidRPr="009E2E01">
                <w:rPr>
                  <w:rStyle w:val="a6"/>
                  <w:rFonts w:ascii="Times New Roman" w:hAnsi="Times New Roman"/>
                  <w:b/>
                  <w:sz w:val="22"/>
                  <w:szCs w:val="22"/>
                  <w:lang w:eastAsia="en-US"/>
                </w:rPr>
                <w:t>25 статьи 95</w:t>
              </w:r>
            </w:hyperlink>
            <w:r w:rsidRPr="009E2E01">
              <w:rPr>
                <w:rFonts w:ascii="Times New Roman" w:hAnsi="Times New Roman" w:cs="Times New Roman"/>
                <w:b/>
                <w:sz w:val="22"/>
                <w:szCs w:val="22"/>
                <w:lang w:eastAsia="en-US"/>
              </w:rPr>
              <w:t xml:space="preserve">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rPr>
                <w:b/>
                <w:i/>
                <w:lang w:eastAsia="en-US"/>
              </w:rPr>
            </w:pPr>
            <w:r w:rsidRPr="009E2E01">
              <w:rPr>
                <w:b/>
                <w:i/>
                <w:sz w:val="22"/>
                <w:szCs w:val="22"/>
                <w:lang w:eastAsia="en-US"/>
              </w:rPr>
              <w:t>Документы, подтверждающие соответствие выполняемых работ</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Cs/>
                <w:i/>
                <w:lang w:eastAsia="en-US"/>
              </w:rPr>
            </w:pPr>
            <w:r w:rsidRPr="009E2E01">
              <w:rPr>
                <w:b/>
                <w:i/>
                <w:sz w:val="22"/>
                <w:szCs w:val="22"/>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9E2E01">
              <w:rPr>
                <w:sz w:val="22"/>
                <w:szCs w:val="22"/>
                <w:lang w:eastAsia="en-US"/>
              </w:rPr>
              <w:t>(</w:t>
            </w:r>
            <w:r w:rsidRPr="009E2E01">
              <w:rPr>
                <w:i/>
                <w:sz w:val="22"/>
                <w:szCs w:val="22"/>
                <w:lang w:eastAsia="en-US"/>
              </w:rPr>
              <w:t>при наличии таких требований</w:t>
            </w:r>
            <w:r w:rsidRPr="009E2E01">
              <w:rPr>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both"/>
              <w:rPr>
                <w:b/>
                <w:i/>
                <w:u w:val="single"/>
                <w:lang w:eastAsia="en-US"/>
              </w:rPr>
            </w:pPr>
            <w:r w:rsidRPr="009E2E01">
              <w:rPr>
                <w:b/>
                <w:i/>
                <w:sz w:val="22"/>
                <w:szCs w:val="22"/>
                <w:u w:val="single"/>
                <w:lang w:eastAsia="en-US"/>
              </w:rPr>
              <w:t>Требования к участникам закупки</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proofErr w:type="gramStart"/>
            <w:r w:rsidRPr="009E2E01">
              <w:rPr>
                <w:b/>
                <w:i/>
                <w:sz w:val="22"/>
                <w:szCs w:val="22"/>
                <w:lang w:eastAsia="en-US"/>
              </w:rPr>
              <w:t xml:space="preserve">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2 части заявки и подтверждающие соответствие участника аукциона таким требованиям (пункт 1 части 1 ст. 31 </w:t>
            </w:r>
            <w:r w:rsidRPr="009E2E01">
              <w:rPr>
                <w:b/>
                <w:i/>
                <w:sz w:val="22"/>
                <w:szCs w:val="22"/>
                <w:lang w:eastAsia="en-US"/>
              </w:rPr>
              <w:lastRenderedPageBreak/>
              <w:t>Федерального закона о контрактной системе)</w:t>
            </w:r>
            <w:proofErr w:type="gramEnd"/>
          </w:p>
        </w:tc>
        <w:tc>
          <w:tcPr>
            <w:tcW w:w="2964" w:type="pct"/>
            <w:tcBorders>
              <w:top w:val="single" w:sz="4" w:space="0" w:color="auto"/>
              <w:left w:val="single" w:sz="4" w:space="0" w:color="auto"/>
              <w:bottom w:val="single" w:sz="4" w:space="0" w:color="auto"/>
              <w:right w:val="single" w:sz="4" w:space="0" w:color="auto"/>
            </w:tcBorders>
            <w:hideMark/>
          </w:tcPr>
          <w:p w:rsidR="00772978" w:rsidRPr="00DA64D4" w:rsidRDefault="00DA64D4" w:rsidP="00DA64D4">
            <w:pPr>
              <w:widowControl w:val="0"/>
              <w:spacing w:line="276" w:lineRule="auto"/>
              <w:jc w:val="center"/>
              <w:rPr>
                <w:i/>
                <w:highlight w:val="yellow"/>
                <w:lang w:eastAsia="en-US"/>
              </w:rPr>
            </w:pPr>
            <w:r>
              <w:rPr>
                <w:i/>
                <w:lang w:eastAsia="en-US"/>
              </w:rPr>
              <w:lastRenderedPageBreak/>
              <w:t>т</w:t>
            </w:r>
            <w:r w:rsidRPr="00DA64D4">
              <w:rPr>
                <w:i/>
                <w:lang w:eastAsia="en-US"/>
              </w:rPr>
              <w:t>ребования не установлены</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12.2</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Дополнительные требования, 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96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требования не установлены</w:t>
            </w:r>
          </w:p>
          <w:p w:rsidR="00772978" w:rsidRPr="009E2E01" w:rsidRDefault="00772978" w:rsidP="001D720C">
            <w:pPr>
              <w:widowControl w:val="0"/>
              <w:spacing w:line="276" w:lineRule="auto"/>
              <w:jc w:val="center"/>
              <w:rPr>
                <w:b/>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2"/>
              <w:spacing w:line="276" w:lineRule="auto"/>
              <w:jc w:val="both"/>
              <w:rPr>
                <w:b w:val="0"/>
                <w:i/>
                <w:sz w:val="22"/>
                <w:szCs w:val="22"/>
                <w:lang w:eastAsia="en-US"/>
              </w:rPr>
            </w:pPr>
            <w:r w:rsidRPr="009E2E01">
              <w:rPr>
                <w:i/>
                <w:sz w:val="22"/>
                <w:szCs w:val="22"/>
                <w:lang w:eastAsia="en-US"/>
              </w:rPr>
              <w:t xml:space="preserve">     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Предоставление преимуществ организациям инвалидов в закупках в соответствии со ст. 29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b/>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Преимущества и ограничения в участии в закупке: проведение электронного аукциона для субъектов малого предпринимательства, социально ориентированных некоммерческих организаций в соответствии с ч. 3 ст. 30 Федерального закона о контрактной системы</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center"/>
              <w:rPr>
                <w:lang w:eastAsia="en-US"/>
              </w:rPr>
            </w:pPr>
            <w:r w:rsidRPr="009E2E01">
              <w:rPr>
                <w:i/>
                <w:sz w:val="22"/>
                <w:szCs w:val="22"/>
                <w:lang w:eastAsia="en-US"/>
              </w:rPr>
              <w:t>Только для субъектов малого предпринимательства и социально ориентированных некоммерческих организаций</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Требование к подрядчику, не являющемуся субъектом малого предпринимательства или </w:t>
            </w:r>
            <w:r w:rsidRPr="009E2E01">
              <w:rPr>
                <w:rFonts w:eastAsiaTheme="minorHAnsi"/>
                <w:b/>
                <w:bCs/>
                <w:i/>
                <w:sz w:val="22"/>
                <w:szCs w:val="22"/>
                <w:lang w:eastAsia="en-US"/>
              </w:rPr>
              <w:t>социально ориентированной некоммерческой организацией</w:t>
            </w:r>
            <w:r w:rsidRPr="009E2E01">
              <w:rPr>
                <w:b/>
                <w:i/>
                <w:sz w:val="22"/>
                <w:szCs w:val="22"/>
                <w:lang w:eastAsia="en-US"/>
              </w:rPr>
              <w:t xml:space="preserve">, о привлечении к </w:t>
            </w:r>
            <w:r w:rsidRPr="009E2E01">
              <w:rPr>
                <w:b/>
                <w:i/>
                <w:sz w:val="22"/>
                <w:szCs w:val="22"/>
                <w:lang w:eastAsia="en-US"/>
              </w:rPr>
              <w:lastRenderedPageBreak/>
              <w:t>исполнению контракта субподрядчиков из числа субъектов малого предпринимательства,</w:t>
            </w:r>
            <w:r w:rsidRPr="009E2E01">
              <w:rPr>
                <w:rFonts w:eastAsiaTheme="minorHAnsi"/>
                <w:b/>
                <w:bCs/>
                <w:i/>
                <w:sz w:val="22"/>
                <w:szCs w:val="22"/>
                <w:lang w:eastAsia="en-US"/>
              </w:rPr>
              <w:t xml:space="preserve"> социально ориентированных некоммерческих организаций</w:t>
            </w:r>
            <w:r w:rsidRPr="009E2E01">
              <w:rPr>
                <w:b/>
                <w:i/>
                <w:sz w:val="22"/>
                <w:szCs w:val="22"/>
                <w:lang w:eastAsia="en-US"/>
              </w:rPr>
              <w:t xml:space="preserve"> в соответствии с ч. 5 ст. 30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lastRenderedPageBreak/>
              <w:t>требование 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 xml:space="preserve">12.8. </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i/>
                <w:lang w:eastAsia="en-US"/>
              </w:rPr>
            </w:pPr>
            <w:r w:rsidRPr="009E2E01">
              <w:rPr>
                <w:b/>
                <w:i/>
                <w:sz w:val="22"/>
                <w:szCs w:val="22"/>
                <w:lang w:eastAsia="en-US"/>
              </w:rPr>
              <w:t xml:space="preserve">Включение в банковскую гарантию условия о праве </w:t>
            </w:r>
            <w:r w:rsidRPr="009E2E01">
              <w:rPr>
                <w:b/>
                <w:i/>
                <w:sz w:val="22"/>
                <w:szCs w:val="22"/>
                <w:lang w:eastAsia="en-US"/>
              </w:rPr>
              <w:lastRenderedPageBreak/>
              <w:t>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lastRenderedPageBreak/>
              <w:t>Предусмотрено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15.</w:t>
            </w:r>
          </w:p>
        </w:tc>
        <w:tc>
          <w:tcPr>
            <w:tcW w:w="162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spacing w:line="276" w:lineRule="auto"/>
              <w:jc w:val="both"/>
              <w:rPr>
                <w:b/>
                <w:i/>
                <w:lang w:eastAsia="en-US"/>
              </w:rPr>
            </w:pPr>
            <w:r w:rsidRPr="009E2E01">
              <w:rPr>
                <w:b/>
                <w:i/>
                <w:sz w:val="22"/>
                <w:szCs w:val="22"/>
                <w:lang w:eastAsia="en-US"/>
              </w:rPr>
              <w:t>Банковское сопровождение контракта</w:t>
            </w:r>
          </w:p>
        </w:tc>
        <w:tc>
          <w:tcPr>
            <w:tcW w:w="296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widowControl w:val="0"/>
              <w:spacing w:line="276" w:lineRule="auto"/>
              <w:jc w:val="center"/>
              <w:rPr>
                <w:i/>
                <w:lang w:eastAsia="en-US"/>
              </w:rPr>
            </w:pPr>
            <w:r w:rsidRPr="009E2E01">
              <w:rPr>
                <w:i/>
                <w:sz w:val="22"/>
                <w:szCs w:val="22"/>
                <w:lang w:eastAsia="en-US"/>
              </w:rPr>
              <w:t>не установлено</w:t>
            </w:r>
          </w:p>
        </w:tc>
      </w:tr>
    </w:tbl>
    <w:p w:rsidR="0020384A" w:rsidRPr="009E2E01" w:rsidRDefault="0020384A" w:rsidP="0020384A">
      <w:pPr>
        <w:ind w:right="111"/>
        <w:jc w:val="right"/>
        <w:rPr>
          <w:sz w:val="22"/>
          <w:szCs w:val="22"/>
        </w:rPr>
      </w:pPr>
    </w:p>
    <w:p w:rsidR="00772978" w:rsidRDefault="00772978" w:rsidP="00772978">
      <w:pPr>
        <w:spacing w:line="360" w:lineRule="auto"/>
        <w:rPr>
          <w:b/>
        </w:rPr>
      </w:pPr>
      <w:r>
        <w:rPr>
          <w:b/>
        </w:rPr>
        <w:t xml:space="preserve">Наличие приложений: </w:t>
      </w:r>
    </w:p>
    <w:p w:rsidR="00772978" w:rsidRDefault="00772978" w:rsidP="00772978">
      <w:pPr>
        <w:rPr>
          <w:b/>
        </w:rPr>
      </w:pPr>
      <w:r>
        <w:rPr>
          <w:b/>
        </w:rPr>
        <w:t xml:space="preserve">Приложение № 1: </w:t>
      </w:r>
      <w:r>
        <w:t>Техническое задание (Описание объекта закупки);</w:t>
      </w:r>
    </w:p>
    <w:p w:rsidR="00772978" w:rsidRDefault="00772978" w:rsidP="00772978">
      <w:pPr>
        <w:rPr>
          <w:i/>
        </w:rPr>
      </w:pPr>
      <w:r>
        <w:rPr>
          <w:b/>
        </w:rPr>
        <w:t xml:space="preserve">Приложение № 2: </w:t>
      </w:r>
      <w:r>
        <w:t>Обоснование начальной (максимальной) цены контракта (Локальная смета);</w:t>
      </w:r>
    </w:p>
    <w:p w:rsidR="00772978" w:rsidRDefault="00772978" w:rsidP="00772978">
      <w:r>
        <w:rPr>
          <w:b/>
        </w:rPr>
        <w:t xml:space="preserve">Приложение № 3: </w:t>
      </w:r>
      <w:r>
        <w:t>Проект муниципального контракта.</w:t>
      </w:r>
    </w:p>
    <w:p w:rsidR="00772978" w:rsidRDefault="00772978" w:rsidP="00772978"/>
    <w:p w:rsidR="00772978" w:rsidRDefault="00772978" w:rsidP="00772978">
      <w:r>
        <w:rPr>
          <w:color w:val="000000"/>
        </w:rPr>
        <w:t xml:space="preserve"> </w:t>
      </w:r>
    </w:p>
    <w:p w:rsidR="00772978" w:rsidRPr="00E7692E" w:rsidRDefault="00772978" w:rsidP="00772978">
      <w:pPr>
        <w:jc w:val="center"/>
        <w:rPr>
          <w:b/>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47280D" w:rsidRPr="009E2E01" w:rsidRDefault="0047280D" w:rsidP="0020384A">
      <w:pPr>
        <w:spacing w:after="200" w:line="276" w:lineRule="auto"/>
        <w:rPr>
          <w:sz w:val="22"/>
          <w:szCs w:val="22"/>
        </w:rPr>
      </w:pPr>
    </w:p>
    <w:sectPr w:rsidR="0047280D" w:rsidRPr="009E2E01" w:rsidSect="004532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A2" w:rsidRDefault="00D10BA2">
      <w:r>
        <w:separator/>
      </w:r>
    </w:p>
  </w:endnote>
  <w:endnote w:type="continuationSeparator" w:id="0">
    <w:p w:rsidR="00D10BA2" w:rsidRDefault="00D10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0C78A7" w:rsidP="00261710">
    <w:pPr>
      <w:pStyle w:val="a4"/>
      <w:framePr w:wrap="around" w:vAnchor="text" w:hAnchor="margin" w:xAlign="right" w:y="1"/>
      <w:rPr>
        <w:rStyle w:val="a3"/>
        <w:rFonts w:eastAsia="Arial Unicode MS"/>
      </w:rPr>
    </w:pPr>
    <w:r>
      <w:rPr>
        <w:rStyle w:val="a3"/>
        <w:rFonts w:eastAsia="Arial Unicode MS"/>
      </w:rPr>
      <w:fldChar w:fldCharType="begin"/>
    </w:r>
    <w:r w:rsidR="0020384A">
      <w:rPr>
        <w:rStyle w:val="a3"/>
        <w:rFonts w:eastAsia="Arial Unicode MS"/>
      </w:rPr>
      <w:instrText xml:space="preserve">PAGE  </w:instrText>
    </w:r>
    <w:r>
      <w:rPr>
        <w:rStyle w:val="a3"/>
        <w:rFonts w:eastAsia="Arial Unicode MS"/>
      </w:rPr>
      <w:fldChar w:fldCharType="end"/>
    </w:r>
  </w:p>
  <w:p w:rsidR="00FB62DE" w:rsidRDefault="00D10BA2" w:rsidP="002617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D10BA2" w:rsidP="0026171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A2" w:rsidRDefault="00D10BA2">
      <w:r>
        <w:separator/>
      </w:r>
    </w:p>
  </w:footnote>
  <w:footnote w:type="continuationSeparator" w:id="0">
    <w:p w:rsidR="00D10BA2" w:rsidRDefault="00D10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26E"/>
    <w:rsid w:val="000A2561"/>
    <w:rsid w:val="000C78A7"/>
    <w:rsid w:val="000D4909"/>
    <w:rsid w:val="0010758F"/>
    <w:rsid w:val="00123BFE"/>
    <w:rsid w:val="0014253F"/>
    <w:rsid w:val="001466F7"/>
    <w:rsid w:val="001B4137"/>
    <w:rsid w:val="001D41B4"/>
    <w:rsid w:val="001D720C"/>
    <w:rsid w:val="001E2363"/>
    <w:rsid w:val="0020384A"/>
    <w:rsid w:val="002308AF"/>
    <w:rsid w:val="0023654B"/>
    <w:rsid w:val="0027285B"/>
    <w:rsid w:val="002A3127"/>
    <w:rsid w:val="002E25B9"/>
    <w:rsid w:val="00320E08"/>
    <w:rsid w:val="003A5B65"/>
    <w:rsid w:val="003A6595"/>
    <w:rsid w:val="003E2E94"/>
    <w:rsid w:val="004321CA"/>
    <w:rsid w:val="004532D7"/>
    <w:rsid w:val="004629E2"/>
    <w:rsid w:val="0047280D"/>
    <w:rsid w:val="004728E1"/>
    <w:rsid w:val="004E0135"/>
    <w:rsid w:val="00530E3D"/>
    <w:rsid w:val="00567B26"/>
    <w:rsid w:val="005B335B"/>
    <w:rsid w:val="005C6424"/>
    <w:rsid w:val="00600830"/>
    <w:rsid w:val="00603D89"/>
    <w:rsid w:val="00614CFD"/>
    <w:rsid w:val="00653D07"/>
    <w:rsid w:val="00670C5A"/>
    <w:rsid w:val="006A46F0"/>
    <w:rsid w:val="00705B46"/>
    <w:rsid w:val="00741FCB"/>
    <w:rsid w:val="0074233B"/>
    <w:rsid w:val="00771DBD"/>
    <w:rsid w:val="00772978"/>
    <w:rsid w:val="00794A1E"/>
    <w:rsid w:val="00795D59"/>
    <w:rsid w:val="007B6140"/>
    <w:rsid w:val="0082251B"/>
    <w:rsid w:val="008712E6"/>
    <w:rsid w:val="008A185A"/>
    <w:rsid w:val="008C1F34"/>
    <w:rsid w:val="008D4BD4"/>
    <w:rsid w:val="009225C8"/>
    <w:rsid w:val="009435D9"/>
    <w:rsid w:val="009721E2"/>
    <w:rsid w:val="009A3484"/>
    <w:rsid w:val="009A7657"/>
    <w:rsid w:val="009B70BD"/>
    <w:rsid w:val="009D5CCD"/>
    <w:rsid w:val="009E2E01"/>
    <w:rsid w:val="009F7AC2"/>
    <w:rsid w:val="00A12D77"/>
    <w:rsid w:val="00A14548"/>
    <w:rsid w:val="00A27425"/>
    <w:rsid w:val="00A405DE"/>
    <w:rsid w:val="00A47A76"/>
    <w:rsid w:val="00A82504"/>
    <w:rsid w:val="00AE0F99"/>
    <w:rsid w:val="00AF19C8"/>
    <w:rsid w:val="00B41DC5"/>
    <w:rsid w:val="00B5409F"/>
    <w:rsid w:val="00B6426E"/>
    <w:rsid w:val="00B801B2"/>
    <w:rsid w:val="00B923E6"/>
    <w:rsid w:val="00BA45FA"/>
    <w:rsid w:val="00C07C18"/>
    <w:rsid w:val="00C103FF"/>
    <w:rsid w:val="00C16A77"/>
    <w:rsid w:val="00C5427E"/>
    <w:rsid w:val="00C77364"/>
    <w:rsid w:val="00CB6E99"/>
    <w:rsid w:val="00CB7614"/>
    <w:rsid w:val="00CE37A2"/>
    <w:rsid w:val="00D05A1B"/>
    <w:rsid w:val="00D10BA2"/>
    <w:rsid w:val="00DA5008"/>
    <w:rsid w:val="00DA64D4"/>
    <w:rsid w:val="00DC4C29"/>
    <w:rsid w:val="00DF25F5"/>
    <w:rsid w:val="00E02273"/>
    <w:rsid w:val="00E2122A"/>
    <w:rsid w:val="00E40C6F"/>
    <w:rsid w:val="00E649E0"/>
    <w:rsid w:val="00E878A9"/>
    <w:rsid w:val="00EC271D"/>
    <w:rsid w:val="00ED7DB1"/>
    <w:rsid w:val="00EE140C"/>
    <w:rsid w:val="00EF3908"/>
    <w:rsid w:val="00EF6682"/>
    <w:rsid w:val="00F038FE"/>
    <w:rsid w:val="00F9278F"/>
    <w:rsid w:val="00F95972"/>
    <w:rsid w:val="00FF3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0384A"/>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3">
    <w:name w:val="page number"/>
    <w:basedOn w:val="a0"/>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0384A"/>
    <w:rPr>
      <w:rFonts w:ascii="Arial" w:eastAsia="Times New Roman" w:hAnsi="Arial" w:cs="Times New Roman"/>
      <w:sz w:val="24"/>
      <w:szCs w:val="24"/>
      <w:lang w:eastAsia="ru-RU"/>
    </w:rPr>
  </w:style>
  <w:style w:type="paragraph" w:styleId="a4">
    <w:name w:val="footer"/>
    <w:aliases w:val="Знак4"/>
    <w:basedOn w:val="a"/>
    <w:link w:val="a5"/>
    <w:uiPriority w:val="99"/>
    <w:rsid w:val="0020384A"/>
    <w:pPr>
      <w:tabs>
        <w:tab w:val="center" w:pos="4677"/>
        <w:tab w:val="right" w:pos="9355"/>
      </w:tabs>
    </w:pPr>
  </w:style>
  <w:style w:type="character" w:customStyle="1" w:styleId="a5">
    <w:name w:val="Нижний колонтитул Знак"/>
    <w:aliases w:val="Знак4 Знак"/>
    <w:basedOn w:val="a0"/>
    <w:link w:val="a4"/>
    <w:uiPriority w:val="99"/>
    <w:rsid w:val="0020384A"/>
    <w:rPr>
      <w:rFonts w:ascii="Times New Roman" w:eastAsia="Times New Roman" w:hAnsi="Times New Roman" w:cs="Times New Roman"/>
      <w:sz w:val="24"/>
      <w:szCs w:val="24"/>
      <w:lang w:eastAsia="ru-RU"/>
    </w:rPr>
  </w:style>
  <w:style w:type="character" w:styleId="a6">
    <w:name w:val="Hyperlink"/>
    <w:basedOn w:val="a0"/>
    <w:uiPriority w:val="99"/>
    <w:rsid w:val="0020384A"/>
    <w:rPr>
      <w:rFonts w:cs="Times New Roman"/>
      <w:color w:val="0000FF"/>
      <w:u w:val="single"/>
    </w:rPr>
  </w:style>
  <w:style w:type="table" w:styleId="a7">
    <w:name w:val="Table Grid"/>
    <w:basedOn w:val="a1"/>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0"/>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297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 w:id="15918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E74C08A2D31BD53EC21F5D121B1CBB1A8257282D7DE3F0C983B9686B494B0187279E239EBFY7z1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footer" Target="footer1.xm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E74C08A2D31BD53EC21F5D121B1CBB1A8257282D7DE3F0C983B9686B494B0187279E239EBFY7z1J" TargetMode="External"/><Relationship Id="rId33" Type="http://schemas.openxmlformats.org/officeDocument/2006/relationships/hyperlink" Target="consultantplus://offline/ref=E74C08A2D31BD53EC21F5D121B1CBB1A8257282D7DE3F0C983B9686B494B0187279E2396B9702803Y7z5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consultantplus://offline/ref=E74C08A2D31BD53EC21F5D121B1CBB1A8257282D7DE3F0C983B9686B494B0187279E2390BEY7z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7B3YAq5J" TargetMode="External"/><Relationship Id="rId32" Type="http://schemas.openxmlformats.org/officeDocument/2006/relationships/hyperlink" Target="consultantplus://offline/ref=E74C08A2D31BD53EC21F5D121B1CBB1A8257282D7DE3F0C983B9686B494B0187279E239EBFY7z1J" TargetMode="External"/><Relationship Id="rId37"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73EB0B363D02EF785DCCB32F42979A228E865CC401E15E537F0801C6830FCA0313BB6A7E38D380822827AEBF38E182264B38D4A9A41EDB1Ch4RAF" TargetMode="External"/><Relationship Id="rId28" Type="http://schemas.openxmlformats.org/officeDocument/2006/relationships/hyperlink" Target="consultantplus://offline/ref=E74C08A2D31BD53EC21F5D121B1CBB1A8257282D7DE3F0C983B9686B494B0187279E2391BCY7z5J" TargetMode="External"/><Relationship Id="rId36"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consultantplus://offline/ref=E74C08A2D31BD53EC21F5D121B1CBB1A8257282D7DE3F0C983B9686B494B0187279E2396B9702502Y7z2J" TargetMode="Externa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73EB0B363D02EF785DCCB32F42979A228E865CC401E15E537F0801C6830FCA0313BB6A7E38D380822927AEBF38E182264B38D4A9A41EDB1Ch4RAF" TargetMode="External"/><Relationship Id="rId27" Type="http://schemas.openxmlformats.org/officeDocument/2006/relationships/hyperlink" Target="consultantplus://offline/ref=E74C08A2D31BD53EC21F5D121B1CBB1A8257282D7DE3F0C983B9686B494B0187279E239EBFY7z0J" TargetMode="External"/><Relationship Id="rId30" Type="http://schemas.openxmlformats.org/officeDocument/2006/relationships/hyperlink" Target="consultantplus://offline/ref=E74C08A2D31BD53EC21F5D121B1CBB1A8257282D7DE3F0C983B9686B494B0187279E2393BCY7z8J"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25</Pages>
  <Words>8675</Words>
  <Characters>49449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45</cp:revision>
  <cp:lastPrinted>2019-04-17T08:45:00Z</cp:lastPrinted>
  <dcterms:created xsi:type="dcterms:W3CDTF">2019-02-06T06:42:00Z</dcterms:created>
  <dcterms:modified xsi:type="dcterms:W3CDTF">2019-05-20T10:20:00Z</dcterms:modified>
</cp:coreProperties>
</file>