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08" w:rsidRPr="008B2756" w:rsidRDefault="00AD5908" w:rsidP="00892E7C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подведения итогов  электронного аукциона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0169300010318000254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D5908" w:rsidRPr="008B2756" w:rsidTr="003964F3">
        <w:tc>
          <w:tcPr>
            <w:tcW w:w="5778" w:type="dxa"/>
          </w:tcPr>
          <w:p w:rsidR="00AD5908" w:rsidRPr="00F01FD4" w:rsidRDefault="00AD5908" w:rsidP="00892E7C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F01FD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обл</w:t>
            </w:r>
            <w:proofErr w:type="spellEnd"/>
            <w:proofErr w:type="gramEnd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Аргаяшский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р-н, Аргаяш с, УЛ 8 МАРТА, 38</w:t>
            </w:r>
          </w:p>
        </w:tc>
        <w:tc>
          <w:tcPr>
            <w:tcW w:w="3793" w:type="dxa"/>
          </w:tcPr>
          <w:p w:rsidR="00AD5908" w:rsidRPr="008B2756" w:rsidRDefault="00AD5908" w:rsidP="00892E7C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24.09.2018</w:t>
            </w:r>
          </w:p>
        </w:tc>
      </w:tr>
    </w:tbl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F06289" w:rsidRPr="00F062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F06289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D5908" w:rsidRPr="008B2756" w:rsidRDefault="00892E7C" w:rsidP="00892E7C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D5908" w:rsidRPr="008B2756">
        <w:rPr>
          <w:rFonts w:ascii="Times New Roman" w:hAnsi="Times New Roman" w:cs="Times New Roman"/>
          <w:sz w:val="24"/>
          <w:szCs w:val="24"/>
        </w:rPr>
        <w:t>аказчи</w:t>
      </w:r>
      <w:proofErr w:type="gramStart"/>
      <w:r w:rsidR="00AD5908" w:rsidRPr="008B2756">
        <w:rPr>
          <w:rFonts w:ascii="Times New Roman" w:hAnsi="Times New Roman" w:cs="Times New Roman"/>
          <w:sz w:val="24"/>
          <w:szCs w:val="24"/>
        </w:rPr>
        <w:t>к</w:t>
      </w:r>
      <w:r w:rsidR="00AD59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D5908" w:rsidRPr="008B2756">
        <w:rPr>
          <w:rFonts w:ascii="Times New Roman" w:hAnsi="Times New Roman" w:cs="Times New Roman"/>
          <w:sz w:val="24"/>
          <w:szCs w:val="24"/>
        </w:rPr>
        <w:t>и</w:t>
      </w:r>
      <w:r w:rsidR="00AD5908">
        <w:rPr>
          <w:rFonts w:ascii="Times New Roman" w:hAnsi="Times New Roman" w:cs="Times New Roman"/>
          <w:sz w:val="24"/>
          <w:szCs w:val="24"/>
        </w:rPr>
        <w:t>)</w:t>
      </w:r>
      <w:r w:rsidR="00AD5908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D5908" w:rsidRPr="008B2756" w:rsidTr="003964F3">
        <w:tc>
          <w:tcPr>
            <w:tcW w:w="9571" w:type="dxa"/>
          </w:tcPr>
          <w:p w:rsidR="00AD5908" w:rsidRPr="008B2756" w:rsidRDefault="00AD5908" w:rsidP="00892E7C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6F376C" w:rsidRDefault="006F376C" w:rsidP="004A35F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183742600205674600100100250014299244</w:t>
      </w:r>
    </w:p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Детская игровая площадка на площади имени В.И. Ленина с. Аргаяш </w:t>
      </w:r>
      <w:proofErr w:type="spellStart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Аргаяшского</w:t>
      </w:r>
      <w:proofErr w:type="spellEnd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района Челябинской области.</w:t>
      </w:r>
    </w:p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369999,99</w:t>
      </w:r>
    </w:p>
    <w:p w:rsidR="00AD5908" w:rsidRPr="0086659E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5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="00AD5908" w:rsidRPr="009E6C74" w:rsidRDefault="00AD5908" w:rsidP="00892E7C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="00AD5908" w:rsidRPr="00F01FD4" w:rsidRDefault="00AD5908" w:rsidP="00892E7C">
      <w:pPr>
        <w:pStyle w:val="a9"/>
        <w:tabs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На заседан</w:t>
      </w:r>
      <w:proofErr w:type="gram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ии ау</w:t>
      </w:r>
      <w:proofErr w:type="gram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кционной комиссии  по подведению итогов электронного аукциона  присутствовали: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2977"/>
        <w:gridCol w:w="2835"/>
      </w:tblGrid>
      <w:tr w:rsidR="00AD5908" w:rsidRPr="00892E7C" w:rsidTr="00BD6C1A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AD5908" w:rsidRPr="008B2756" w:rsidTr="00BD6C1A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AD5908" w:rsidRPr="008B2756" w:rsidTr="00BD6C1A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Фиргана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Юмахужаевна</w:t>
            </w:r>
            <w:proofErr w:type="spellEnd"/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:rsidTr="00BD6C1A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:rsidTr="00BD6C1A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:rsidTr="00BD6C1A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Дамиль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Гарифович</w:t>
            </w:r>
            <w:proofErr w:type="spellEnd"/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AD5908" w:rsidRDefault="00AD5908" w:rsidP="00892E7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</w:t>
      </w:r>
      <w:proofErr w:type="gram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а(</w:t>
      </w:r>
      <w:proofErr w:type="spellStart"/>
      <w:proofErr w:type="gram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) аукционной комиссии. Кворум имеется. Заседание правомочно.</w:t>
      </w:r>
    </w:p>
    <w:p w:rsidR="00AD5908" w:rsidRPr="00CB1B23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проведения электронного аукциона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№ </w:t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t>0169300010318000254</w:t>
      </w:r>
      <w:r>
        <w:rPr>
          <w:rFonts w:ascii="Times New Roman" w:hAnsi="Times New Roman" w:cs="Times New Roman"/>
          <w:sz w:val="24"/>
          <w:szCs w:val="24"/>
          <w:lang w:eastAsia="ru-RU" w:bidi="hi-IN"/>
        </w:rPr>
        <w:t xml:space="preserve"> были рассмотрены вторые части заявок следующих участников аукциона</w:t>
      </w:r>
      <w:r w:rsidRPr="0039144A">
        <w:rPr>
          <w:rFonts w:ascii="Times New Roman" w:hAnsi="Times New Roman" w:cs="Times New Roman"/>
          <w:sz w:val="24"/>
          <w:szCs w:val="24"/>
          <w:lang w:eastAsia="ru-RU" w:bidi="hi-IN"/>
        </w:rPr>
        <w:t>:</w:t>
      </w:r>
    </w:p>
    <w:tbl>
      <w:tblPr>
        <w:tblW w:w="5273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29"/>
        <w:gridCol w:w="4938"/>
        <w:gridCol w:w="2757"/>
      </w:tblGrid>
      <w:tr w:rsidR="00892E7C" w:rsidRPr="00531ADE" w:rsidTr="00BD6C1A">
        <w:trPr>
          <w:trHeight w:val="57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BD6C1A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 номер</w:t>
            </w:r>
            <w:r w:rsidR="00892E7C"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val="en-US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Сумма предложения</w:t>
            </w:r>
          </w:p>
        </w:tc>
      </w:tr>
      <w:tr w:rsidR="00892E7C" w:rsidRPr="006A2A8F" w:rsidTr="00BD6C1A">
        <w:trPr>
          <w:trHeight w:val="197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9A76C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103798932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"АЛМАЗ"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301549,99</w:t>
            </w:r>
          </w:p>
        </w:tc>
      </w:tr>
      <w:tr w:rsidR="00892E7C" w:rsidRPr="006A2A8F" w:rsidTr="00BD6C1A">
        <w:trPr>
          <w:trHeight w:val="197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9A76C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103795794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 "</w:t>
            </w:r>
            <w:proofErr w:type="spellStart"/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ПромСнаб</w:t>
            </w:r>
            <w:proofErr w:type="spellEnd"/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303399,99</w:t>
            </w:r>
          </w:p>
        </w:tc>
      </w:tr>
    </w:tbl>
    <w:p w:rsidR="00AD5908" w:rsidRPr="00CB1B23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B23">
        <w:rPr>
          <w:rFonts w:ascii="Times New Roman" w:hAnsi="Times New Roman" w:cs="Times New Roman"/>
          <w:sz w:val="24"/>
          <w:szCs w:val="24"/>
        </w:rPr>
        <w:t>Аукционная комиссия, руководствуясь ст. 69 Федерального закона от 05 апреля 2013 г. № 44-ФЗ, рассмотрела вторые части заявок и документы участников аукциона, содержащиеся на дату и время окончания срока подачи заявок на участие в электронном аукционе в реестре участников закупки,</w:t>
      </w:r>
      <w:r w:rsidR="00EC3973" w:rsidRPr="00EC3973">
        <w:rPr>
          <w:rFonts w:ascii="Times New Roman" w:hAnsi="Times New Roman" w:cs="Times New Roman"/>
          <w:sz w:val="24"/>
          <w:szCs w:val="24"/>
        </w:rPr>
        <w:t xml:space="preserve"> </w:t>
      </w:r>
      <w:r w:rsidR="00EC3973">
        <w:rPr>
          <w:rFonts w:ascii="Times New Roman" w:hAnsi="Times New Roman" w:cs="Times New Roman"/>
          <w:sz w:val="24"/>
          <w:szCs w:val="24"/>
        </w:rPr>
        <w:t>на</w:t>
      </w:r>
      <w:r w:rsidRPr="00CB1B23">
        <w:rPr>
          <w:rFonts w:ascii="Times New Roman" w:hAnsi="Times New Roman" w:cs="Times New Roman"/>
          <w:sz w:val="24"/>
          <w:szCs w:val="24"/>
        </w:rPr>
        <w:t xml:space="preserve"> предмет их соответствия требованиям, установленным документацией об электронном аукционе, и приняла следующее решение:</w:t>
      </w:r>
      <w:proofErr w:type="gramEnd"/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29"/>
        <w:gridCol w:w="2114"/>
        <w:gridCol w:w="2293"/>
        <w:gridCol w:w="3312"/>
      </w:tblGrid>
      <w:tr w:rsidR="00892E7C" w:rsidRPr="006C567F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D43A65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Идентификационный номер</w:t>
            </w:r>
            <w:r w:rsidR="00892E7C"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Решение о соответствии или о несоответствии заявки требованиям документации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="00892E7C" w:rsidRPr="00082B93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741400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103798932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"АЛМАЗ"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 Федерального закона и документации об электронном аукционе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E7C" w:rsidRPr="00082B93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741400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103795794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 "</w:t>
            </w:r>
            <w:proofErr w:type="spellStart"/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ПромСнаб</w:t>
            </w:r>
            <w:proofErr w:type="spellEnd"/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 Федерального закона и документации об электронном аукционе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D5908" w:rsidRPr="00F01FD4" w:rsidRDefault="00AD5908" w:rsidP="00892E7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D5908" w:rsidRPr="003C5E0B" w:rsidRDefault="00AD5908" w:rsidP="00892E7C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5E0B">
        <w:rPr>
          <w:rFonts w:ascii="Times New Roman" w:hAnsi="Times New Roman" w:cs="Times New Roman"/>
          <w:sz w:val="24"/>
          <w:szCs w:val="24"/>
        </w:rPr>
        <w:t>На основании рассмотрения вторых частей заявок на участие в электронном аукционе и в соответствии с</w:t>
      </w:r>
      <w:r w:rsidR="0071435C" w:rsidRPr="0071435C">
        <w:rPr>
          <w:rFonts w:ascii="Times New Roman" w:hAnsi="Times New Roman" w:cs="Times New Roman"/>
          <w:sz w:val="24"/>
          <w:szCs w:val="24"/>
        </w:rPr>
        <w:t xml:space="preserve"> </w:t>
      </w:r>
      <w:r w:rsidR="0071435C" w:rsidRPr="003C5E0B">
        <w:rPr>
          <w:rFonts w:ascii="Times New Roman" w:hAnsi="Times New Roman"/>
          <w:sz w:val="24"/>
          <w:szCs w:val="24"/>
          <w:lang w:eastAsia="zh-CN" w:bidi="hi-IN"/>
        </w:rPr>
        <w:t>ч. 10 ст. 69 Федерального закона от 05 апреля 2013 г. № 44-ФЗ</w:t>
      </w:r>
      <w:r w:rsidRPr="003C5E0B">
        <w:rPr>
          <w:rFonts w:ascii="Times New Roman" w:hAnsi="Times New Roman" w:cs="Times New Roman"/>
          <w:sz w:val="24"/>
          <w:szCs w:val="24"/>
        </w:rPr>
        <w:t xml:space="preserve"> контракт заключается с участником – </w:t>
      </w:r>
      <w:r w:rsidRPr="003C5E0B">
        <w:rPr>
          <w:rFonts w:ascii="Times New Roman" w:hAnsi="Times New Roman"/>
          <w:sz w:val="24"/>
          <w:szCs w:val="24"/>
          <w:lang w:eastAsia="zh-CN" w:bidi="hi-IN"/>
        </w:rPr>
        <w:t>Общество с ограниченной ответственностью "АЛМАЗ"</w:t>
      </w:r>
      <w:r w:rsidRPr="003C5E0B">
        <w:rPr>
          <w:rFonts w:ascii="Times New Roman" w:hAnsi="Times New Roman" w:cs="Times New Roman"/>
          <w:sz w:val="24"/>
          <w:szCs w:val="24"/>
        </w:rPr>
        <w:t>,</w:t>
      </w:r>
      <w:r w:rsidR="004161E8">
        <w:rPr>
          <w:rFonts w:ascii="Times New Roman" w:hAnsi="Times New Roman" w:cs="Times New Roman"/>
          <w:sz w:val="24"/>
          <w:szCs w:val="24"/>
        </w:rPr>
        <w:t xml:space="preserve"> </w:t>
      </w:r>
      <w:r w:rsidR="004161E8" w:rsidRPr="003C5E0B">
        <w:rPr>
          <w:rFonts w:ascii="Times New Roman" w:hAnsi="Times New Roman"/>
          <w:sz w:val="24"/>
          <w:szCs w:val="24"/>
          <w:lang w:eastAsia="zh-CN" w:bidi="hi-IN"/>
        </w:rPr>
        <w:t xml:space="preserve">который предложил наиболее низкую цену контракта и заявка на </w:t>
      </w:r>
      <w:proofErr w:type="gramStart"/>
      <w:r w:rsidR="004161E8" w:rsidRPr="003C5E0B">
        <w:rPr>
          <w:rFonts w:ascii="Times New Roman" w:hAnsi="Times New Roman"/>
          <w:sz w:val="24"/>
          <w:szCs w:val="24"/>
          <w:lang w:eastAsia="zh-CN" w:bidi="hi-IN"/>
        </w:rPr>
        <w:t>участие</w:t>
      </w:r>
      <w:proofErr w:type="gramEnd"/>
      <w:r w:rsidR="004161E8" w:rsidRPr="003C5E0B">
        <w:rPr>
          <w:rFonts w:ascii="Times New Roman" w:hAnsi="Times New Roman"/>
          <w:sz w:val="24"/>
          <w:szCs w:val="24"/>
          <w:lang w:eastAsia="zh-CN" w:bidi="hi-IN"/>
        </w:rPr>
        <w:t xml:space="preserve"> в электронном аукционе которого соответствует требованиям, установленным документацией об электронном аукционе</w:t>
      </w:r>
      <w:r w:rsidRPr="003C5E0B">
        <w:rPr>
          <w:rFonts w:ascii="Times New Roman" w:hAnsi="Times New Roman" w:cs="Times New Roman"/>
          <w:sz w:val="24"/>
          <w:szCs w:val="24"/>
        </w:rPr>
        <w:t>.</w:t>
      </w:r>
    </w:p>
    <w:p w:rsidR="00AD5908" w:rsidRPr="00C41562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562">
        <w:rPr>
          <w:rFonts w:ascii="Times New Roman" w:hAnsi="Times New Roman" w:cs="Times New Roman"/>
          <w:sz w:val="24"/>
          <w:szCs w:val="24"/>
        </w:rPr>
        <w:t>П</w:t>
      </w:r>
      <w:r w:rsidRPr="00C41562">
        <w:rPr>
          <w:rFonts w:ascii="Times New Roman" w:hAnsi="Times New Roman" w:cs="Times New Roman"/>
          <w:bCs/>
          <w:sz w:val="24"/>
          <w:szCs w:val="24"/>
        </w:rPr>
        <w:t xml:space="preserve">ротокол подведения итогов электронного аукциона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C41562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C4156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/>
      </w:tblPr>
      <w:tblGrid>
        <w:gridCol w:w="3714"/>
        <w:gridCol w:w="2410"/>
        <w:gridCol w:w="3657"/>
      </w:tblGrid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Юмахужаевна</w:t>
            </w:r>
            <w:proofErr w:type="spellEnd"/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="001F73D0" w:rsidRPr="00AD5908" w:rsidRDefault="001F73D0" w:rsidP="00892E7C">
      <w:pPr>
        <w:spacing w:before="120" w:after="120" w:line="240" w:lineRule="auto"/>
        <w:ind w:hanging="567"/>
        <w:contextualSpacing/>
        <w:rPr>
          <w:szCs w:val="28"/>
        </w:rPr>
      </w:pPr>
    </w:p>
    <w:sectPr w:rsidR="001F73D0" w:rsidRPr="00AD5908" w:rsidSect="00892E7C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0E21AD"/>
    <w:rsid w:val="0001080D"/>
    <w:rsid w:val="00036253"/>
    <w:rsid w:val="00043158"/>
    <w:rsid w:val="000B4D78"/>
    <w:rsid w:val="000C2437"/>
    <w:rsid w:val="000E21AD"/>
    <w:rsid w:val="001166C4"/>
    <w:rsid w:val="0013287A"/>
    <w:rsid w:val="00137C46"/>
    <w:rsid w:val="00154723"/>
    <w:rsid w:val="0016505E"/>
    <w:rsid w:val="00182114"/>
    <w:rsid w:val="001A4315"/>
    <w:rsid w:val="001F73D0"/>
    <w:rsid w:val="00264CCF"/>
    <w:rsid w:val="002822FD"/>
    <w:rsid w:val="00283E01"/>
    <w:rsid w:val="002A2FA3"/>
    <w:rsid w:val="003256D4"/>
    <w:rsid w:val="003C5FEA"/>
    <w:rsid w:val="003E7FF5"/>
    <w:rsid w:val="004161E8"/>
    <w:rsid w:val="00426968"/>
    <w:rsid w:val="00462C8B"/>
    <w:rsid w:val="00481B73"/>
    <w:rsid w:val="004A35F9"/>
    <w:rsid w:val="004B717B"/>
    <w:rsid w:val="004F4F2A"/>
    <w:rsid w:val="0059065B"/>
    <w:rsid w:val="005A2809"/>
    <w:rsid w:val="005B62F5"/>
    <w:rsid w:val="00607210"/>
    <w:rsid w:val="00662674"/>
    <w:rsid w:val="00684FC4"/>
    <w:rsid w:val="006F376C"/>
    <w:rsid w:val="00704B24"/>
    <w:rsid w:val="0071435C"/>
    <w:rsid w:val="00741400"/>
    <w:rsid w:val="0079244F"/>
    <w:rsid w:val="007A3FB2"/>
    <w:rsid w:val="007C4B25"/>
    <w:rsid w:val="007D2A15"/>
    <w:rsid w:val="008028AB"/>
    <w:rsid w:val="00806DD2"/>
    <w:rsid w:val="00855DA0"/>
    <w:rsid w:val="00892E7C"/>
    <w:rsid w:val="008C3B5B"/>
    <w:rsid w:val="008D6597"/>
    <w:rsid w:val="008E2130"/>
    <w:rsid w:val="0096176F"/>
    <w:rsid w:val="00976898"/>
    <w:rsid w:val="009A76CC"/>
    <w:rsid w:val="00A4365D"/>
    <w:rsid w:val="00A97A4A"/>
    <w:rsid w:val="00AD5908"/>
    <w:rsid w:val="00B04CDE"/>
    <w:rsid w:val="00B43D8C"/>
    <w:rsid w:val="00B740C6"/>
    <w:rsid w:val="00B875AA"/>
    <w:rsid w:val="00B966EC"/>
    <w:rsid w:val="00BC2554"/>
    <w:rsid w:val="00BD6C1A"/>
    <w:rsid w:val="00C00B8F"/>
    <w:rsid w:val="00C02F2A"/>
    <w:rsid w:val="00C41562"/>
    <w:rsid w:val="00C834BD"/>
    <w:rsid w:val="00CA5C53"/>
    <w:rsid w:val="00D158FA"/>
    <w:rsid w:val="00D43A65"/>
    <w:rsid w:val="00DA0071"/>
    <w:rsid w:val="00DB75BD"/>
    <w:rsid w:val="00DC213A"/>
    <w:rsid w:val="00DC4DD4"/>
    <w:rsid w:val="00E328E2"/>
    <w:rsid w:val="00EC3973"/>
    <w:rsid w:val="00F01FD4"/>
    <w:rsid w:val="00F06289"/>
    <w:rsid w:val="00F41068"/>
    <w:rsid w:val="00F43522"/>
    <w:rsid w:val="00F60B84"/>
    <w:rsid w:val="00F8787A"/>
    <w:rsid w:val="00FA0568"/>
    <w:rsid w:val="00FB4ACF"/>
    <w:rsid w:val="00FE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Надя</cp:lastModifiedBy>
  <cp:revision>2</cp:revision>
  <dcterms:created xsi:type="dcterms:W3CDTF">2018-09-24T06:43:00Z</dcterms:created>
  <dcterms:modified xsi:type="dcterms:W3CDTF">2018-09-24T06:43:00Z</dcterms:modified>
</cp:coreProperties>
</file>