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6"/>
        <w:gridCol w:w="4956"/>
      </w:tblGrid>
      <w:tr w:rsidR="00511B12" w:rsidTr="00511B12">
        <w:tc>
          <w:tcPr>
            <w:tcW w:w="4956" w:type="dxa"/>
          </w:tcPr>
          <w:p w:rsidR="00511B12" w:rsidRDefault="00511B12" w:rsidP="00511B12">
            <w:pPr>
              <w:spacing w:after="0" w:line="240" w:lineRule="auto"/>
              <w:rPr>
                <w:rFonts w:ascii="Times New Roman" w:hAnsi="Times New Roman"/>
                <w:b/>
                <w:sz w:val="24"/>
                <w:szCs w:val="24"/>
              </w:rPr>
            </w:pPr>
            <w:bookmarkStart w:id="0" w:name="_Hlk518635636"/>
            <w:r>
              <w:rPr>
                <w:rFonts w:ascii="Times New Roman" w:hAnsi="Times New Roman"/>
                <w:b/>
                <w:sz w:val="24"/>
                <w:szCs w:val="24"/>
              </w:rPr>
              <w:t xml:space="preserve">Проект контракта </w:t>
            </w:r>
          </w:p>
          <w:p w:rsidR="00511B12" w:rsidRDefault="00511B12" w:rsidP="00511B12">
            <w:pPr>
              <w:spacing w:after="0" w:line="240" w:lineRule="auto"/>
              <w:rPr>
                <w:rFonts w:ascii="Times New Roman" w:hAnsi="Times New Roman"/>
                <w:b/>
                <w:sz w:val="24"/>
                <w:szCs w:val="24"/>
              </w:rPr>
            </w:pPr>
            <w:r>
              <w:rPr>
                <w:rFonts w:ascii="Times New Roman" w:hAnsi="Times New Roman"/>
                <w:b/>
                <w:sz w:val="24"/>
                <w:szCs w:val="24"/>
              </w:rPr>
              <w:t>Утверждаю:</w:t>
            </w:r>
          </w:p>
          <w:p w:rsidR="00511B12" w:rsidRDefault="00511B12" w:rsidP="00511B12">
            <w:pPr>
              <w:spacing w:after="0" w:line="240" w:lineRule="auto"/>
              <w:rPr>
                <w:rFonts w:ascii="Times New Roman" w:hAnsi="Times New Roman"/>
                <w:b/>
                <w:sz w:val="24"/>
                <w:szCs w:val="24"/>
              </w:rPr>
            </w:pPr>
          </w:p>
          <w:p w:rsidR="00511B12" w:rsidRDefault="00511B12" w:rsidP="00511B12">
            <w:pPr>
              <w:spacing w:after="0" w:line="240" w:lineRule="auto"/>
              <w:rPr>
                <w:rFonts w:ascii="Times New Roman" w:hAnsi="Times New Roman"/>
                <w:b/>
                <w:sz w:val="24"/>
                <w:szCs w:val="24"/>
              </w:rPr>
            </w:pPr>
          </w:p>
          <w:p w:rsidR="00511B12" w:rsidRDefault="00511B12" w:rsidP="00511B12">
            <w:pPr>
              <w:spacing w:after="0" w:line="240" w:lineRule="auto"/>
              <w:rPr>
                <w:rFonts w:ascii="Times New Roman" w:hAnsi="Times New Roman"/>
                <w:b/>
                <w:sz w:val="24"/>
                <w:szCs w:val="24"/>
              </w:rPr>
            </w:pPr>
            <w:r>
              <w:rPr>
                <w:rFonts w:ascii="Times New Roman" w:hAnsi="Times New Roman"/>
                <w:b/>
                <w:sz w:val="24"/>
                <w:szCs w:val="24"/>
              </w:rPr>
              <w:t>______________________________</w:t>
            </w:r>
          </w:p>
        </w:tc>
        <w:tc>
          <w:tcPr>
            <w:tcW w:w="4956" w:type="dxa"/>
          </w:tcPr>
          <w:p w:rsidR="00511B12" w:rsidRPr="00652F51" w:rsidRDefault="00B947B5" w:rsidP="00511B12">
            <w:pPr>
              <w:spacing w:after="0" w:line="240" w:lineRule="auto"/>
              <w:jc w:val="right"/>
              <w:rPr>
                <w:rFonts w:ascii="Times New Roman" w:hAnsi="Times New Roman"/>
                <w:b/>
                <w:sz w:val="24"/>
                <w:szCs w:val="24"/>
              </w:rPr>
            </w:pPr>
            <w:r>
              <w:rPr>
                <w:rFonts w:ascii="Times New Roman" w:hAnsi="Times New Roman"/>
                <w:b/>
                <w:sz w:val="24"/>
                <w:szCs w:val="24"/>
              </w:rPr>
              <w:t>Приложение №3</w:t>
            </w:r>
          </w:p>
          <w:p w:rsidR="00511B12" w:rsidRPr="00652F51" w:rsidRDefault="00511B12" w:rsidP="00511B12">
            <w:pPr>
              <w:spacing w:after="0" w:line="240" w:lineRule="auto"/>
              <w:jc w:val="right"/>
              <w:rPr>
                <w:rFonts w:ascii="Times New Roman" w:hAnsi="Times New Roman"/>
                <w:b/>
                <w:sz w:val="24"/>
                <w:szCs w:val="24"/>
              </w:rPr>
            </w:pPr>
            <w:r w:rsidRPr="00652F51">
              <w:rPr>
                <w:rFonts w:ascii="Times New Roman" w:hAnsi="Times New Roman"/>
                <w:b/>
                <w:sz w:val="24"/>
                <w:szCs w:val="24"/>
              </w:rPr>
              <w:t>К аукционной документации</w:t>
            </w:r>
          </w:p>
          <w:p w:rsidR="00511B12" w:rsidRDefault="00511B12" w:rsidP="00511B12">
            <w:pPr>
              <w:spacing w:after="0" w:line="240" w:lineRule="auto"/>
              <w:jc w:val="right"/>
              <w:rPr>
                <w:rFonts w:ascii="Times New Roman" w:hAnsi="Times New Roman"/>
                <w:b/>
                <w:sz w:val="24"/>
                <w:szCs w:val="24"/>
              </w:rPr>
            </w:pPr>
          </w:p>
        </w:tc>
      </w:tr>
    </w:tbl>
    <w:p w:rsidR="00511B12" w:rsidRDefault="00511B12" w:rsidP="000112D7">
      <w:pPr>
        <w:spacing w:after="0" w:line="240" w:lineRule="auto"/>
        <w:jc w:val="center"/>
        <w:rPr>
          <w:rFonts w:ascii="Times New Roman" w:hAnsi="Times New Roman"/>
          <w:b/>
          <w:sz w:val="24"/>
          <w:szCs w:val="24"/>
        </w:rPr>
      </w:pPr>
    </w:p>
    <w:p w:rsidR="000112D7" w:rsidRPr="00DA3B66" w:rsidRDefault="000112D7" w:rsidP="000112D7">
      <w:pPr>
        <w:spacing w:after="0" w:line="240" w:lineRule="auto"/>
        <w:jc w:val="center"/>
        <w:rPr>
          <w:rFonts w:ascii="Times New Roman" w:hAnsi="Times New Roman"/>
          <w:b/>
          <w:sz w:val="24"/>
          <w:szCs w:val="24"/>
        </w:rPr>
      </w:pPr>
      <w:r w:rsidRPr="00DA3B66">
        <w:rPr>
          <w:rFonts w:ascii="Times New Roman" w:hAnsi="Times New Roman"/>
          <w:b/>
          <w:sz w:val="24"/>
          <w:szCs w:val="24"/>
        </w:rPr>
        <w:t>Муниципальный контракт №________</w:t>
      </w:r>
    </w:p>
    <w:p w:rsidR="000112D7" w:rsidRPr="00DA3B66" w:rsidRDefault="000112D7" w:rsidP="000112D7">
      <w:pPr>
        <w:spacing w:after="0" w:line="240" w:lineRule="auto"/>
        <w:jc w:val="center"/>
        <w:rPr>
          <w:rFonts w:ascii="Times New Roman" w:hAnsi="Times New Roman"/>
          <w:b/>
          <w:sz w:val="24"/>
          <w:szCs w:val="24"/>
        </w:rPr>
      </w:pPr>
      <w:r w:rsidRPr="00DA3B66">
        <w:rPr>
          <w:rFonts w:ascii="Times New Roman" w:hAnsi="Times New Roman"/>
          <w:b/>
          <w:sz w:val="24"/>
          <w:szCs w:val="24"/>
        </w:rPr>
        <w:t>на поставку товар</w:t>
      </w:r>
      <w:r w:rsidR="00AC6AB4" w:rsidRPr="00DA3B66">
        <w:rPr>
          <w:rFonts w:ascii="Times New Roman" w:hAnsi="Times New Roman"/>
          <w:b/>
          <w:sz w:val="24"/>
          <w:szCs w:val="24"/>
        </w:rPr>
        <w:t>а</w:t>
      </w:r>
      <w:r w:rsidRPr="00DA3B66">
        <w:rPr>
          <w:rFonts w:ascii="Times New Roman" w:hAnsi="Times New Roman"/>
          <w:b/>
          <w:sz w:val="24"/>
          <w:szCs w:val="24"/>
        </w:rPr>
        <w:t xml:space="preserve"> </w:t>
      </w:r>
    </w:p>
    <w:p w:rsidR="00EE45AA" w:rsidRPr="00EE45AA" w:rsidRDefault="00195E17" w:rsidP="00EE45AA">
      <w:pPr>
        <w:jc w:val="center"/>
        <w:rPr>
          <w:rFonts w:ascii="Times New Roman" w:hAnsi="Times New Roman"/>
          <w:b/>
          <w:sz w:val="24"/>
          <w:szCs w:val="24"/>
          <w:highlight w:val="yellow"/>
        </w:rPr>
      </w:pPr>
      <w:r w:rsidRPr="000554A4">
        <w:rPr>
          <w:rFonts w:ascii="Times New Roman" w:hAnsi="Times New Roman"/>
          <w:b/>
          <w:sz w:val="24"/>
          <w:szCs w:val="24"/>
        </w:rPr>
        <w:t xml:space="preserve">ИКЗ: </w:t>
      </w:r>
      <w:r w:rsidR="00EE45AA" w:rsidRPr="00EE45AA">
        <w:rPr>
          <w:rFonts w:ascii="Times New Roman" w:hAnsi="Times New Roman"/>
          <w:b/>
          <w:sz w:val="24"/>
          <w:szCs w:val="24"/>
        </w:rPr>
        <w:t>183742600205674600100100250014299244</w:t>
      </w:r>
    </w:p>
    <w:p w:rsidR="000554A4" w:rsidRPr="000554A4" w:rsidRDefault="000554A4" w:rsidP="000554A4">
      <w:pPr>
        <w:jc w:val="center"/>
        <w:rPr>
          <w:rFonts w:ascii="Times New Roman" w:hAnsi="Times New Roman"/>
          <w:b/>
          <w:sz w:val="24"/>
          <w:szCs w:val="24"/>
          <w:highlight w:val="yellow"/>
        </w:rPr>
      </w:pPr>
    </w:p>
    <w:p w:rsidR="00195E17" w:rsidRPr="00DA3B66" w:rsidRDefault="00195E17" w:rsidP="00195E17">
      <w:pPr>
        <w:spacing w:after="0" w:line="240" w:lineRule="auto"/>
        <w:jc w:val="center"/>
        <w:rPr>
          <w:rFonts w:ascii="Times New Roman" w:eastAsia="Times New Roman" w:hAnsi="Times New Roman"/>
          <w:sz w:val="24"/>
          <w:szCs w:val="24"/>
          <w:lang w:eastAsia="ru-RU"/>
        </w:rPr>
      </w:pPr>
    </w:p>
    <w:p w:rsidR="00195E17" w:rsidRPr="00DA3B66" w:rsidRDefault="00195E17" w:rsidP="00195E17">
      <w:pPr>
        <w:spacing w:after="0" w:line="240" w:lineRule="auto"/>
        <w:jc w:val="center"/>
        <w:rPr>
          <w:rFonts w:ascii="Times New Roman" w:hAnsi="Times New Roman"/>
          <w:sz w:val="24"/>
          <w:szCs w:val="24"/>
        </w:rPr>
      </w:pPr>
    </w:p>
    <w:p w:rsidR="00195E17" w:rsidRPr="00DA3B66" w:rsidRDefault="00195E17" w:rsidP="00195E17">
      <w:pPr>
        <w:spacing w:after="0" w:line="240" w:lineRule="auto"/>
        <w:jc w:val="both"/>
        <w:rPr>
          <w:rFonts w:ascii="Times New Roman" w:hAnsi="Times New Roman"/>
          <w:sz w:val="24"/>
          <w:szCs w:val="24"/>
        </w:rPr>
      </w:pPr>
      <w:r w:rsidRPr="00DA3B66">
        <w:rPr>
          <w:rFonts w:ascii="Times New Roman" w:hAnsi="Times New Roman"/>
          <w:sz w:val="24"/>
          <w:szCs w:val="24"/>
        </w:rPr>
        <w:t>с. Аргаяш</w:t>
      </w:r>
      <w:r w:rsidRPr="00DA3B66">
        <w:rPr>
          <w:rFonts w:ascii="Times New Roman" w:hAnsi="Times New Roman"/>
          <w:sz w:val="24"/>
          <w:szCs w:val="24"/>
        </w:rPr>
        <w:tab/>
      </w:r>
      <w:r w:rsidRPr="00DA3B66">
        <w:rPr>
          <w:rFonts w:ascii="Times New Roman" w:hAnsi="Times New Roman"/>
          <w:sz w:val="24"/>
          <w:szCs w:val="24"/>
        </w:rPr>
        <w:tab/>
      </w:r>
      <w:r w:rsidRPr="00DA3B66">
        <w:rPr>
          <w:rFonts w:ascii="Times New Roman" w:hAnsi="Times New Roman"/>
          <w:sz w:val="24"/>
          <w:szCs w:val="24"/>
        </w:rPr>
        <w:tab/>
      </w:r>
      <w:r w:rsidRPr="00DA3B66">
        <w:rPr>
          <w:rFonts w:ascii="Times New Roman" w:hAnsi="Times New Roman"/>
          <w:sz w:val="24"/>
          <w:szCs w:val="24"/>
        </w:rPr>
        <w:tab/>
      </w:r>
      <w:r w:rsidRPr="00DA3B66">
        <w:rPr>
          <w:rFonts w:ascii="Times New Roman" w:hAnsi="Times New Roman"/>
          <w:sz w:val="24"/>
          <w:szCs w:val="24"/>
        </w:rPr>
        <w:tab/>
      </w:r>
      <w:r w:rsidRPr="00DA3B66">
        <w:rPr>
          <w:rFonts w:ascii="Times New Roman" w:hAnsi="Times New Roman"/>
          <w:sz w:val="24"/>
          <w:szCs w:val="24"/>
        </w:rPr>
        <w:tab/>
      </w:r>
      <w:r w:rsidRPr="00DA3B66">
        <w:rPr>
          <w:rFonts w:ascii="Times New Roman" w:hAnsi="Times New Roman"/>
          <w:sz w:val="24"/>
          <w:szCs w:val="24"/>
        </w:rPr>
        <w:tab/>
      </w:r>
      <w:r w:rsidRPr="00DA3B66">
        <w:rPr>
          <w:rFonts w:ascii="Times New Roman" w:hAnsi="Times New Roman"/>
          <w:sz w:val="24"/>
          <w:szCs w:val="24"/>
        </w:rPr>
        <w:tab/>
      </w:r>
      <w:r w:rsidRPr="00DA3B66">
        <w:rPr>
          <w:rFonts w:ascii="Times New Roman" w:hAnsi="Times New Roman"/>
          <w:sz w:val="24"/>
          <w:szCs w:val="24"/>
        </w:rPr>
        <w:tab/>
        <w:t>"___" _______ 2018 г.</w:t>
      </w:r>
    </w:p>
    <w:p w:rsidR="00195E17" w:rsidRPr="00DA3B66" w:rsidRDefault="00195E17" w:rsidP="00195E17">
      <w:pPr>
        <w:spacing w:after="0" w:line="240" w:lineRule="auto"/>
        <w:jc w:val="both"/>
        <w:rPr>
          <w:rFonts w:ascii="Times New Roman" w:hAnsi="Times New Roman"/>
          <w:sz w:val="24"/>
          <w:szCs w:val="24"/>
        </w:rPr>
      </w:pPr>
    </w:p>
    <w:p w:rsidR="00195E17" w:rsidRPr="00DA3B66" w:rsidRDefault="00195E17" w:rsidP="00195E17">
      <w:pPr>
        <w:spacing w:after="0" w:line="240" w:lineRule="auto"/>
        <w:ind w:firstLine="708"/>
        <w:jc w:val="both"/>
        <w:rPr>
          <w:rFonts w:ascii="Times New Roman" w:hAnsi="Times New Roman"/>
          <w:sz w:val="24"/>
          <w:szCs w:val="24"/>
        </w:rPr>
      </w:pPr>
      <w:proofErr w:type="gramStart"/>
      <w:r w:rsidRPr="00DA3B66">
        <w:rPr>
          <w:rFonts w:ascii="Times New Roman" w:hAnsi="Times New Roman"/>
          <w:bCs/>
          <w:sz w:val="24"/>
          <w:szCs w:val="24"/>
        </w:rPr>
        <w:t>Администрации Аргаяшского</w:t>
      </w:r>
      <w:r w:rsidR="00B947B5">
        <w:rPr>
          <w:rFonts w:ascii="Times New Roman" w:hAnsi="Times New Roman"/>
          <w:bCs/>
          <w:sz w:val="24"/>
          <w:szCs w:val="24"/>
        </w:rPr>
        <w:t xml:space="preserve"> сельского поселения</w:t>
      </w:r>
      <w:r w:rsidRPr="00DA3B66">
        <w:rPr>
          <w:rFonts w:ascii="Times New Roman" w:hAnsi="Times New Roman"/>
          <w:bCs/>
          <w:sz w:val="24"/>
          <w:szCs w:val="24"/>
        </w:rPr>
        <w:t xml:space="preserve"> именуемая в дальнейшем «Заказчик»</w:t>
      </w:r>
      <w:r w:rsidRPr="00DA3B66">
        <w:rPr>
          <w:rFonts w:ascii="Times New Roman" w:hAnsi="Times New Roman"/>
          <w:sz w:val="24"/>
          <w:szCs w:val="24"/>
        </w:rPr>
        <w:t xml:space="preserve">, в </w:t>
      </w:r>
      <w:r w:rsidR="00B947B5">
        <w:rPr>
          <w:rFonts w:ascii="Times New Roman" w:hAnsi="Times New Roman"/>
          <w:sz w:val="24"/>
          <w:szCs w:val="24"/>
        </w:rPr>
        <w:t xml:space="preserve">лице Главы поселения </w:t>
      </w:r>
      <w:proofErr w:type="spellStart"/>
      <w:r w:rsidR="00B947B5">
        <w:rPr>
          <w:rFonts w:ascii="Times New Roman" w:hAnsi="Times New Roman"/>
          <w:sz w:val="24"/>
          <w:szCs w:val="24"/>
        </w:rPr>
        <w:t>Ишкильдина</w:t>
      </w:r>
      <w:proofErr w:type="spellEnd"/>
      <w:r w:rsidR="00B947B5">
        <w:rPr>
          <w:rFonts w:ascii="Times New Roman" w:hAnsi="Times New Roman"/>
          <w:sz w:val="24"/>
          <w:szCs w:val="24"/>
        </w:rPr>
        <w:t xml:space="preserve"> Артура </w:t>
      </w:r>
      <w:proofErr w:type="spellStart"/>
      <w:r w:rsidR="00B947B5">
        <w:rPr>
          <w:rFonts w:ascii="Times New Roman" w:hAnsi="Times New Roman"/>
          <w:sz w:val="24"/>
          <w:szCs w:val="24"/>
        </w:rPr>
        <w:t>Зуфаровича</w:t>
      </w:r>
      <w:proofErr w:type="spellEnd"/>
      <w:r w:rsidR="00B947B5">
        <w:rPr>
          <w:rFonts w:ascii="Times New Roman" w:hAnsi="Times New Roman"/>
          <w:sz w:val="24"/>
          <w:szCs w:val="24"/>
        </w:rPr>
        <w:t>, действующего на основании Устава</w:t>
      </w:r>
      <w:r w:rsidRPr="00DA3B66">
        <w:rPr>
          <w:rFonts w:ascii="Times New Roman" w:hAnsi="Times New Roman"/>
          <w:noProof/>
          <w:sz w:val="24"/>
          <w:szCs w:val="24"/>
        </w:rPr>
        <w:t xml:space="preserve">, </w:t>
      </w:r>
      <w:r w:rsidRPr="00DA3B66">
        <w:rPr>
          <w:rFonts w:ascii="Times New Roman" w:hAnsi="Times New Roman"/>
          <w:sz w:val="24"/>
          <w:szCs w:val="24"/>
        </w:rPr>
        <w:t xml:space="preserve">и </w:t>
      </w:r>
      <w:r w:rsidRPr="00DA3B66">
        <w:rPr>
          <w:rFonts w:ascii="Times New Roman" w:hAnsi="Times New Roman"/>
          <w:color w:val="000000"/>
          <w:sz w:val="24"/>
          <w:szCs w:val="24"/>
        </w:rPr>
        <w:t>__________, именуемое в дальнейшем "По</w:t>
      </w:r>
      <w:r w:rsidR="00105204" w:rsidRPr="00DA3B66">
        <w:rPr>
          <w:rFonts w:ascii="Times New Roman" w:hAnsi="Times New Roman"/>
          <w:color w:val="000000"/>
          <w:sz w:val="24"/>
          <w:szCs w:val="24"/>
        </w:rPr>
        <w:t>ставщик</w:t>
      </w:r>
      <w:r w:rsidRPr="00DA3B66">
        <w:rPr>
          <w:rFonts w:ascii="Times New Roman" w:hAnsi="Times New Roman"/>
          <w:color w:val="000000"/>
          <w:sz w:val="24"/>
          <w:szCs w:val="24"/>
        </w:rPr>
        <w:t>", в лице _______,  действующего  на основании _________</w:t>
      </w:r>
      <w:r w:rsidRPr="00DA3B66">
        <w:rPr>
          <w:rFonts w:ascii="Times New Roman" w:hAnsi="Times New Roman"/>
          <w:sz w:val="24"/>
          <w:szCs w:val="24"/>
        </w:rPr>
        <w:t xml:space="preserve">, с другой стороны, вместе именуемые «Стороны» и каждый в отдельности «Сторона», с соблюдением требований Гражданского </w:t>
      </w:r>
      <w:hyperlink r:id="rId7" w:history="1">
        <w:r w:rsidRPr="00DA3B66">
          <w:rPr>
            <w:rFonts w:ascii="Times New Roman" w:hAnsi="Times New Roman"/>
            <w:sz w:val="24"/>
            <w:szCs w:val="24"/>
          </w:rPr>
          <w:t>кодекса</w:t>
        </w:r>
      </w:hyperlink>
      <w:r w:rsidRPr="00DA3B66">
        <w:rPr>
          <w:rFonts w:ascii="Times New Roman" w:hAnsi="Times New Roman"/>
          <w:sz w:val="24"/>
          <w:szCs w:val="24"/>
        </w:rPr>
        <w:t xml:space="preserve"> Российской</w:t>
      </w:r>
      <w:proofErr w:type="gramEnd"/>
      <w:r w:rsidRPr="00DA3B66">
        <w:rPr>
          <w:rFonts w:ascii="Times New Roman" w:hAnsi="Times New Roman"/>
          <w:sz w:val="24"/>
          <w:szCs w:val="24"/>
        </w:rPr>
        <w:t xml:space="preserve"> Федерации, Федерального </w:t>
      </w:r>
      <w:hyperlink r:id="rId8" w:history="1">
        <w:r w:rsidRPr="00DA3B66">
          <w:rPr>
            <w:rFonts w:ascii="Times New Roman" w:hAnsi="Times New Roman"/>
            <w:sz w:val="24"/>
            <w:szCs w:val="24"/>
          </w:rPr>
          <w:t>закона</w:t>
        </w:r>
      </w:hyperlink>
      <w:r w:rsidRPr="00DA3B66">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(далее – Федеральный закон) и иных нормативных правовых актов Российской Федерации и Челябинской области, Согласно протокола о проведении электронного аукциона _______№ ______</w:t>
      </w:r>
      <w:proofErr w:type="gramStart"/>
      <w:r w:rsidRPr="00DA3B66">
        <w:rPr>
          <w:rFonts w:ascii="Times New Roman" w:hAnsi="Times New Roman"/>
          <w:sz w:val="24"/>
          <w:szCs w:val="24"/>
        </w:rPr>
        <w:t>от</w:t>
      </w:r>
      <w:proofErr w:type="gramEnd"/>
      <w:r w:rsidRPr="00DA3B66">
        <w:rPr>
          <w:rFonts w:ascii="Times New Roman" w:hAnsi="Times New Roman"/>
          <w:sz w:val="24"/>
          <w:szCs w:val="24"/>
        </w:rPr>
        <w:t> _____, заключили настоящий муниципальный контракт (далее – Контракт) о нижеследующем:</w:t>
      </w:r>
    </w:p>
    <w:bookmarkEnd w:id="0"/>
    <w:p w:rsidR="000112D7" w:rsidRPr="00DA3B66" w:rsidRDefault="000112D7" w:rsidP="000112D7">
      <w:pPr>
        <w:widowControl w:val="0"/>
        <w:autoSpaceDE w:val="0"/>
        <w:spacing w:after="0" w:line="240" w:lineRule="auto"/>
        <w:jc w:val="center"/>
        <w:rPr>
          <w:rFonts w:ascii="Times New Roman" w:hAnsi="Times New Roman"/>
          <w:b/>
          <w:sz w:val="24"/>
          <w:szCs w:val="24"/>
        </w:rPr>
      </w:pPr>
    </w:p>
    <w:p w:rsidR="000112D7" w:rsidRPr="00DA3B66" w:rsidRDefault="000112D7" w:rsidP="000112D7">
      <w:pPr>
        <w:widowControl w:val="0"/>
        <w:autoSpaceDE w:val="0"/>
        <w:spacing w:after="0" w:line="240" w:lineRule="auto"/>
        <w:jc w:val="center"/>
        <w:rPr>
          <w:rFonts w:ascii="Times New Roman" w:hAnsi="Times New Roman"/>
          <w:b/>
          <w:sz w:val="24"/>
          <w:szCs w:val="24"/>
        </w:rPr>
      </w:pPr>
      <w:r w:rsidRPr="00DA3B66">
        <w:rPr>
          <w:rFonts w:ascii="Times New Roman" w:hAnsi="Times New Roman"/>
          <w:b/>
          <w:sz w:val="24"/>
          <w:szCs w:val="24"/>
        </w:rPr>
        <w:t>1. Предмет Контракта</w:t>
      </w:r>
    </w:p>
    <w:p w:rsidR="000112D7" w:rsidRPr="00DA3B66" w:rsidRDefault="000112D7" w:rsidP="000112D7">
      <w:pPr>
        <w:widowControl w:val="0"/>
        <w:autoSpaceDE w:val="0"/>
        <w:spacing w:after="0" w:line="240" w:lineRule="auto"/>
        <w:jc w:val="center"/>
        <w:rPr>
          <w:rFonts w:ascii="Times New Roman" w:hAnsi="Times New Roman"/>
          <w:b/>
          <w:sz w:val="24"/>
          <w:szCs w:val="24"/>
        </w:rPr>
      </w:pPr>
    </w:p>
    <w:p w:rsidR="000112D7" w:rsidRPr="00DA3B66" w:rsidRDefault="000112D7" w:rsidP="000112D7">
      <w:pPr>
        <w:widowControl w:val="0"/>
        <w:tabs>
          <w:tab w:val="left" w:pos="709"/>
        </w:tabs>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1.1. Предметом Контракта является</w:t>
      </w:r>
      <w:r w:rsidR="00B947B5">
        <w:rPr>
          <w:rFonts w:ascii="Times New Roman" w:hAnsi="Times New Roman"/>
          <w:sz w:val="24"/>
          <w:szCs w:val="24"/>
        </w:rPr>
        <w:t xml:space="preserve">  </w:t>
      </w:r>
      <w:r w:rsidR="00EE45AA" w:rsidRPr="00EE45AA">
        <w:rPr>
          <w:rFonts w:ascii="Times New Roman" w:hAnsi="Times New Roman"/>
          <w:b/>
          <w:sz w:val="24"/>
          <w:szCs w:val="24"/>
        </w:rPr>
        <w:t>Детская игровая площадка на площади им. В.И. Ленина с. Аргаяш Аргаяшского района Челябинской области</w:t>
      </w:r>
      <w:r w:rsidR="00B947B5">
        <w:rPr>
          <w:rFonts w:ascii="Times New Roman" w:hAnsi="Times New Roman"/>
          <w:sz w:val="24"/>
          <w:szCs w:val="24"/>
        </w:rPr>
        <w:t xml:space="preserve"> </w:t>
      </w:r>
      <w:r w:rsidRPr="00DA3B66">
        <w:rPr>
          <w:rFonts w:ascii="Times New Roman" w:hAnsi="Times New Roman"/>
          <w:sz w:val="24"/>
          <w:szCs w:val="24"/>
        </w:rPr>
        <w:t>(далее – Товар) для нужд Заказчика в соответствии с Описанием объекта закупки (приложение № 1 к Контракту) и на условиях, предусмотренных Контрактом.</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1.2.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rsidR="000112D7" w:rsidRPr="00DA3B66" w:rsidRDefault="000112D7" w:rsidP="000112D7">
      <w:pPr>
        <w:spacing w:after="0" w:line="240" w:lineRule="auto"/>
        <w:ind w:firstLine="708"/>
        <w:jc w:val="both"/>
        <w:rPr>
          <w:rFonts w:ascii="Times New Roman" w:hAnsi="Times New Roman"/>
          <w:sz w:val="24"/>
          <w:szCs w:val="24"/>
        </w:rPr>
      </w:pPr>
      <w:r w:rsidRPr="00DA3B66">
        <w:rPr>
          <w:rFonts w:ascii="Times New Roman" w:hAnsi="Times New Roman"/>
          <w:sz w:val="24"/>
          <w:szCs w:val="24"/>
        </w:rPr>
        <w:t>1.3. 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rsidR="000112D7" w:rsidRPr="00DA3B66" w:rsidRDefault="002774E5" w:rsidP="000112D7">
      <w:pPr>
        <w:spacing w:after="0" w:line="240" w:lineRule="auto"/>
        <w:ind w:firstLine="708"/>
        <w:jc w:val="both"/>
        <w:rPr>
          <w:rFonts w:ascii="Times New Roman" w:hAnsi="Times New Roman"/>
          <w:sz w:val="24"/>
          <w:szCs w:val="24"/>
        </w:rPr>
      </w:pPr>
      <w:r w:rsidRPr="00DA3B66">
        <w:rPr>
          <w:rFonts w:ascii="Times New Roman" w:hAnsi="Times New Roman"/>
          <w:sz w:val="24"/>
          <w:szCs w:val="24"/>
        </w:rPr>
        <w:t xml:space="preserve">1.4. </w:t>
      </w:r>
      <w:r w:rsidR="000112D7" w:rsidRPr="00DA3B66">
        <w:rPr>
          <w:rFonts w:ascii="Times New Roman" w:hAnsi="Times New Roman"/>
          <w:sz w:val="24"/>
          <w:szCs w:val="24"/>
        </w:rPr>
        <w:t xml:space="preserve">Поставляемый Товар должен быть новым Товаром,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 </w:t>
      </w:r>
    </w:p>
    <w:p w:rsidR="000112D7" w:rsidRPr="00DA3B66" w:rsidRDefault="000112D7" w:rsidP="000112D7">
      <w:pPr>
        <w:spacing w:after="0" w:line="240" w:lineRule="auto"/>
        <w:ind w:firstLine="708"/>
        <w:jc w:val="center"/>
        <w:rPr>
          <w:rFonts w:ascii="Times New Roman" w:hAnsi="Times New Roman"/>
          <w:b/>
          <w:sz w:val="24"/>
          <w:szCs w:val="24"/>
        </w:rPr>
      </w:pPr>
    </w:p>
    <w:p w:rsidR="000112D7" w:rsidRPr="00DA3B66" w:rsidRDefault="000112D7" w:rsidP="000112D7">
      <w:pPr>
        <w:spacing w:after="0" w:line="240" w:lineRule="auto"/>
        <w:ind w:firstLine="708"/>
        <w:jc w:val="center"/>
        <w:rPr>
          <w:rFonts w:ascii="Times New Roman" w:hAnsi="Times New Roman"/>
          <w:b/>
          <w:sz w:val="24"/>
          <w:szCs w:val="24"/>
        </w:rPr>
      </w:pPr>
      <w:r w:rsidRPr="00DA3B66">
        <w:rPr>
          <w:rFonts w:ascii="Times New Roman" w:hAnsi="Times New Roman"/>
          <w:b/>
          <w:sz w:val="24"/>
          <w:szCs w:val="24"/>
        </w:rPr>
        <w:t>2. Цена Контракта и порядок расчетов</w:t>
      </w:r>
    </w:p>
    <w:p w:rsidR="000112D7" w:rsidRPr="00DA3B66" w:rsidRDefault="000112D7" w:rsidP="000112D7">
      <w:pPr>
        <w:spacing w:after="0" w:line="240" w:lineRule="auto"/>
        <w:ind w:firstLine="708"/>
        <w:rPr>
          <w:rFonts w:ascii="Times New Roman" w:hAnsi="Times New Roman"/>
          <w:b/>
          <w:sz w:val="24"/>
          <w:szCs w:val="24"/>
        </w:rPr>
      </w:pPr>
    </w:p>
    <w:p w:rsidR="000112D7" w:rsidRPr="00DA3B66" w:rsidRDefault="000112D7" w:rsidP="000112D7">
      <w:pPr>
        <w:widowControl w:val="0"/>
        <w:autoSpaceDE w:val="0"/>
        <w:spacing w:after="0" w:line="240" w:lineRule="auto"/>
        <w:ind w:firstLine="708"/>
        <w:rPr>
          <w:rFonts w:ascii="Times New Roman" w:hAnsi="Times New Roman"/>
          <w:b/>
          <w:sz w:val="24"/>
          <w:szCs w:val="24"/>
          <w:u w:val="single"/>
        </w:rPr>
      </w:pPr>
      <w:r w:rsidRPr="00DA3B66">
        <w:rPr>
          <w:rFonts w:ascii="Times New Roman" w:hAnsi="Times New Roman"/>
          <w:sz w:val="24"/>
          <w:szCs w:val="24"/>
        </w:rPr>
        <w:t xml:space="preserve">2.1. Цена Контракта составляет ______________________ (_______) рублей, </w:t>
      </w:r>
    </w:p>
    <w:p w:rsidR="000112D7" w:rsidRPr="00DA3B66" w:rsidRDefault="000112D7" w:rsidP="000112D7">
      <w:pPr>
        <w:widowControl w:val="0"/>
        <w:autoSpaceDE w:val="0"/>
        <w:spacing w:after="0" w:line="240" w:lineRule="auto"/>
        <w:ind w:firstLine="708"/>
        <w:jc w:val="both"/>
        <w:rPr>
          <w:rFonts w:ascii="Times New Roman" w:hAnsi="Times New Roman"/>
          <w:sz w:val="24"/>
          <w:szCs w:val="24"/>
          <w:lang w:eastAsia="ru-RU"/>
        </w:rPr>
      </w:pPr>
      <w:r w:rsidRPr="00DA3B66">
        <w:rPr>
          <w:rFonts w:ascii="Times New Roman" w:hAnsi="Times New Roman"/>
          <w:bCs/>
          <w:sz w:val="24"/>
          <w:szCs w:val="24"/>
          <w:lang w:eastAsia="ru-RU"/>
        </w:rPr>
        <w:lastRenderedPageBreak/>
        <w:t xml:space="preserve">В случае, если Контракт заключается с </w:t>
      </w:r>
      <w:r w:rsidRPr="00DA3B66">
        <w:rPr>
          <w:rFonts w:ascii="Times New Roman" w:hAnsi="Times New Roman"/>
          <w:sz w:val="24"/>
          <w:szCs w:val="24"/>
          <w:lang w:eastAsia="ru-RU"/>
        </w:rPr>
        <w:t>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 xml:space="preserve">Источник финансирования: средства бюджета </w:t>
      </w:r>
      <w:r w:rsidR="00654632" w:rsidRPr="00DA3B66">
        <w:rPr>
          <w:rFonts w:ascii="Times New Roman" w:hAnsi="Times New Roman"/>
          <w:sz w:val="24"/>
          <w:szCs w:val="24"/>
        </w:rPr>
        <w:t>Аргаяшского района Челябинской области</w:t>
      </w:r>
      <w:r w:rsidRPr="00DA3B66">
        <w:rPr>
          <w:rFonts w:ascii="Times New Roman" w:hAnsi="Times New Roman"/>
          <w:sz w:val="24"/>
          <w:szCs w:val="24"/>
        </w:rPr>
        <w:t>.</w:t>
      </w:r>
    </w:p>
    <w:p w:rsidR="000112D7" w:rsidRPr="00DA3B66" w:rsidRDefault="000112D7" w:rsidP="000112D7">
      <w:pPr>
        <w:widowControl w:val="0"/>
        <w:autoSpaceDE w:val="0"/>
        <w:autoSpaceDN w:val="0"/>
        <w:adjustRightInd w:val="0"/>
        <w:spacing w:after="0" w:line="240" w:lineRule="auto"/>
        <w:ind w:firstLine="709"/>
        <w:jc w:val="both"/>
        <w:rPr>
          <w:rFonts w:ascii="Times New Roman" w:hAnsi="Times New Roman"/>
          <w:sz w:val="24"/>
          <w:szCs w:val="24"/>
        </w:rPr>
      </w:pPr>
      <w:r w:rsidRPr="00DA3B66">
        <w:rPr>
          <w:rFonts w:ascii="Times New Roman" w:hAnsi="Times New Roman"/>
          <w:sz w:val="24"/>
          <w:szCs w:val="24"/>
        </w:rPr>
        <w:t>2.2. Цена Контракта является твердой и не может изменяться в ходе его исполнения, за исключением случаев, предусмотренных Законом о контрактной системе и Контрактом. Цена Контракта включает в себя расходы, связанные с поставкой Товара, предусмотренного Контрактом, в полном объеме, страхование, уплату таможенных пошлин, налогов, сборов и других обязательных платежей.</w:t>
      </w:r>
    </w:p>
    <w:p w:rsidR="000112D7" w:rsidRPr="00DA3B66" w:rsidRDefault="000112D7" w:rsidP="00654632">
      <w:pPr>
        <w:autoSpaceDE w:val="0"/>
        <w:autoSpaceDN w:val="0"/>
        <w:spacing w:after="0" w:line="240" w:lineRule="auto"/>
        <w:ind w:firstLine="709"/>
        <w:jc w:val="both"/>
        <w:rPr>
          <w:rFonts w:ascii="Times New Roman" w:hAnsi="Times New Roman"/>
          <w:sz w:val="24"/>
          <w:szCs w:val="24"/>
        </w:rPr>
      </w:pPr>
      <w:r w:rsidRPr="00DA3B66">
        <w:rPr>
          <w:rFonts w:ascii="Times New Roman" w:hAnsi="Times New Roman"/>
          <w:sz w:val="24"/>
          <w:szCs w:val="24"/>
        </w:rPr>
        <w:t>2.3.  Оплата производится Заказчиком единовременным платежом на расчетный счет Поставщика, указанный в Контракте, в срок не более 15 (пятнадцати) рабочих дней с даты подписания Заказчиком товарной (товарно-транспортной) накладной и (или) акта приема-передачи товаров, оформленного по прилагаемой форме (приложение № 3 к Контракту). Оплата производится Заказчиком на основании представленных Поставщиком счета</w:t>
      </w:r>
      <w:r w:rsidR="00251EE8" w:rsidRPr="00DA3B66">
        <w:rPr>
          <w:rFonts w:ascii="Times New Roman" w:hAnsi="Times New Roman"/>
          <w:sz w:val="24"/>
          <w:szCs w:val="24"/>
        </w:rPr>
        <w:t xml:space="preserve"> и/или</w:t>
      </w:r>
      <w:r w:rsidRPr="00DA3B66">
        <w:rPr>
          <w:rFonts w:ascii="Times New Roman" w:hAnsi="Times New Roman"/>
          <w:sz w:val="24"/>
          <w:szCs w:val="24"/>
        </w:rPr>
        <w:t xml:space="preserve"> счета-фактуры и при отсутствии у Заказчика претензий по количеству и качеству поставленного Товара.</w:t>
      </w:r>
    </w:p>
    <w:p w:rsidR="000112D7" w:rsidRPr="00DA3B66" w:rsidRDefault="000112D7" w:rsidP="000112D7">
      <w:pPr>
        <w:widowControl w:val="0"/>
        <w:autoSpaceDE w:val="0"/>
        <w:autoSpaceDN w:val="0"/>
        <w:adjustRightInd w:val="0"/>
        <w:spacing w:after="0" w:line="240" w:lineRule="auto"/>
        <w:ind w:firstLine="708"/>
        <w:jc w:val="both"/>
        <w:rPr>
          <w:rFonts w:ascii="Times New Roman" w:hAnsi="Times New Roman"/>
          <w:sz w:val="24"/>
          <w:szCs w:val="24"/>
        </w:rPr>
      </w:pPr>
      <w:r w:rsidRPr="00DA3B66">
        <w:rPr>
          <w:rFonts w:ascii="Times New Roman" w:hAnsi="Times New Roman"/>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0112D7" w:rsidRPr="00DA3B66" w:rsidRDefault="000112D7" w:rsidP="000112D7">
      <w:pPr>
        <w:autoSpaceDE w:val="0"/>
        <w:autoSpaceDN w:val="0"/>
        <w:adjustRightInd w:val="0"/>
        <w:spacing w:after="0" w:line="240" w:lineRule="auto"/>
        <w:ind w:firstLine="709"/>
        <w:jc w:val="both"/>
        <w:outlineLvl w:val="1"/>
        <w:rPr>
          <w:rFonts w:ascii="Times New Roman" w:hAnsi="Times New Roman"/>
          <w:sz w:val="24"/>
          <w:szCs w:val="24"/>
        </w:rPr>
      </w:pPr>
      <w:r w:rsidRPr="00DA3B66">
        <w:rPr>
          <w:rFonts w:ascii="Times New Roman" w:hAnsi="Times New Roman"/>
          <w:sz w:val="24"/>
          <w:szCs w:val="24"/>
        </w:rPr>
        <w:t>2.</w:t>
      </w:r>
      <w:r w:rsidR="00654632" w:rsidRPr="00DA3B66">
        <w:rPr>
          <w:rFonts w:ascii="Times New Roman" w:hAnsi="Times New Roman"/>
          <w:sz w:val="24"/>
          <w:szCs w:val="24"/>
        </w:rPr>
        <w:t>4</w:t>
      </w:r>
      <w:r w:rsidRPr="00DA3B66">
        <w:rPr>
          <w:rFonts w:ascii="Times New Roman" w:hAnsi="Times New Roman"/>
          <w:sz w:val="24"/>
          <w:szCs w:val="24"/>
        </w:rPr>
        <w:t xml:space="preserve">. Цена Контракта может быть снижена по соглашению Сторон </w:t>
      </w:r>
      <w:r w:rsidR="00654632" w:rsidRPr="00DA3B66">
        <w:rPr>
          <w:rFonts w:ascii="Times New Roman" w:hAnsi="Times New Roman"/>
          <w:sz w:val="24"/>
          <w:szCs w:val="24"/>
        </w:rPr>
        <w:t>без изменения</w:t>
      </w:r>
      <w:r w:rsidRPr="00DA3B66">
        <w:rPr>
          <w:rFonts w:ascii="Times New Roman" w:hAnsi="Times New Roman"/>
          <w:sz w:val="24"/>
          <w:szCs w:val="24"/>
        </w:rPr>
        <w:t xml:space="preserve"> предусмотренных Контрактом количества Товара, качества поставляемого Товара и иных условий Контракта. При этом Стороны составляют и подписывают дополнительное соглашение к Контракту.</w:t>
      </w:r>
    </w:p>
    <w:p w:rsidR="000112D7" w:rsidRPr="00DA3B66" w:rsidRDefault="000112D7" w:rsidP="000112D7">
      <w:pPr>
        <w:pStyle w:val="ConsPlusNormal"/>
        <w:widowControl w:val="0"/>
        <w:suppressAutoHyphens w:val="0"/>
        <w:ind w:firstLine="709"/>
        <w:jc w:val="both"/>
        <w:rPr>
          <w:rFonts w:ascii="Times New Roman" w:eastAsia="Calibri" w:hAnsi="Times New Roman" w:cs="Times New Roman"/>
          <w:sz w:val="24"/>
          <w:szCs w:val="24"/>
        </w:rPr>
      </w:pPr>
      <w:r w:rsidRPr="00DA3B66">
        <w:rPr>
          <w:rFonts w:ascii="Times New Roman" w:hAnsi="Times New Roman" w:cs="Times New Roman"/>
          <w:sz w:val="24"/>
          <w:szCs w:val="24"/>
        </w:rPr>
        <w:t>2.</w:t>
      </w:r>
      <w:r w:rsidR="00654632" w:rsidRPr="00DA3B66">
        <w:rPr>
          <w:rFonts w:ascii="Times New Roman" w:hAnsi="Times New Roman" w:cs="Times New Roman"/>
          <w:sz w:val="24"/>
          <w:szCs w:val="24"/>
        </w:rPr>
        <w:t>5</w:t>
      </w:r>
      <w:r w:rsidRPr="00DA3B66">
        <w:rPr>
          <w:rFonts w:ascii="Times New Roman" w:hAnsi="Times New Roman" w:cs="Times New Roman"/>
          <w:sz w:val="24"/>
          <w:szCs w:val="24"/>
        </w:rPr>
        <w:t xml:space="preserve">. По предложению Заказчика предусмотренное Контрактом количество Товара может быть увеличено или уменьшено, но не более чем на 10% (десять процентов) путем подписания Сторонами дополнительного соглашения к Контракту. </w:t>
      </w:r>
      <w:r w:rsidRPr="00DA3B66">
        <w:rPr>
          <w:rFonts w:ascii="Times New Roman" w:eastAsia="Calibri" w:hAnsi="Times New Roman" w:cs="Times New Roman"/>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Pr="00DA3B66">
        <w:rPr>
          <w:rFonts w:ascii="Times New Roman" w:hAnsi="Times New Roman" w:cs="Times New Roman"/>
          <w:sz w:val="24"/>
          <w:szCs w:val="24"/>
        </w:rPr>
        <w:t>10% (</w:t>
      </w:r>
      <w:r w:rsidRPr="00DA3B66">
        <w:rPr>
          <w:rFonts w:ascii="Times New Roman" w:eastAsia="Calibri" w:hAnsi="Times New Roman" w:cs="Times New Roman"/>
          <w:sz w:val="24"/>
          <w:szCs w:val="24"/>
        </w:rPr>
        <w:t>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w:t>
      </w:r>
    </w:p>
    <w:p w:rsidR="000112D7" w:rsidRPr="00DA3B66" w:rsidRDefault="000112D7" w:rsidP="000112D7">
      <w:pPr>
        <w:autoSpaceDE w:val="0"/>
        <w:autoSpaceDN w:val="0"/>
        <w:adjustRightInd w:val="0"/>
        <w:spacing w:after="0" w:line="240" w:lineRule="auto"/>
        <w:ind w:firstLine="709"/>
        <w:jc w:val="both"/>
        <w:outlineLvl w:val="1"/>
        <w:rPr>
          <w:rFonts w:ascii="Times New Roman" w:hAnsi="Times New Roman"/>
          <w:sz w:val="24"/>
          <w:szCs w:val="24"/>
        </w:rPr>
      </w:pPr>
      <w:r w:rsidRPr="00DA3B66">
        <w:rPr>
          <w:rFonts w:ascii="Times New Roman" w:hAnsi="Times New Roman"/>
          <w:sz w:val="24"/>
          <w:szCs w:val="24"/>
        </w:rPr>
        <w:t>2.</w:t>
      </w:r>
      <w:r w:rsidR="00654632" w:rsidRPr="00DA3B66">
        <w:rPr>
          <w:rFonts w:ascii="Times New Roman" w:hAnsi="Times New Roman"/>
          <w:sz w:val="24"/>
          <w:szCs w:val="24"/>
        </w:rPr>
        <w:t>6</w:t>
      </w:r>
      <w:r w:rsidRPr="00DA3B66">
        <w:rPr>
          <w:rFonts w:ascii="Times New Roman" w:hAnsi="Times New Roman"/>
          <w:sz w:val="24"/>
          <w:szCs w:val="24"/>
        </w:rPr>
        <w:t>. При заключении Контракта Заказчик по согласованию с Поставщиком вправе увеличить количество поставляемого Товара на сумму, не превышающую разницы между ценой Контракта и начальной (максимальной) ценой Контракта.</w:t>
      </w:r>
    </w:p>
    <w:p w:rsidR="000112D7" w:rsidRPr="00DA3B66" w:rsidRDefault="000112D7" w:rsidP="000112D7">
      <w:pPr>
        <w:autoSpaceDE w:val="0"/>
        <w:autoSpaceDN w:val="0"/>
        <w:adjustRightInd w:val="0"/>
        <w:spacing w:after="0" w:line="240" w:lineRule="auto"/>
        <w:jc w:val="center"/>
        <w:outlineLvl w:val="1"/>
        <w:rPr>
          <w:rFonts w:ascii="Times New Roman" w:hAnsi="Times New Roman"/>
          <w:sz w:val="24"/>
          <w:szCs w:val="24"/>
        </w:rPr>
      </w:pPr>
    </w:p>
    <w:p w:rsidR="000112D7" w:rsidRPr="00DA3B66" w:rsidRDefault="000112D7" w:rsidP="000112D7">
      <w:pPr>
        <w:widowControl w:val="0"/>
        <w:autoSpaceDE w:val="0"/>
        <w:spacing w:after="0" w:line="240" w:lineRule="auto"/>
        <w:jc w:val="center"/>
        <w:rPr>
          <w:rFonts w:ascii="Times New Roman" w:hAnsi="Times New Roman"/>
          <w:b/>
          <w:sz w:val="24"/>
          <w:szCs w:val="24"/>
        </w:rPr>
      </w:pPr>
      <w:r w:rsidRPr="00DA3B66">
        <w:rPr>
          <w:rFonts w:ascii="Times New Roman" w:hAnsi="Times New Roman"/>
          <w:b/>
          <w:sz w:val="24"/>
          <w:szCs w:val="24"/>
        </w:rPr>
        <w:t>3. Порядок поставки Товара</w:t>
      </w:r>
    </w:p>
    <w:p w:rsidR="000112D7" w:rsidRPr="00DA3B66" w:rsidRDefault="000112D7" w:rsidP="000112D7">
      <w:pPr>
        <w:widowControl w:val="0"/>
        <w:autoSpaceDE w:val="0"/>
        <w:spacing w:after="0" w:line="240" w:lineRule="auto"/>
        <w:jc w:val="center"/>
        <w:rPr>
          <w:rFonts w:ascii="Times New Roman" w:hAnsi="Times New Roman"/>
          <w:b/>
          <w:sz w:val="24"/>
          <w:szCs w:val="24"/>
        </w:rPr>
      </w:pPr>
    </w:p>
    <w:p w:rsidR="000112D7" w:rsidRPr="00DA3B66" w:rsidRDefault="000112D7" w:rsidP="000112D7">
      <w:pPr>
        <w:spacing w:after="0" w:line="240" w:lineRule="auto"/>
        <w:ind w:firstLine="708"/>
        <w:jc w:val="both"/>
        <w:rPr>
          <w:rFonts w:ascii="Times New Roman" w:hAnsi="Times New Roman"/>
          <w:sz w:val="24"/>
          <w:szCs w:val="24"/>
        </w:rPr>
      </w:pPr>
      <w:r w:rsidRPr="00DA3B66">
        <w:rPr>
          <w:rFonts w:ascii="Times New Roman" w:hAnsi="Times New Roman"/>
          <w:sz w:val="24"/>
          <w:szCs w:val="24"/>
        </w:rPr>
        <w:t xml:space="preserve">3.1. Поставка Товара осуществляется силами и средствами Поставщика по адресу: </w:t>
      </w:r>
      <w:r w:rsidR="002836A7" w:rsidRPr="00DA3B66">
        <w:rPr>
          <w:rFonts w:ascii="Times New Roman" w:hAnsi="Times New Roman"/>
          <w:bCs/>
          <w:sz w:val="24"/>
          <w:szCs w:val="24"/>
        </w:rPr>
        <w:t>Челябинская обл</w:t>
      </w:r>
      <w:r w:rsidR="00B947B5">
        <w:rPr>
          <w:rFonts w:ascii="Times New Roman" w:hAnsi="Times New Roman"/>
          <w:bCs/>
          <w:sz w:val="24"/>
          <w:szCs w:val="24"/>
        </w:rPr>
        <w:t>аст</w:t>
      </w:r>
      <w:r w:rsidR="00DB1F5D">
        <w:rPr>
          <w:rFonts w:ascii="Times New Roman" w:hAnsi="Times New Roman"/>
          <w:bCs/>
          <w:sz w:val="24"/>
          <w:szCs w:val="24"/>
        </w:rPr>
        <w:t>ь Аргаяшский район с. Аргаяш ул. Берёзовая.</w:t>
      </w:r>
    </w:p>
    <w:p w:rsidR="000112D7"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3.2. Доставка Товара до места передачи Товара производится силами и средствами Поставщика.</w:t>
      </w:r>
    </w:p>
    <w:p w:rsidR="00DB1F5D" w:rsidRPr="00DA3B66" w:rsidRDefault="00DB1F5D" w:rsidP="000112D7">
      <w:pPr>
        <w:spacing w:after="0" w:line="240" w:lineRule="auto"/>
        <w:ind w:firstLine="709"/>
        <w:jc w:val="both"/>
        <w:rPr>
          <w:rFonts w:ascii="Times New Roman" w:hAnsi="Times New Roman"/>
          <w:sz w:val="24"/>
          <w:szCs w:val="24"/>
        </w:rPr>
      </w:pPr>
      <w:r>
        <w:rPr>
          <w:rFonts w:ascii="Times New Roman" w:hAnsi="Times New Roman"/>
          <w:sz w:val="24"/>
          <w:szCs w:val="24"/>
        </w:rPr>
        <w:t>3.3. Установка Товара производится силами и средствами Поставщика.</w:t>
      </w:r>
    </w:p>
    <w:p w:rsidR="000112D7" w:rsidRPr="00DA3B66" w:rsidRDefault="00DB1F5D" w:rsidP="000112D7">
      <w:pPr>
        <w:spacing w:after="0" w:line="240" w:lineRule="auto"/>
        <w:ind w:firstLine="709"/>
        <w:jc w:val="both"/>
        <w:rPr>
          <w:rFonts w:ascii="Times New Roman" w:hAnsi="Times New Roman"/>
          <w:sz w:val="24"/>
          <w:szCs w:val="24"/>
        </w:rPr>
      </w:pPr>
      <w:r>
        <w:rPr>
          <w:rFonts w:ascii="Times New Roman" w:hAnsi="Times New Roman"/>
          <w:sz w:val="24"/>
          <w:szCs w:val="24"/>
        </w:rPr>
        <w:t>3.4</w:t>
      </w:r>
      <w:r w:rsidR="000112D7" w:rsidRPr="00DA3B66">
        <w:rPr>
          <w:rFonts w:ascii="Times New Roman" w:hAnsi="Times New Roman"/>
          <w:sz w:val="24"/>
          <w:szCs w:val="24"/>
        </w:rPr>
        <w:t>. Товар должен иметь упаковку, предотвращающую его порчу при транспортировке.</w:t>
      </w: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 xml:space="preserve">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 </w:t>
      </w:r>
    </w:p>
    <w:p w:rsidR="000112D7" w:rsidRPr="00DA3B66" w:rsidRDefault="00DB1F5D" w:rsidP="000112D7">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3.5</w:t>
      </w:r>
      <w:r w:rsidR="000112D7" w:rsidRPr="00DA3B66">
        <w:rPr>
          <w:rFonts w:ascii="Times New Roman" w:hAnsi="Times New Roman"/>
          <w:sz w:val="24"/>
          <w:szCs w:val="24"/>
        </w:rPr>
        <w:t xml:space="preserve">. Не </w:t>
      </w:r>
      <w:proofErr w:type="gramStart"/>
      <w:r w:rsidR="000112D7" w:rsidRPr="00DA3B66">
        <w:rPr>
          <w:rFonts w:ascii="Times New Roman" w:hAnsi="Times New Roman"/>
          <w:sz w:val="24"/>
          <w:szCs w:val="24"/>
        </w:rPr>
        <w:t>позднее</w:t>
      </w:r>
      <w:proofErr w:type="gramEnd"/>
      <w:r w:rsidR="000112D7" w:rsidRPr="00DA3B66">
        <w:rPr>
          <w:rFonts w:ascii="Times New Roman" w:hAnsi="Times New Roman"/>
          <w:sz w:val="24"/>
          <w:szCs w:val="24"/>
        </w:rPr>
        <w:t xml:space="preserve"> чем за 2 (два) рабочих дня до дня доставки Товара Поставщик обязан согласовать дату и время доставки Товара по контактному телефону </w:t>
      </w:r>
      <w:r>
        <w:rPr>
          <w:rFonts w:ascii="Times New Roman" w:hAnsi="Times New Roman"/>
          <w:sz w:val="24"/>
          <w:szCs w:val="24"/>
        </w:rPr>
        <w:t xml:space="preserve">8-351-31-2-13-43, контактное лицо – </w:t>
      </w:r>
      <w:proofErr w:type="spellStart"/>
      <w:r>
        <w:rPr>
          <w:rFonts w:ascii="Times New Roman" w:hAnsi="Times New Roman"/>
          <w:sz w:val="24"/>
          <w:szCs w:val="24"/>
        </w:rPr>
        <w:t>Салыкаев</w:t>
      </w:r>
      <w:proofErr w:type="spellEnd"/>
      <w:r>
        <w:rPr>
          <w:rFonts w:ascii="Times New Roman" w:hAnsi="Times New Roman"/>
          <w:sz w:val="24"/>
          <w:szCs w:val="24"/>
        </w:rPr>
        <w:t xml:space="preserve"> </w:t>
      </w:r>
      <w:proofErr w:type="spellStart"/>
      <w:r>
        <w:rPr>
          <w:rFonts w:ascii="Times New Roman" w:hAnsi="Times New Roman"/>
          <w:sz w:val="24"/>
          <w:szCs w:val="24"/>
        </w:rPr>
        <w:t>Дамир</w:t>
      </w:r>
      <w:proofErr w:type="spellEnd"/>
      <w:r>
        <w:rPr>
          <w:rFonts w:ascii="Times New Roman" w:hAnsi="Times New Roman"/>
          <w:sz w:val="24"/>
          <w:szCs w:val="24"/>
        </w:rPr>
        <w:t xml:space="preserve"> </w:t>
      </w:r>
      <w:proofErr w:type="spellStart"/>
      <w:r>
        <w:rPr>
          <w:rFonts w:ascii="Times New Roman" w:hAnsi="Times New Roman"/>
          <w:sz w:val="24"/>
          <w:szCs w:val="24"/>
        </w:rPr>
        <w:t>Маулиджанович</w:t>
      </w:r>
      <w:proofErr w:type="spellEnd"/>
      <w:r>
        <w:rPr>
          <w:rFonts w:ascii="Times New Roman" w:hAnsi="Times New Roman"/>
          <w:sz w:val="24"/>
          <w:szCs w:val="24"/>
        </w:rPr>
        <w:t>.</w:t>
      </w:r>
    </w:p>
    <w:p w:rsidR="000112D7" w:rsidRPr="00DA3B66" w:rsidRDefault="00DB1F5D" w:rsidP="000112D7">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3.6</w:t>
      </w:r>
      <w:r w:rsidR="000112D7" w:rsidRPr="00DA3B66">
        <w:rPr>
          <w:rFonts w:ascii="Times New Roman" w:hAnsi="Times New Roman"/>
          <w:sz w:val="24"/>
          <w:szCs w:val="24"/>
        </w:rPr>
        <w:t>. В день поставки Поставщик одновременно с Товаром должен передать сопроводительные документы, относящиеся к Товару, указанные в п. 6.2 Контракта, товарную (товарно-транспортную) накладную и (или) акт приема-передачи товара в 2 (двух) экземплярах, счет</w:t>
      </w:r>
      <w:r w:rsidR="00654632" w:rsidRPr="00DA3B66">
        <w:rPr>
          <w:rFonts w:ascii="Times New Roman" w:hAnsi="Times New Roman"/>
          <w:sz w:val="24"/>
          <w:szCs w:val="24"/>
        </w:rPr>
        <w:t xml:space="preserve"> и/или</w:t>
      </w:r>
      <w:r w:rsidR="000112D7" w:rsidRPr="00DA3B66">
        <w:rPr>
          <w:rFonts w:ascii="Times New Roman" w:hAnsi="Times New Roman"/>
          <w:sz w:val="24"/>
          <w:szCs w:val="24"/>
        </w:rPr>
        <w:t xml:space="preserve"> счет-фактуру.</w:t>
      </w:r>
    </w:p>
    <w:p w:rsidR="000112D7" w:rsidRPr="00DA3B66" w:rsidRDefault="000112D7" w:rsidP="000112D7">
      <w:pPr>
        <w:tabs>
          <w:tab w:val="left" w:pos="709"/>
        </w:tabs>
        <w:spacing w:after="0" w:line="240" w:lineRule="auto"/>
        <w:ind w:firstLine="709"/>
        <w:jc w:val="both"/>
        <w:rPr>
          <w:rFonts w:ascii="Times New Roman" w:hAnsi="Times New Roman"/>
          <w:b/>
          <w:sz w:val="24"/>
          <w:szCs w:val="24"/>
          <w:u w:val="single"/>
        </w:rPr>
      </w:pPr>
      <w:r w:rsidRPr="00DA3B66">
        <w:rPr>
          <w:rFonts w:ascii="Times New Roman" w:hAnsi="Times New Roman"/>
          <w:sz w:val="24"/>
          <w:szCs w:val="24"/>
        </w:rPr>
        <w:t>В случае отсутствия вышеназванных документов Заказчик вправе отказаться от приемки Товара. Товар будет считаться не поставленным.</w:t>
      </w:r>
    </w:p>
    <w:p w:rsidR="000112D7" w:rsidRPr="00DB1F5D" w:rsidRDefault="00DB1F5D" w:rsidP="000112D7">
      <w:pPr>
        <w:spacing w:after="0" w:line="240" w:lineRule="auto"/>
        <w:ind w:firstLine="709"/>
        <w:jc w:val="both"/>
        <w:rPr>
          <w:rFonts w:ascii="Times New Roman" w:hAnsi="Times New Roman"/>
          <w:b/>
          <w:sz w:val="24"/>
          <w:szCs w:val="24"/>
        </w:rPr>
      </w:pPr>
      <w:r>
        <w:rPr>
          <w:rFonts w:ascii="Times New Roman" w:hAnsi="Times New Roman"/>
          <w:sz w:val="24"/>
          <w:szCs w:val="24"/>
        </w:rPr>
        <w:t>3.7</w:t>
      </w:r>
      <w:r w:rsidR="000112D7" w:rsidRPr="00DA3B66">
        <w:rPr>
          <w:rFonts w:ascii="Times New Roman" w:hAnsi="Times New Roman"/>
          <w:sz w:val="24"/>
          <w:szCs w:val="24"/>
        </w:rPr>
        <w:t>. </w:t>
      </w:r>
      <w:r>
        <w:rPr>
          <w:rFonts w:ascii="Times New Roman" w:hAnsi="Times New Roman"/>
          <w:sz w:val="24"/>
          <w:szCs w:val="24"/>
        </w:rPr>
        <w:t xml:space="preserve">Срок поставки Товара: </w:t>
      </w:r>
      <w:r w:rsidRPr="00DB1F5D">
        <w:rPr>
          <w:rFonts w:ascii="Times New Roman" w:hAnsi="Times New Roman"/>
          <w:b/>
          <w:sz w:val="24"/>
          <w:szCs w:val="24"/>
        </w:rPr>
        <w:t xml:space="preserve">25 календарных дней </w:t>
      </w:r>
      <w:proofErr w:type="gramStart"/>
      <w:r w:rsidRPr="00DB1F5D">
        <w:rPr>
          <w:rFonts w:ascii="Times New Roman" w:hAnsi="Times New Roman"/>
          <w:b/>
          <w:sz w:val="24"/>
          <w:szCs w:val="24"/>
        </w:rPr>
        <w:t>с даты заключения</w:t>
      </w:r>
      <w:proofErr w:type="gramEnd"/>
      <w:r w:rsidRPr="00DB1F5D">
        <w:rPr>
          <w:rFonts w:ascii="Times New Roman" w:hAnsi="Times New Roman"/>
          <w:b/>
          <w:sz w:val="24"/>
          <w:szCs w:val="24"/>
        </w:rPr>
        <w:t xml:space="preserve"> контракта</w:t>
      </w:r>
      <w:r w:rsidR="000112D7" w:rsidRPr="00DB1F5D">
        <w:rPr>
          <w:rFonts w:ascii="Times New Roman" w:hAnsi="Times New Roman"/>
          <w:b/>
          <w:sz w:val="24"/>
          <w:szCs w:val="24"/>
        </w:rPr>
        <w:t>.</w:t>
      </w:r>
    </w:p>
    <w:p w:rsidR="000112D7" w:rsidRPr="00DA3B66" w:rsidRDefault="000112D7" w:rsidP="000112D7">
      <w:pPr>
        <w:spacing w:after="0" w:line="240" w:lineRule="auto"/>
        <w:ind w:firstLine="709"/>
        <w:jc w:val="both"/>
        <w:rPr>
          <w:rFonts w:ascii="Times New Roman" w:hAnsi="Times New Roman"/>
          <w:b/>
          <w:sz w:val="24"/>
          <w:szCs w:val="24"/>
        </w:rPr>
      </w:pPr>
    </w:p>
    <w:p w:rsidR="000112D7" w:rsidRPr="00DA3B66" w:rsidRDefault="000112D7" w:rsidP="000112D7">
      <w:pPr>
        <w:widowControl w:val="0"/>
        <w:autoSpaceDE w:val="0"/>
        <w:spacing w:after="0" w:line="240" w:lineRule="auto"/>
        <w:jc w:val="center"/>
        <w:rPr>
          <w:rFonts w:ascii="Times New Roman" w:hAnsi="Times New Roman"/>
          <w:b/>
          <w:sz w:val="24"/>
          <w:szCs w:val="24"/>
        </w:rPr>
      </w:pPr>
      <w:r w:rsidRPr="00DA3B66">
        <w:rPr>
          <w:rFonts w:ascii="Times New Roman" w:hAnsi="Times New Roman"/>
          <w:b/>
          <w:sz w:val="24"/>
          <w:szCs w:val="24"/>
        </w:rPr>
        <w:t>4. Порядок сдачи и приемки поставляемого Товара</w:t>
      </w:r>
    </w:p>
    <w:p w:rsidR="000112D7" w:rsidRPr="00DA3B66" w:rsidRDefault="000112D7" w:rsidP="000112D7">
      <w:pPr>
        <w:widowControl w:val="0"/>
        <w:autoSpaceDE w:val="0"/>
        <w:spacing w:after="0" w:line="240" w:lineRule="auto"/>
        <w:jc w:val="center"/>
        <w:rPr>
          <w:rFonts w:ascii="Times New Roman" w:hAnsi="Times New Roman"/>
          <w:b/>
          <w:sz w:val="24"/>
          <w:szCs w:val="24"/>
        </w:rPr>
      </w:pPr>
    </w:p>
    <w:p w:rsidR="000112D7" w:rsidRPr="00DA3B66" w:rsidRDefault="000112D7" w:rsidP="000112D7">
      <w:pPr>
        <w:autoSpaceDE w:val="0"/>
        <w:autoSpaceDN w:val="0"/>
        <w:adjustRightInd w:val="0"/>
        <w:spacing w:after="0" w:line="240" w:lineRule="auto"/>
        <w:ind w:firstLine="709"/>
        <w:jc w:val="both"/>
        <w:rPr>
          <w:rFonts w:ascii="Times New Roman" w:hAnsi="Times New Roman"/>
          <w:sz w:val="24"/>
          <w:szCs w:val="24"/>
        </w:rPr>
      </w:pPr>
      <w:r w:rsidRPr="00DA3B66">
        <w:rPr>
          <w:rFonts w:ascii="Times New Roman" w:hAnsi="Times New Roman"/>
          <w:sz w:val="24"/>
          <w:szCs w:val="24"/>
        </w:rPr>
        <w:t xml:space="preserve">4.1. Приемка Товара осуществляется Заказчиком в месте поставки Товара. </w:t>
      </w:r>
      <w:r w:rsidRPr="00DA3B66">
        <w:rPr>
          <w:rFonts w:ascii="Times New Roman" w:hAnsi="Times New Roman"/>
          <w:sz w:val="24"/>
          <w:szCs w:val="24"/>
          <w:lang w:eastAsia="ru-RU"/>
        </w:rPr>
        <w:t>Для приемки Товара Заказчик вправе создать приемочную комиссию</w:t>
      </w:r>
      <w:r w:rsidRPr="00DA3B66">
        <w:rPr>
          <w:rFonts w:ascii="Times New Roman" w:hAnsi="Times New Roman"/>
          <w:i/>
          <w:sz w:val="24"/>
          <w:szCs w:val="24"/>
          <w:lang w:eastAsia="ru-RU"/>
        </w:rPr>
        <w:t>.</w:t>
      </w:r>
      <w:r w:rsidRPr="00DA3B66">
        <w:rPr>
          <w:rFonts w:ascii="Times New Roman" w:hAnsi="Times New Roman"/>
          <w:i/>
          <w:color w:val="FF0000"/>
          <w:sz w:val="24"/>
          <w:szCs w:val="24"/>
          <w:lang w:eastAsia="ru-RU"/>
        </w:rPr>
        <w:t xml:space="preserve"> </w:t>
      </w:r>
      <w:r w:rsidRPr="00DA3B66">
        <w:rPr>
          <w:rFonts w:ascii="Times New Roman" w:hAnsi="Times New Roman"/>
          <w:sz w:val="24"/>
          <w:szCs w:val="24"/>
        </w:rPr>
        <w:t xml:space="preserve">Представители Поставщика вправе присутствовать при проведении приемки. </w:t>
      </w:r>
    </w:p>
    <w:p w:rsidR="000112D7" w:rsidRPr="00DA3B66" w:rsidRDefault="000112D7" w:rsidP="000112D7">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DA3B66">
        <w:rPr>
          <w:rFonts w:ascii="Times New Roman" w:eastAsia="Times New Roman" w:hAnsi="Times New Roman"/>
          <w:sz w:val="24"/>
          <w:szCs w:val="24"/>
        </w:rPr>
        <w:t>Настоящим Контрактом не установлены отдельные этапы исполнения Контракта. Подписание товарной (товарно-транспортной) накладной и (или) акта приема-передачи товаров служит для проведения расчетов и не является приемкой этапов исполнения Контракта.</w:t>
      </w:r>
    </w:p>
    <w:p w:rsidR="000112D7" w:rsidRPr="00DA3B66" w:rsidRDefault="000112D7" w:rsidP="000112D7">
      <w:pPr>
        <w:pStyle w:val="ConsPlusNonformat"/>
        <w:tabs>
          <w:tab w:val="left" w:pos="709"/>
        </w:tabs>
        <w:ind w:firstLine="708"/>
        <w:jc w:val="both"/>
        <w:rPr>
          <w:rFonts w:ascii="Times New Roman" w:hAnsi="Times New Roman" w:cs="Times New Roman"/>
          <w:sz w:val="24"/>
          <w:szCs w:val="24"/>
        </w:rPr>
      </w:pPr>
      <w:r w:rsidRPr="00DA3B66">
        <w:rPr>
          <w:rFonts w:ascii="Times New Roman" w:hAnsi="Times New Roman" w:cs="Times New Roman"/>
          <w:sz w:val="24"/>
          <w:szCs w:val="24"/>
        </w:rPr>
        <w:t>4.2. 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указанных в п. 6.2 Контракта и оформленных в соответствии с законодательством Российской Федерации, подписанной со стороны Поставщика товарной (товарно-транспортной) накладной и (или) акта приема-передачи товаров, проверки целостности упаковки, вскрытии упаковки (в случае, если Товар поставляется в упаковке), осмотра Товара на предмет сколов, трещин, внешних повреждений. Приемка Товара производится в срок, не превышающий 10 (десяти) рабочих дней с момента передачи Товара, по адресу, указанному в п. 3.1 Контракта.</w:t>
      </w:r>
    </w:p>
    <w:p w:rsidR="000112D7" w:rsidRPr="00DA3B66" w:rsidRDefault="000112D7" w:rsidP="000112D7">
      <w:pPr>
        <w:pStyle w:val="ConsPlusNonformat"/>
        <w:tabs>
          <w:tab w:val="left" w:pos="709"/>
        </w:tabs>
        <w:ind w:firstLine="708"/>
        <w:jc w:val="both"/>
        <w:rPr>
          <w:rFonts w:ascii="Times New Roman" w:hAnsi="Times New Roman" w:cs="Times New Roman"/>
          <w:sz w:val="24"/>
          <w:szCs w:val="24"/>
        </w:rPr>
      </w:pPr>
      <w:r w:rsidRPr="00DA3B66">
        <w:rPr>
          <w:rFonts w:ascii="Times New Roman" w:hAnsi="Times New Roman" w:cs="Times New Roman"/>
          <w:sz w:val="24"/>
          <w:szCs w:val="24"/>
        </w:rP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приложении № 1 к настоящему Контракту. Одновременно проверяется соответствие наименования, ассортимента и комплектности Товара.</w:t>
      </w:r>
    </w:p>
    <w:p w:rsidR="000112D7" w:rsidRPr="00DA3B66" w:rsidRDefault="000112D7" w:rsidP="000112D7">
      <w:pPr>
        <w:pStyle w:val="ConsPlusNonformat"/>
        <w:tabs>
          <w:tab w:val="left" w:pos="709"/>
        </w:tabs>
        <w:ind w:firstLine="708"/>
        <w:jc w:val="both"/>
        <w:rPr>
          <w:rFonts w:ascii="Times New Roman" w:hAnsi="Times New Roman" w:cs="Times New Roman"/>
          <w:sz w:val="24"/>
          <w:szCs w:val="24"/>
        </w:rPr>
      </w:pPr>
      <w:r w:rsidRPr="00DA3B66">
        <w:rPr>
          <w:rFonts w:ascii="Times New Roman" w:hAnsi="Times New Roman" w:cs="Times New Roman"/>
          <w:sz w:val="24"/>
          <w:szCs w:val="24"/>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4.3.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rsidR="000112D7" w:rsidRPr="00DA3B66" w:rsidRDefault="000112D7" w:rsidP="000112D7">
      <w:pPr>
        <w:spacing w:after="0" w:line="240" w:lineRule="auto"/>
        <w:ind w:firstLine="709"/>
        <w:jc w:val="both"/>
        <w:rPr>
          <w:rFonts w:ascii="Times New Roman" w:hAnsi="Times New Roman"/>
          <w:bCs/>
          <w:sz w:val="24"/>
          <w:szCs w:val="24"/>
        </w:rPr>
      </w:pPr>
      <w:r w:rsidRPr="00DA3B66">
        <w:rPr>
          <w:rFonts w:ascii="Times New Roman" w:hAnsi="Times New Roman"/>
          <w:sz w:val="24"/>
          <w:szCs w:val="24"/>
        </w:rPr>
        <w:t>Товар должен быть поставлен полностью. Заказчик вправе отказаться от приемки части Товара.</w:t>
      </w:r>
    </w:p>
    <w:p w:rsidR="000112D7" w:rsidRPr="00DA3B66" w:rsidRDefault="000112D7" w:rsidP="000112D7">
      <w:pPr>
        <w:tabs>
          <w:tab w:val="left" w:pos="709"/>
          <w:tab w:val="left" w:pos="1134"/>
        </w:tabs>
        <w:spacing w:after="0" w:line="240" w:lineRule="auto"/>
        <w:ind w:firstLine="709"/>
        <w:jc w:val="both"/>
        <w:rPr>
          <w:rFonts w:ascii="Times New Roman" w:hAnsi="Times New Roman"/>
          <w:sz w:val="24"/>
          <w:szCs w:val="24"/>
        </w:rPr>
      </w:pPr>
      <w:r w:rsidRPr="00DA3B66">
        <w:rPr>
          <w:rFonts w:ascii="Times New Roman" w:hAnsi="Times New Roman"/>
          <w:bCs/>
          <w:sz w:val="24"/>
          <w:szCs w:val="24"/>
        </w:rPr>
        <w:t>4.4. Проверка количества и качества Товара, поступившего в таре (упаковке), производится при вскрытии тары (упаковки).</w:t>
      </w: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При выявлении несоответствия наименований, количества и качества Товара Заказчик в течение 5 (пяти) рабочих дней с момента такого выявления направляет Поставщику письменное уведомление (претензию) о необходимости замены или допоставки Товара в соответствии с п. 11.1 Контракта.</w:t>
      </w: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 xml:space="preserve">4.5.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5 (пяти) календарных </w:t>
      </w:r>
      <w:r w:rsidRPr="00DA3B66">
        <w:rPr>
          <w:rFonts w:ascii="Times New Roman" w:hAnsi="Times New Roman"/>
          <w:sz w:val="24"/>
          <w:szCs w:val="24"/>
        </w:rPr>
        <w:lastRenderedPageBreak/>
        <w:t>дней с момента письменного уведомления о них Заказчиком или Уполномоченным учреждением.</w:t>
      </w: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В случае, если Поставщик не согласен с предъявляемой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w:t>
      </w: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bookmarkStart w:id="1" w:name="Par119"/>
      <w:bookmarkEnd w:id="1"/>
      <w:r w:rsidRPr="00DA3B66">
        <w:rPr>
          <w:rFonts w:ascii="Times New Roman" w:hAnsi="Times New Roman"/>
          <w:sz w:val="24"/>
          <w:szCs w:val="24"/>
        </w:rPr>
        <w:t>4.6. В случае поставки некомплектного Товара Поставщик обязан доукомплектовать Товар или заменить Товаром надлежащего качества в течение 5 (пяти) календарных дней с момента письменного уведомления о нем Заказчиком или Уполномоченным учреждением.</w:t>
      </w: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4.7. Претензии по скрытым дефектам могут быть заявлены Заказчиком в течение всего срока годности (срока полезного использования) Товара.</w:t>
      </w:r>
    </w:p>
    <w:p w:rsidR="000112D7" w:rsidRPr="00DA3B66" w:rsidRDefault="000112D7" w:rsidP="000112D7">
      <w:pPr>
        <w:autoSpaceDE w:val="0"/>
        <w:spacing w:after="0" w:line="240" w:lineRule="auto"/>
        <w:ind w:firstLine="708"/>
        <w:jc w:val="both"/>
        <w:rPr>
          <w:rFonts w:ascii="Times New Roman" w:eastAsia="Times New Roman" w:hAnsi="Times New Roman"/>
          <w:sz w:val="24"/>
          <w:szCs w:val="24"/>
        </w:rPr>
      </w:pPr>
      <w:r w:rsidRPr="00DA3B66">
        <w:rPr>
          <w:rFonts w:ascii="Times New Roman" w:hAnsi="Times New Roman"/>
          <w:sz w:val="24"/>
          <w:szCs w:val="24"/>
        </w:rPr>
        <w:t>4.8. </w:t>
      </w:r>
      <w:r w:rsidRPr="00DA3B66">
        <w:rPr>
          <w:rFonts w:ascii="Times New Roman" w:eastAsia="Times New Roman" w:hAnsi="Times New Roman"/>
          <w:sz w:val="24"/>
          <w:szCs w:val="24"/>
        </w:rPr>
        <w:t xml:space="preserve">Для проверки </w:t>
      </w:r>
      <w:r w:rsidRPr="00DA3B66">
        <w:rPr>
          <w:rFonts w:ascii="Times New Roman" w:hAnsi="Times New Roman"/>
          <w:sz w:val="24"/>
          <w:szCs w:val="24"/>
        </w:rPr>
        <w:t>соответствия качества поставленного Товара требованиям, установленным Контрактом и приложениями к нему</w:t>
      </w:r>
      <w:r w:rsidRPr="00DA3B66">
        <w:rPr>
          <w:rFonts w:ascii="Times New Roman" w:eastAsia="Times New Roman" w:hAnsi="Times New Roman"/>
          <w:sz w:val="24"/>
          <w:szCs w:val="24"/>
        </w:rPr>
        <w:t xml:space="preserve">, </w:t>
      </w:r>
      <w:r w:rsidRPr="00DA3B66">
        <w:rPr>
          <w:rFonts w:ascii="Times New Roman" w:hAnsi="Times New Roman"/>
          <w:sz w:val="24"/>
          <w:szCs w:val="24"/>
        </w:rPr>
        <w:t xml:space="preserve">Заказчик </w:t>
      </w:r>
      <w:r w:rsidRPr="00DA3B66">
        <w:rPr>
          <w:rFonts w:ascii="Times New Roman" w:eastAsia="Times New Roman" w:hAnsi="Times New Roman"/>
          <w:sz w:val="24"/>
          <w:szCs w:val="24"/>
        </w:rPr>
        <w:t>проводит экспертизу. Экспертиза результатов может проводиться своими силами или к ее проведению могут привлекаться эксперты, экспертные организации.</w:t>
      </w:r>
    </w:p>
    <w:p w:rsidR="000112D7" w:rsidRPr="00DA3B66" w:rsidRDefault="000112D7" w:rsidP="000112D7">
      <w:pPr>
        <w:pStyle w:val="a9"/>
        <w:tabs>
          <w:tab w:val="left" w:pos="567"/>
          <w:tab w:val="left" w:pos="993"/>
        </w:tabs>
        <w:spacing w:after="0"/>
        <w:ind w:right="-2" w:firstLine="709"/>
        <w:contextualSpacing/>
        <w:rPr>
          <w:color w:val="auto"/>
          <w:szCs w:val="24"/>
        </w:rPr>
      </w:pPr>
      <w:r w:rsidRPr="00DA3B66">
        <w:rPr>
          <w:color w:val="auto"/>
          <w:szCs w:val="24"/>
        </w:rPr>
        <w:t>По результатам проведенной экспертизы Заказчик принимает решение о приемке товара или об отказе в такой приемке.</w:t>
      </w:r>
    </w:p>
    <w:p w:rsidR="000112D7" w:rsidRPr="00DA3B66" w:rsidRDefault="000112D7" w:rsidP="000112D7">
      <w:pPr>
        <w:pStyle w:val="a9"/>
        <w:tabs>
          <w:tab w:val="left" w:pos="567"/>
          <w:tab w:val="left" w:pos="993"/>
        </w:tabs>
        <w:spacing w:after="0"/>
        <w:ind w:right="-2" w:firstLine="709"/>
        <w:contextualSpacing/>
        <w:rPr>
          <w:color w:val="auto"/>
          <w:szCs w:val="24"/>
        </w:rPr>
      </w:pPr>
      <w:r w:rsidRPr="00DA3B66">
        <w:rPr>
          <w:color w:val="auto"/>
          <w:szCs w:val="24"/>
        </w:rPr>
        <w:t>В случае проведения экспертизы силами экспертов, экспертных организаций срок приемки Товара, установленный в п. 4.2 настоящего Контракта, приостанавливается до окончания экспертизы и поступления экспертного заключения Заказчику.</w:t>
      </w:r>
    </w:p>
    <w:p w:rsidR="000112D7" w:rsidRPr="00DA3B66" w:rsidRDefault="000112D7" w:rsidP="000112D7">
      <w:pPr>
        <w:pStyle w:val="a9"/>
        <w:tabs>
          <w:tab w:val="left" w:pos="567"/>
          <w:tab w:val="left" w:pos="993"/>
        </w:tabs>
        <w:spacing w:after="0"/>
        <w:ind w:right="-2" w:firstLine="709"/>
        <w:contextualSpacing/>
        <w:rPr>
          <w:szCs w:val="24"/>
        </w:rPr>
      </w:pPr>
      <w:r w:rsidRPr="00DA3B66">
        <w:rPr>
          <w:color w:val="auto"/>
          <w:szCs w:val="24"/>
        </w:rPr>
        <w:t>4.9. При отсутствии у Заказчика претензий по количеству и качеству поставленного Товара Заказчик</w:t>
      </w:r>
      <w:r w:rsidRPr="00DA3B66">
        <w:rPr>
          <w:color w:val="FF0000"/>
          <w:szCs w:val="24"/>
        </w:rPr>
        <w:t xml:space="preserve"> </w:t>
      </w:r>
      <w:r w:rsidRPr="00DA3B66">
        <w:rPr>
          <w:szCs w:val="24"/>
        </w:rPr>
        <w:t xml:space="preserve">подписывает акт приема-передачи товара. После этого Товар считается переданным Поставщиком. </w:t>
      </w:r>
    </w:p>
    <w:p w:rsidR="000112D7" w:rsidRPr="00DA3B66" w:rsidRDefault="000112D7" w:rsidP="000112D7">
      <w:pPr>
        <w:pStyle w:val="a9"/>
        <w:tabs>
          <w:tab w:val="left" w:pos="567"/>
          <w:tab w:val="left" w:pos="993"/>
        </w:tabs>
        <w:spacing w:after="0"/>
        <w:ind w:right="-2" w:firstLine="709"/>
        <w:contextualSpacing/>
        <w:rPr>
          <w:color w:val="auto"/>
          <w:szCs w:val="24"/>
        </w:rPr>
      </w:pPr>
      <w:r w:rsidRPr="00DA3B66">
        <w:rPr>
          <w:color w:val="auto"/>
          <w:szCs w:val="24"/>
        </w:rPr>
        <w:t>Настоящий Контракт считается исполненным после поставки всего количества Товара, предусмотренного Контрактом, и подписания акта приема-передачи товара.</w:t>
      </w:r>
    </w:p>
    <w:p w:rsidR="000112D7" w:rsidRPr="00DA3B66" w:rsidRDefault="000112D7" w:rsidP="000112D7">
      <w:pPr>
        <w:tabs>
          <w:tab w:val="left" w:pos="709"/>
        </w:tabs>
        <w:spacing w:after="0" w:line="240" w:lineRule="auto"/>
        <w:ind w:firstLine="709"/>
        <w:jc w:val="both"/>
        <w:rPr>
          <w:rFonts w:ascii="Times New Roman" w:hAnsi="Times New Roman"/>
          <w:sz w:val="24"/>
          <w:szCs w:val="24"/>
        </w:rPr>
      </w:pPr>
      <w:r w:rsidRPr="00DA3B66">
        <w:rPr>
          <w:rFonts w:ascii="Times New Roman" w:hAnsi="Times New Roman"/>
          <w:sz w:val="24"/>
          <w:szCs w:val="24"/>
        </w:rPr>
        <w:t>4.10. Все расходы, связанные с возвратом фальсифицированных и бракованных Товаров, осуществляются за счет Поставщика.</w:t>
      </w:r>
    </w:p>
    <w:p w:rsidR="000112D7" w:rsidRPr="00DA3B66" w:rsidRDefault="000112D7" w:rsidP="000112D7">
      <w:pPr>
        <w:tabs>
          <w:tab w:val="left" w:pos="0"/>
          <w:tab w:val="left" w:pos="709"/>
        </w:tabs>
        <w:spacing w:after="0" w:line="240" w:lineRule="auto"/>
        <w:ind w:firstLine="709"/>
        <w:jc w:val="both"/>
        <w:rPr>
          <w:rFonts w:ascii="Times New Roman" w:hAnsi="Times New Roman"/>
          <w:sz w:val="24"/>
          <w:szCs w:val="24"/>
        </w:rPr>
      </w:pPr>
      <w:r w:rsidRPr="00DA3B66">
        <w:rPr>
          <w:rFonts w:ascii="Times New Roman" w:hAnsi="Times New Roman"/>
          <w:sz w:val="24"/>
          <w:szCs w:val="24"/>
        </w:rPr>
        <w:t>4.11.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п. 4.9 Контракта.</w:t>
      </w:r>
    </w:p>
    <w:p w:rsidR="000112D7" w:rsidRPr="00DA3B66" w:rsidRDefault="000112D7" w:rsidP="000112D7">
      <w:pPr>
        <w:tabs>
          <w:tab w:val="left" w:pos="0"/>
          <w:tab w:val="left" w:pos="709"/>
        </w:tabs>
        <w:spacing w:after="0" w:line="240" w:lineRule="auto"/>
        <w:ind w:firstLine="709"/>
        <w:jc w:val="both"/>
        <w:rPr>
          <w:rFonts w:ascii="Times New Roman" w:hAnsi="Times New Roman"/>
          <w:sz w:val="24"/>
          <w:szCs w:val="24"/>
        </w:rPr>
      </w:pPr>
      <w:r w:rsidRPr="00DA3B66">
        <w:rPr>
          <w:rFonts w:ascii="Times New Roman" w:hAnsi="Times New Roman"/>
          <w:sz w:val="24"/>
          <w:szCs w:val="24"/>
        </w:rPr>
        <w:t>4.12. Во всем, что не предусмотрено настоящим разделом Контракта, следует руководствоваться инструкциями, утвержденными постановлениями Госарбитража при Совете Министров СССР:</w:t>
      </w:r>
    </w:p>
    <w:p w:rsidR="000112D7" w:rsidRPr="00DA3B66" w:rsidRDefault="000112D7" w:rsidP="000112D7">
      <w:pPr>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«О порядке приемки продукции производственно-технического назначения и товаров народного потребления по количеству» от 15.06.1965 № П-6;</w:t>
      </w:r>
    </w:p>
    <w:p w:rsidR="000112D7" w:rsidRPr="00DA3B66" w:rsidRDefault="000112D7" w:rsidP="000112D7">
      <w:pPr>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«О порядке приемки продукции производственно-технического назначения и товаров народного потребления по качеству» от 25.04.1966 № П-7.</w:t>
      </w:r>
    </w:p>
    <w:p w:rsidR="000112D7" w:rsidRPr="00DA3B66" w:rsidRDefault="000112D7" w:rsidP="000112D7">
      <w:pPr>
        <w:tabs>
          <w:tab w:val="left" w:pos="0"/>
          <w:tab w:val="left" w:pos="709"/>
        </w:tabs>
        <w:spacing w:after="0" w:line="240" w:lineRule="auto"/>
        <w:jc w:val="center"/>
        <w:rPr>
          <w:rFonts w:ascii="Times New Roman" w:hAnsi="Times New Roman"/>
          <w:sz w:val="24"/>
          <w:szCs w:val="24"/>
        </w:rPr>
      </w:pPr>
    </w:p>
    <w:p w:rsidR="000112D7" w:rsidRPr="00DA3B66" w:rsidRDefault="000112D7" w:rsidP="000112D7">
      <w:pPr>
        <w:widowControl w:val="0"/>
        <w:autoSpaceDE w:val="0"/>
        <w:spacing w:after="0" w:line="240" w:lineRule="auto"/>
        <w:jc w:val="center"/>
        <w:rPr>
          <w:rFonts w:ascii="Times New Roman" w:hAnsi="Times New Roman"/>
          <w:b/>
          <w:sz w:val="24"/>
          <w:szCs w:val="24"/>
        </w:rPr>
      </w:pPr>
      <w:r w:rsidRPr="00DA3B66">
        <w:rPr>
          <w:rFonts w:ascii="Times New Roman" w:hAnsi="Times New Roman"/>
          <w:b/>
          <w:sz w:val="24"/>
          <w:szCs w:val="24"/>
        </w:rPr>
        <w:t xml:space="preserve">5. Права и обязанности </w:t>
      </w:r>
    </w:p>
    <w:p w:rsidR="000112D7" w:rsidRPr="00DA3B66" w:rsidRDefault="000112D7" w:rsidP="000112D7">
      <w:pPr>
        <w:widowControl w:val="0"/>
        <w:autoSpaceDE w:val="0"/>
        <w:spacing w:after="0" w:line="240" w:lineRule="auto"/>
        <w:jc w:val="center"/>
        <w:rPr>
          <w:rFonts w:ascii="Times New Roman" w:hAnsi="Times New Roman"/>
          <w:b/>
          <w:sz w:val="24"/>
          <w:szCs w:val="24"/>
        </w:rPr>
      </w:pP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5.1. Заказчик вправе:</w:t>
      </w:r>
    </w:p>
    <w:p w:rsidR="000112D7" w:rsidRPr="00DA3B66" w:rsidRDefault="000112D7" w:rsidP="000112D7">
      <w:pPr>
        <w:widowControl w:val="0"/>
        <w:tabs>
          <w:tab w:val="left" w:pos="709"/>
        </w:tabs>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5.1.1. Требовать от Поставщика представления надлежащим образом оформленных документов, указанных в п. 4.2 Контракта.</w:t>
      </w:r>
    </w:p>
    <w:p w:rsidR="000112D7" w:rsidRPr="00DA3B66" w:rsidRDefault="000112D7" w:rsidP="000112D7">
      <w:pPr>
        <w:widowControl w:val="0"/>
        <w:tabs>
          <w:tab w:val="left" w:pos="709"/>
        </w:tabs>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5.1.2.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r w:rsidRPr="00DA3B66">
        <w:rPr>
          <w:rFonts w:ascii="Times New Roman" w:hAnsi="Times New Roman"/>
          <w:spacing w:val="1"/>
          <w:sz w:val="24"/>
          <w:szCs w:val="24"/>
        </w:rPr>
        <w:t>.</w:t>
      </w:r>
    </w:p>
    <w:p w:rsidR="000112D7" w:rsidRPr="00DA3B66" w:rsidRDefault="000112D7" w:rsidP="000112D7">
      <w:pPr>
        <w:spacing w:after="0" w:line="240" w:lineRule="auto"/>
        <w:ind w:firstLine="708"/>
        <w:jc w:val="both"/>
        <w:rPr>
          <w:rFonts w:ascii="Times New Roman" w:hAnsi="Times New Roman"/>
          <w:spacing w:val="1"/>
          <w:sz w:val="24"/>
          <w:szCs w:val="24"/>
        </w:rPr>
      </w:pPr>
      <w:r w:rsidRPr="00DA3B66">
        <w:rPr>
          <w:rFonts w:ascii="Times New Roman" w:hAnsi="Times New Roman"/>
          <w:spacing w:val="1"/>
          <w:sz w:val="24"/>
          <w:szCs w:val="24"/>
        </w:rPr>
        <w:t>5.1.3.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lastRenderedPageBreak/>
        <w:t>5.2. Заказчик обязан:</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5.2.1. Провести экспертизу для проверки соответствия качества поставленного Товара требованиям, установленным Контрактом, в соответствии с п. 4.8 Контракта.</w:t>
      </w:r>
    </w:p>
    <w:p w:rsidR="000112D7" w:rsidRPr="00DA3B66" w:rsidRDefault="000112D7" w:rsidP="000112D7">
      <w:pPr>
        <w:widowControl w:val="0"/>
        <w:autoSpaceDE w:val="0"/>
        <w:spacing w:after="0" w:line="240" w:lineRule="auto"/>
        <w:ind w:firstLine="708"/>
        <w:jc w:val="both"/>
        <w:rPr>
          <w:rFonts w:ascii="Times New Roman" w:hAnsi="Times New Roman"/>
          <w:sz w:val="24"/>
          <w:szCs w:val="24"/>
          <w:shd w:val="clear" w:color="auto" w:fill="FFFF00"/>
        </w:rPr>
      </w:pPr>
      <w:r w:rsidRPr="00DA3B66">
        <w:rPr>
          <w:rFonts w:ascii="Times New Roman" w:hAnsi="Times New Roman"/>
          <w:sz w:val="24"/>
          <w:szCs w:val="24"/>
        </w:rPr>
        <w:t>5.2.2. Своевременно принять поставленный Товар надлежащего качества в соответствии с Контрактом, а также отдельных этапов исполнения Контракта в соответствии с законодательством Российской Федерации.</w:t>
      </w: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5.2.3. Своевременно оплатить поставленный Товар надлежащего качества в соответствии с условиями Контракта.</w:t>
      </w: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5.2.4. Сообщать в письменной форме Поставщику о недостатках, обнаруженных в ходе исполнения Контракта, в течение 5 (пяти) рабочих дней после обнаружения таких недостатков. Заказчик, обнаружив при осуществлении контроля и надзора за ходом исполнения Контракта отступления от условий Контракта, которые могут ухудшить качество Товара, или иные их недостатки, должен в течение 5 (пяти) рабочих дней заявить об этом Поставщику.</w:t>
      </w:r>
    </w:p>
    <w:p w:rsidR="000112D7" w:rsidRPr="00DA3B66" w:rsidRDefault="000112D7" w:rsidP="000112D7">
      <w:pPr>
        <w:widowControl w:val="0"/>
        <w:spacing w:after="0" w:line="240" w:lineRule="auto"/>
        <w:ind w:firstLine="709"/>
        <w:jc w:val="both"/>
        <w:rPr>
          <w:rFonts w:ascii="Times New Roman" w:hAnsi="Times New Roman"/>
          <w:spacing w:val="1"/>
          <w:sz w:val="24"/>
          <w:szCs w:val="24"/>
        </w:rPr>
      </w:pPr>
      <w:r w:rsidRPr="00DA3B66">
        <w:rPr>
          <w:rFonts w:ascii="Times New Roman" w:hAnsi="Times New Roman"/>
          <w:spacing w:val="1"/>
          <w:sz w:val="24"/>
          <w:szCs w:val="24"/>
        </w:rPr>
        <w:t xml:space="preserve">5.2.5. В случае обнаружения недостатков, допущенных Поставщиком в ходе исполнения Контракта, </w:t>
      </w:r>
      <w:r w:rsidRPr="00DA3B66">
        <w:rPr>
          <w:rFonts w:ascii="Times New Roman" w:hAnsi="Times New Roman"/>
          <w:sz w:val="24"/>
          <w:szCs w:val="24"/>
        </w:rPr>
        <w:t>в течение 2 (двух) рабочих дней после обнаружения таких недостатков, сообщить об этом Уполномоченному учреждению с предоставлением подтверждающих документов.</w:t>
      </w: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5.2.6. Исполнять иные обязанности, предусмотренные законодательством Российской Федерации и Контрактом.</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5.3. Поставщик вправе:</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5.3.1. Требовать своевременного подписания Заказчиком акта приема-передачи товара по Контракту на основании представленных Поставщиком документов, указанных в п. 4.2 Контракта.</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5.3.2. Требовать своевременной оплаты Заказчиком за поставленный Товар надлежащего качества в соответствии с условиями Контракта.</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5.3.3.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rsidR="000112D7" w:rsidRPr="00DA3B66" w:rsidRDefault="000112D7" w:rsidP="000112D7">
      <w:pPr>
        <w:spacing w:after="0" w:line="240" w:lineRule="auto"/>
        <w:ind w:firstLine="708"/>
        <w:jc w:val="both"/>
        <w:rPr>
          <w:rFonts w:ascii="Times New Roman" w:hAnsi="Times New Roman"/>
          <w:sz w:val="24"/>
          <w:szCs w:val="24"/>
        </w:rPr>
      </w:pPr>
      <w:r w:rsidRPr="00DA3B66">
        <w:rPr>
          <w:rFonts w:ascii="Times New Roman" w:hAnsi="Times New Roman"/>
          <w:spacing w:val="1"/>
          <w:sz w:val="24"/>
          <w:szCs w:val="24"/>
        </w:rPr>
        <w:t>5.3.4. Принять решение об одностороннем отказе от исполнения Контракта в соответствии с законодательством Российской Федерации.</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5.3.5. Пользоваться иными правами, установленными Контрактом и законодательством Российской Федерации.</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5.4. Поставщик обязан:</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 xml:space="preserve">5.4.1. Своевременно и надлежащим образом исполнять обязательства в соответствии с условиями Контракта и представить документы, указанные в п. 4.2 Контракта, по итогам исполнения Контракта. </w:t>
      </w:r>
    </w:p>
    <w:p w:rsidR="000112D7" w:rsidRPr="00DA3B66" w:rsidRDefault="000112D7" w:rsidP="000112D7">
      <w:pPr>
        <w:pStyle w:val="ConsPlusNormal"/>
        <w:ind w:firstLine="708"/>
        <w:jc w:val="both"/>
        <w:rPr>
          <w:rFonts w:ascii="Times New Roman" w:hAnsi="Times New Roman" w:cs="Times New Roman"/>
          <w:sz w:val="24"/>
          <w:szCs w:val="24"/>
        </w:rPr>
      </w:pPr>
      <w:r w:rsidRPr="00DA3B66">
        <w:rPr>
          <w:rFonts w:ascii="Times New Roman" w:hAnsi="Times New Roman" w:cs="Times New Roman"/>
          <w:sz w:val="24"/>
          <w:szCs w:val="24"/>
        </w:rPr>
        <w:t>5.4.2. Своевременно представить по запросу Уполномоченного учреждения или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5.4.3.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муниципальным стандартам, техническим регламентам и т.п.), установленным законодательством Российской Федерации.</w:t>
      </w:r>
    </w:p>
    <w:p w:rsidR="000112D7" w:rsidRPr="00DA3B66" w:rsidRDefault="000112D7" w:rsidP="000112D7">
      <w:pPr>
        <w:widowControl w:val="0"/>
        <w:tabs>
          <w:tab w:val="left" w:pos="709"/>
        </w:tabs>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ab/>
        <w:t>Поставщик обязан в течение срока действия Контракта представить по запросу Заказчика документы, подтверждающие соответствие указанным выше требованиям.</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 xml:space="preserve">5.4.4. Обеспечить устранение недостатков, выявленных при приемке Заказчиком Товара и в течение гарантийного срока, за свой счет. </w:t>
      </w:r>
    </w:p>
    <w:p w:rsidR="000112D7" w:rsidRPr="00DA3B66" w:rsidRDefault="000112D7" w:rsidP="000112D7">
      <w:pPr>
        <w:pStyle w:val="ConsPlusNormal"/>
        <w:ind w:firstLine="708"/>
        <w:jc w:val="both"/>
        <w:rPr>
          <w:rFonts w:ascii="Times New Roman" w:hAnsi="Times New Roman" w:cs="Times New Roman"/>
          <w:sz w:val="24"/>
          <w:szCs w:val="24"/>
        </w:rPr>
      </w:pPr>
      <w:r w:rsidRPr="00DA3B66">
        <w:rPr>
          <w:rFonts w:ascii="Times New Roman" w:hAnsi="Times New Roman" w:cs="Times New Roman"/>
          <w:sz w:val="24"/>
          <w:szCs w:val="24"/>
        </w:rPr>
        <w:t>5.4.5. Предоставить обеспечение исполнения Контракта в случаях, установленных Законом о контрактной системе и Контрактом.</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5.4.6. В течение 1 (одного) рабочего дня информировать Уполномоченное учреждение и Заказчика о невозможности поставить Товар в надлежащем объеме, в предусмотренные Контрактом сроки, надлежащего качества.</w:t>
      </w:r>
    </w:p>
    <w:p w:rsidR="000112D7" w:rsidRPr="00DA3B66" w:rsidRDefault="000112D7" w:rsidP="000112D7">
      <w:pPr>
        <w:widowControl w:val="0"/>
        <w:tabs>
          <w:tab w:val="left" w:pos="709"/>
        </w:tabs>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 xml:space="preserve">5.4.7. Представить Уполномоченному учреждению сведения об изменении своего </w:t>
      </w:r>
      <w:r w:rsidRPr="00DA3B66">
        <w:rPr>
          <w:rFonts w:ascii="Times New Roman" w:hAnsi="Times New Roman"/>
          <w:sz w:val="24"/>
          <w:szCs w:val="24"/>
        </w:rPr>
        <w:lastRenderedPageBreak/>
        <w:t>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Контракте.</w:t>
      </w: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5.4.8. Обеспечить конфиденциальность информации, предоставленной Уполномоченным учреждением в ходе исполнения обязательств по Контракту,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5.4.9. Исполнять иные обязанности, предусмотренные законодательством Российской Федерации и Контрактом.</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5.5. Уполномоченное учреждение вправе:</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5.5.1.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5.5.2. Запрашивать у Поставщика информацию о ходе исполнения обязательств по Контракту.</w:t>
      </w:r>
    </w:p>
    <w:p w:rsidR="000112D7" w:rsidRPr="00DA3B66" w:rsidRDefault="000112D7" w:rsidP="000112D7">
      <w:pPr>
        <w:tabs>
          <w:tab w:val="left" w:pos="540"/>
        </w:tabs>
        <w:spacing w:after="0" w:line="240" w:lineRule="auto"/>
        <w:ind w:firstLine="709"/>
        <w:jc w:val="both"/>
        <w:rPr>
          <w:rFonts w:ascii="Times New Roman" w:hAnsi="Times New Roman"/>
          <w:spacing w:val="1"/>
          <w:sz w:val="24"/>
          <w:szCs w:val="24"/>
        </w:rPr>
      </w:pPr>
      <w:r w:rsidRPr="00DA3B66">
        <w:rPr>
          <w:rFonts w:ascii="Times New Roman" w:hAnsi="Times New Roman"/>
          <w:sz w:val="24"/>
          <w:szCs w:val="24"/>
        </w:rPr>
        <w:t>5.5.3.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r w:rsidRPr="00DA3B66">
        <w:rPr>
          <w:rFonts w:ascii="Times New Roman" w:hAnsi="Times New Roman"/>
          <w:spacing w:val="1"/>
          <w:sz w:val="24"/>
          <w:szCs w:val="24"/>
        </w:rPr>
        <w:t xml:space="preserve">. </w:t>
      </w:r>
    </w:p>
    <w:p w:rsidR="000112D7" w:rsidRPr="00DA3B66" w:rsidRDefault="000112D7" w:rsidP="000112D7">
      <w:pPr>
        <w:spacing w:after="0" w:line="240" w:lineRule="auto"/>
        <w:ind w:firstLine="708"/>
        <w:jc w:val="both"/>
        <w:rPr>
          <w:rFonts w:ascii="Times New Roman" w:hAnsi="Times New Roman"/>
          <w:spacing w:val="1"/>
          <w:sz w:val="24"/>
          <w:szCs w:val="24"/>
        </w:rPr>
      </w:pPr>
      <w:r w:rsidRPr="00DA3B66">
        <w:rPr>
          <w:rFonts w:ascii="Times New Roman" w:hAnsi="Times New Roman"/>
          <w:spacing w:val="1"/>
          <w:sz w:val="24"/>
          <w:szCs w:val="24"/>
        </w:rPr>
        <w:t xml:space="preserve">5.5.4. Принять решение об одностороннем отказе от исполнения Контракта в соответствии с Законом </w:t>
      </w:r>
      <w:r w:rsidRPr="00DA3B66">
        <w:rPr>
          <w:rFonts w:ascii="Times New Roman" w:hAnsi="Times New Roman"/>
          <w:sz w:val="24"/>
          <w:szCs w:val="24"/>
        </w:rPr>
        <w:t>о контрактной системе</w:t>
      </w:r>
      <w:r w:rsidRPr="00DA3B66">
        <w:rPr>
          <w:rFonts w:ascii="Times New Roman" w:hAnsi="Times New Roman"/>
          <w:spacing w:val="1"/>
          <w:sz w:val="24"/>
          <w:szCs w:val="24"/>
        </w:rPr>
        <w:t>.</w:t>
      </w:r>
    </w:p>
    <w:p w:rsidR="000112D7" w:rsidRPr="00DA3B66" w:rsidRDefault="000112D7" w:rsidP="000112D7">
      <w:pPr>
        <w:spacing w:after="0" w:line="240" w:lineRule="auto"/>
        <w:ind w:firstLine="708"/>
        <w:jc w:val="both"/>
        <w:rPr>
          <w:rFonts w:ascii="Times New Roman" w:hAnsi="Times New Roman"/>
          <w:sz w:val="24"/>
          <w:szCs w:val="24"/>
        </w:rPr>
      </w:pPr>
      <w:r w:rsidRPr="00DA3B66">
        <w:rPr>
          <w:rFonts w:ascii="Times New Roman" w:hAnsi="Times New Roman"/>
          <w:spacing w:val="1"/>
          <w:sz w:val="24"/>
          <w:szCs w:val="24"/>
        </w:rPr>
        <w:t xml:space="preserve">5.5.5. По соглашению с Поставщиком изменить существенные условия Контракта в случаях, установленных Законом </w:t>
      </w:r>
      <w:r w:rsidRPr="00DA3B66">
        <w:rPr>
          <w:rFonts w:ascii="Times New Roman" w:hAnsi="Times New Roman"/>
          <w:sz w:val="24"/>
          <w:szCs w:val="24"/>
        </w:rPr>
        <w:t>о контрактной системе</w:t>
      </w:r>
      <w:r w:rsidRPr="00DA3B66">
        <w:rPr>
          <w:rFonts w:ascii="Times New Roman" w:hAnsi="Times New Roman"/>
          <w:spacing w:val="1"/>
          <w:sz w:val="24"/>
          <w:szCs w:val="24"/>
        </w:rPr>
        <w:t>.</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5.5.6. Пользоваться иными правами, установленными Контрактом и законодательством Российской Федерации.</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5.6. Уполномоченное учреждение обязано:</w:t>
      </w:r>
    </w:p>
    <w:p w:rsidR="000112D7" w:rsidRPr="00DA3B66" w:rsidRDefault="000112D7" w:rsidP="000112D7">
      <w:pPr>
        <w:shd w:val="clear" w:color="auto" w:fill="FFFFFF"/>
        <w:tabs>
          <w:tab w:val="left" w:pos="540"/>
        </w:tabs>
        <w:spacing w:after="0" w:line="240" w:lineRule="auto"/>
        <w:ind w:firstLine="709"/>
        <w:jc w:val="both"/>
        <w:rPr>
          <w:rFonts w:ascii="Times New Roman" w:hAnsi="Times New Roman"/>
          <w:sz w:val="24"/>
          <w:szCs w:val="24"/>
        </w:rPr>
      </w:pPr>
      <w:r w:rsidRPr="00DA3B66">
        <w:rPr>
          <w:rFonts w:ascii="Times New Roman" w:hAnsi="Times New Roman"/>
          <w:sz w:val="24"/>
          <w:szCs w:val="24"/>
        </w:rPr>
        <w:t xml:space="preserve">5.6.1. В случае поступления информации от Заказчика о недостатках, обнаруженных в ходе исполнения Контракта, сообщать в письменной форме Поставщику об обнаруженных недостатках в течение 5 (пяти) рабочих дней после получения соответствующей информации от Заказчика. Уполномоченное учреждение, обнаружив при осуществлении контроля и надзора за ходом исполнения обязательства отступления от условий Контракта или иные их недостатки, должно в течение 5 (пяти) рабочих дней заявить об этом Поставщику. </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5.6.2. Не позднее 30 (тридцати) 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 xml:space="preserve">5.6.3. При неоплате Поставщиком неустойки (штрафа, пени) в течение </w:t>
      </w:r>
      <w:r w:rsidRPr="00DA3B66">
        <w:rPr>
          <w:rFonts w:ascii="Times New Roman" w:hAnsi="Times New Roman"/>
          <w:color w:val="000000" w:themeColor="text1"/>
          <w:sz w:val="24"/>
          <w:szCs w:val="24"/>
        </w:rPr>
        <w:t>20 (двадцати) рабочих дней</w:t>
      </w:r>
      <w:r w:rsidRPr="00DA3B66">
        <w:rPr>
          <w:rFonts w:ascii="Times New Roman" w:hAnsi="Times New Roman"/>
          <w:sz w:val="24"/>
          <w:szCs w:val="24"/>
        </w:rPr>
        <w:t xml:space="preserve">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Контракта.</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5.6.4. В течение 30 (тридцати)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5.6.5. 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lastRenderedPageBreak/>
        <w:t xml:space="preserve">5.6.6. В случае обеспечения исполнения Контракта в форме банковской гарантии, при неисполнении Поставщиком своих обязательств, Уполномоченное учреждение обязано обратиться к гаранту с требованием исполнить обязанности в соответствии с выданной гарантией. </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 xml:space="preserve">При отказе гаранта исполнить требования Уполномоченного учреждения Уполномоченное учреждение обязано в течение 5 (пяти) рабочих дней с момента неисполнения или отказа гаранта обратиться в арбитражный суд с  требованием об </w:t>
      </w:r>
      <w:proofErr w:type="spellStart"/>
      <w:r w:rsidRPr="00DA3B66">
        <w:rPr>
          <w:rFonts w:ascii="Times New Roman" w:hAnsi="Times New Roman"/>
          <w:sz w:val="24"/>
          <w:szCs w:val="24"/>
        </w:rPr>
        <w:t>обязании</w:t>
      </w:r>
      <w:proofErr w:type="spellEnd"/>
      <w:r w:rsidRPr="00DA3B66">
        <w:rPr>
          <w:rFonts w:ascii="Times New Roman" w:hAnsi="Times New Roman"/>
          <w:sz w:val="24"/>
          <w:szCs w:val="24"/>
        </w:rPr>
        <w:t xml:space="preserve"> гаранта исполнить обязанности, предусмотренные гарантией, либо Уполномоченное учреждение вправе осуществить бесспорное списание денежных средств со счета гаранта, если гарантом в срок не более чем 5 (пять) рабочих дней не исполнено требование Уполномоченного учреждения об уплате денежной суммы по банковской гарантии, направленное до окончания срока действия банковской гарантии.</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5.6.7. Обеспечить конфиденциальность информации, представленной Поставщиком в ходе исполнения обязательств по Контракту, за исключением случаев, когда Уполномоченное учреждение в соответствии с законодательством Российской Федерации обязано предоставлять информацию третьим лицам.</w:t>
      </w:r>
    </w:p>
    <w:p w:rsidR="000112D7" w:rsidRPr="00DA3B66" w:rsidRDefault="000112D7" w:rsidP="000112D7">
      <w:pPr>
        <w:widowControl w:val="0"/>
        <w:autoSpaceDE w:val="0"/>
        <w:spacing w:after="0" w:line="240" w:lineRule="auto"/>
        <w:ind w:firstLine="708"/>
        <w:jc w:val="both"/>
        <w:rPr>
          <w:rFonts w:ascii="Times New Roman" w:hAnsi="Times New Roman"/>
          <w:sz w:val="24"/>
          <w:szCs w:val="24"/>
        </w:rPr>
      </w:pPr>
      <w:r w:rsidRPr="00DA3B66">
        <w:rPr>
          <w:rFonts w:ascii="Times New Roman" w:hAnsi="Times New Roman"/>
          <w:sz w:val="24"/>
          <w:szCs w:val="24"/>
        </w:rPr>
        <w:t>5.6.8. Исполнять иные обязанности, предусмотренные законодательством Российской Федерации и условиями Контракта.</w:t>
      </w:r>
    </w:p>
    <w:p w:rsidR="000112D7" w:rsidRPr="00DA3B66" w:rsidRDefault="000112D7" w:rsidP="000112D7">
      <w:pPr>
        <w:widowControl w:val="0"/>
        <w:autoSpaceDE w:val="0"/>
        <w:spacing w:after="0" w:line="240" w:lineRule="auto"/>
        <w:jc w:val="center"/>
        <w:rPr>
          <w:rFonts w:ascii="Times New Roman" w:eastAsia="Times New Roman" w:hAnsi="Times New Roman"/>
          <w:b/>
          <w:sz w:val="24"/>
          <w:szCs w:val="24"/>
        </w:rPr>
      </w:pPr>
    </w:p>
    <w:p w:rsidR="000112D7" w:rsidRPr="00DA3B66" w:rsidRDefault="000112D7" w:rsidP="000112D7">
      <w:pPr>
        <w:widowControl w:val="0"/>
        <w:autoSpaceDE w:val="0"/>
        <w:spacing w:after="0" w:line="240" w:lineRule="auto"/>
        <w:jc w:val="center"/>
        <w:rPr>
          <w:rFonts w:ascii="Times New Roman" w:eastAsia="Times New Roman" w:hAnsi="Times New Roman"/>
          <w:b/>
          <w:sz w:val="24"/>
          <w:szCs w:val="24"/>
        </w:rPr>
      </w:pPr>
      <w:r w:rsidRPr="00DA3B66">
        <w:rPr>
          <w:rFonts w:ascii="Times New Roman" w:eastAsia="Times New Roman" w:hAnsi="Times New Roman"/>
          <w:b/>
          <w:sz w:val="24"/>
          <w:szCs w:val="24"/>
        </w:rPr>
        <w:t>6. Гарантии</w:t>
      </w:r>
    </w:p>
    <w:p w:rsidR="000112D7" w:rsidRPr="00DA3B66" w:rsidRDefault="000112D7" w:rsidP="000112D7">
      <w:pPr>
        <w:widowControl w:val="0"/>
        <w:autoSpaceDE w:val="0"/>
        <w:spacing w:after="0" w:line="240" w:lineRule="auto"/>
        <w:rPr>
          <w:rFonts w:ascii="Times New Roman" w:hAnsi="Times New Roman"/>
          <w:b/>
          <w:sz w:val="24"/>
          <w:szCs w:val="24"/>
        </w:rPr>
      </w:pP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6.1. 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 Описанием объекта закупки (приложение 1</w:t>
      </w:r>
      <w:r w:rsidR="002774E5" w:rsidRPr="00DA3B66">
        <w:rPr>
          <w:rFonts w:ascii="Times New Roman" w:hAnsi="Times New Roman"/>
          <w:sz w:val="24"/>
          <w:szCs w:val="24"/>
        </w:rPr>
        <w:t xml:space="preserve"> к контракту</w:t>
      </w:r>
      <w:r w:rsidRPr="00DA3B66">
        <w:rPr>
          <w:rFonts w:ascii="Times New Roman" w:hAnsi="Times New Roman"/>
          <w:sz w:val="24"/>
          <w:szCs w:val="24"/>
        </w:rPr>
        <w:t>), должно соответствовать законодательству Российской Федерации и настоящему Контракту.</w:t>
      </w:r>
    </w:p>
    <w:p w:rsidR="000112D7" w:rsidRPr="00DA3B66" w:rsidRDefault="000112D7" w:rsidP="000112D7">
      <w:pPr>
        <w:tabs>
          <w:tab w:val="left" w:pos="1080"/>
        </w:tabs>
        <w:spacing w:after="0" w:line="240" w:lineRule="auto"/>
        <w:ind w:firstLine="709"/>
        <w:jc w:val="both"/>
        <w:rPr>
          <w:rFonts w:ascii="Times New Roman" w:hAnsi="Times New Roman"/>
          <w:sz w:val="24"/>
          <w:szCs w:val="24"/>
        </w:rPr>
      </w:pPr>
      <w:r w:rsidRPr="00DA3B66">
        <w:rPr>
          <w:rFonts w:ascii="Times New Roman" w:hAnsi="Times New Roman"/>
          <w:sz w:val="24"/>
          <w:szCs w:val="24"/>
        </w:rPr>
        <w:t>6.2. Соответствие качества Товара должно быть подтверждено следующими документами в соответствии с законодательством Российской Федерации:</w:t>
      </w:r>
    </w:p>
    <w:p w:rsidR="000112D7" w:rsidRPr="00DA3B66" w:rsidRDefault="000112D7" w:rsidP="000112D7">
      <w:pPr>
        <w:pStyle w:val="FR1"/>
        <w:widowControl w:val="0"/>
        <w:suppressAutoHyphens w:val="0"/>
        <w:spacing w:line="240" w:lineRule="auto"/>
        <w:ind w:left="0" w:firstLine="709"/>
        <w:rPr>
          <w:sz w:val="24"/>
          <w:szCs w:val="24"/>
        </w:rPr>
      </w:pPr>
      <w:r w:rsidRPr="00DA3B66">
        <w:rPr>
          <w:sz w:val="24"/>
          <w:szCs w:val="24"/>
        </w:rPr>
        <w:t>сертификатом соответствия (или декларацией), оформленным в соответствии с законодательством Российской Федерации;</w:t>
      </w:r>
    </w:p>
    <w:p w:rsidR="000112D7" w:rsidRPr="00DA3B66" w:rsidRDefault="000112D7" w:rsidP="000112D7">
      <w:pPr>
        <w:widowControl w:val="0"/>
        <w:suppressAutoHyphens w:val="0"/>
        <w:spacing w:after="0" w:line="240" w:lineRule="auto"/>
        <w:ind w:firstLine="709"/>
        <w:jc w:val="both"/>
        <w:rPr>
          <w:rFonts w:ascii="Times New Roman" w:hAnsi="Times New Roman"/>
          <w:sz w:val="24"/>
          <w:szCs w:val="24"/>
        </w:rPr>
      </w:pPr>
      <w:r w:rsidRPr="00DA3B66">
        <w:rPr>
          <w:rFonts w:ascii="Times New Roman" w:hAnsi="Times New Roman"/>
          <w:sz w:val="24"/>
          <w:szCs w:val="24"/>
        </w:rPr>
        <w:t>сертификатом (паспортом) качества производителя, другими документами по качеству, предусмотренными законодательством Российской Федерации;</w:t>
      </w:r>
    </w:p>
    <w:p w:rsidR="000112D7" w:rsidRPr="00DA3B66" w:rsidRDefault="000112D7" w:rsidP="000112D7">
      <w:pPr>
        <w:spacing w:after="0" w:line="240" w:lineRule="auto"/>
        <w:ind w:firstLine="708"/>
        <w:jc w:val="both"/>
        <w:rPr>
          <w:rFonts w:ascii="Times New Roman" w:hAnsi="Times New Roman"/>
          <w:sz w:val="24"/>
          <w:szCs w:val="24"/>
        </w:rPr>
      </w:pPr>
      <w:r w:rsidRPr="00DA3B66">
        <w:rPr>
          <w:rFonts w:ascii="Times New Roman" w:hAnsi="Times New Roman"/>
          <w:sz w:val="24"/>
          <w:szCs w:val="24"/>
        </w:rPr>
        <w:t>техническим паспортом;</w:t>
      </w:r>
    </w:p>
    <w:p w:rsidR="000112D7" w:rsidRPr="00DA3B66" w:rsidRDefault="000112D7" w:rsidP="000112D7">
      <w:pPr>
        <w:tabs>
          <w:tab w:val="left" w:pos="709"/>
        </w:tabs>
        <w:spacing w:after="0" w:line="240" w:lineRule="auto"/>
        <w:ind w:firstLine="709"/>
        <w:jc w:val="both"/>
        <w:rPr>
          <w:rFonts w:ascii="Times New Roman" w:hAnsi="Times New Roman"/>
          <w:sz w:val="24"/>
          <w:szCs w:val="24"/>
        </w:rPr>
      </w:pPr>
      <w:r w:rsidRPr="00DA3B66">
        <w:rPr>
          <w:rFonts w:ascii="Times New Roman" w:hAnsi="Times New Roman"/>
          <w:sz w:val="24"/>
          <w:szCs w:val="24"/>
        </w:rPr>
        <w:t>гарантийным талоном, оформленным на Заказчика;</w:t>
      </w:r>
    </w:p>
    <w:p w:rsidR="000112D7" w:rsidRPr="00DA3B66" w:rsidRDefault="000112D7" w:rsidP="000112D7">
      <w:pPr>
        <w:spacing w:after="0" w:line="240" w:lineRule="auto"/>
        <w:ind w:firstLine="708"/>
        <w:jc w:val="both"/>
        <w:rPr>
          <w:rFonts w:ascii="Times New Roman" w:hAnsi="Times New Roman"/>
          <w:sz w:val="24"/>
          <w:szCs w:val="24"/>
        </w:rPr>
      </w:pPr>
      <w:r w:rsidRPr="00DA3B66">
        <w:rPr>
          <w:rFonts w:ascii="Times New Roman" w:hAnsi="Times New Roman"/>
          <w:sz w:val="24"/>
          <w:szCs w:val="24"/>
        </w:rPr>
        <w:t>инструкцией по эксплуатации.</w:t>
      </w:r>
    </w:p>
    <w:p w:rsidR="000112D7" w:rsidRPr="00DA3B66" w:rsidRDefault="000112D7" w:rsidP="000112D7">
      <w:pPr>
        <w:spacing w:after="0" w:line="240" w:lineRule="auto"/>
        <w:ind w:firstLine="709"/>
        <w:jc w:val="both"/>
        <w:rPr>
          <w:rFonts w:ascii="Times New Roman" w:hAnsi="Times New Roman"/>
          <w:b/>
          <w:sz w:val="24"/>
          <w:szCs w:val="24"/>
          <w:u w:val="single"/>
        </w:rPr>
      </w:pPr>
      <w:r w:rsidRPr="00DA3B66">
        <w:rPr>
          <w:rFonts w:ascii="Times New Roman" w:hAnsi="Times New Roman"/>
          <w:sz w:val="24"/>
          <w:szCs w:val="24"/>
        </w:rPr>
        <w:t>Все документы должны быть заверены надлежащим образом.</w:t>
      </w:r>
    </w:p>
    <w:p w:rsidR="000112D7" w:rsidRPr="00C069DD" w:rsidRDefault="000112D7" w:rsidP="000112D7">
      <w:pPr>
        <w:tabs>
          <w:tab w:val="left" w:pos="1080"/>
        </w:tabs>
        <w:spacing w:after="0" w:line="240" w:lineRule="auto"/>
        <w:ind w:firstLine="709"/>
        <w:jc w:val="both"/>
        <w:rPr>
          <w:rFonts w:ascii="Times New Roman" w:hAnsi="Times New Roman"/>
          <w:sz w:val="24"/>
          <w:szCs w:val="24"/>
        </w:rPr>
      </w:pPr>
      <w:r w:rsidRPr="00C069DD">
        <w:rPr>
          <w:rFonts w:ascii="Times New Roman" w:hAnsi="Times New Roman"/>
          <w:sz w:val="24"/>
          <w:szCs w:val="24"/>
        </w:rPr>
        <w:t>6.3. На Товар установлена гарантия производителя – не менее 12 (двенадцати) месяцев с даты поставки Товара.</w:t>
      </w:r>
    </w:p>
    <w:p w:rsidR="000112D7" w:rsidRPr="00DA3B66" w:rsidRDefault="000112D7" w:rsidP="000112D7">
      <w:pPr>
        <w:spacing w:after="0" w:line="240" w:lineRule="auto"/>
        <w:ind w:firstLine="709"/>
        <w:jc w:val="both"/>
        <w:rPr>
          <w:rFonts w:ascii="Times New Roman" w:hAnsi="Times New Roman"/>
          <w:sz w:val="24"/>
          <w:szCs w:val="24"/>
        </w:rPr>
      </w:pPr>
      <w:r w:rsidRPr="00C069DD">
        <w:rPr>
          <w:rFonts w:ascii="Times New Roman" w:hAnsi="Times New Roman"/>
          <w:sz w:val="24"/>
          <w:szCs w:val="24"/>
        </w:rPr>
        <w:t>На Товар установлена гарантия Поставщика – не менее 12 (двенадцати) месяцев с даты поставки Товара, но не менее срока предоставления гарантии производителя.</w:t>
      </w: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rsidR="000112D7" w:rsidRPr="00DA3B66" w:rsidRDefault="000112D7" w:rsidP="000112D7">
      <w:pPr>
        <w:spacing w:after="0" w:line="240" w:lineRule="auto"/>
        <w:ind w:firstLine="709"/>
        <w:jc w:val="both"/>
        <w:rPr>
          <w:rFonts w:ascii="Times New Roman" w:hAnsi="Times New Roman"/>
          <w:sz w:val="24"/>
          <w:szCs w:val="24"/>
          <w:shd w:val="clear" w:color="auto" w:fill="FFFF00"/>
        </w:rPr>
      </w:pPr>
      <w:r w:rsidRPr="00DA3B66">
        <w:rPr>
          <w:rFonts w:ascii="Times New Roman" w:hAnsi="Times New Roman"/>
          <w:sz w:val="24"/>
          <w:szCs w:val="24"/>
        </w:rPr>
        <w:t>6.3.1. Поставщик гарантирует возможность безопасного использования Товара по назначению в течение всего гарантийного срока.</w:t>
      </w:r>
    </w:p>
    <w:p w:rsidR="000112D7" w:rsidRPr="00DA3B66" w:rsidRDefault="000112D7" w:rsidP="000112D7">
      <w:pPr>
        <w:widowControl w:val="0"/>
        <w:spacing w:after="0" w:line="240" w:lineRule="auto"/>
        <w:ind w:firstLine="709"/>
        <w:jc w:val="both"/>
        <w:rPr>
          <w:rFonts w:ascii="Times New Roman" w:hAnsi="Times New Roman"/>
          <w:sz w:val="24"/>
          <w:szCs w:val="24"/>
        </w:rPr>
      </w:pPr>
      <w:r w:rsidRPr="00DA3B66">
        <w:rPr>
          <w:rFonts w:ascii="Times New Roman" w:hAnsi="Times New Roman"/>
          <w:sz w:val="24"/>
          <w:szCs w:val="24"/>
        </w:rPr>
        <w:t>6.3.2. В период действия гарантийного срока замена Товара или ремонт любой неисправной части Товара осуществляется Поставщиком за его счет,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Заказчика или третьих лиц.</w:t>
      </w:r>
    </w:p>
    <w:p w:rsidR="000112D7" w:rsidRPr="00DA3B66" w:rsidRDefault="000112D7" w:rsidP="000112D7">
      <w:pPr>
        <w:widowControl w:val="0"/>
        <w:spacing w:after="0" w:line="240" w:lineRule="auto"/>
        <w:ind w:firstLine="709"/>
        <w:jc w:val="both"/>
        <w:rPr>
          <w:rFonts w:ascii="Times New Roman" w:hAnsi="Times New Roman"/>
          <w:sz w:val="24"/>
          <w:szCs w:val="24"/>
        </w:rPr>
      </w:pPr>
      <w:r w:rsidRPr="00DA3B66">
        <w:rPr>
          <w:rFonts w:ascii="Times New Roman" w:hAnsi="Times New Roman"/>
          <w:sz w:val="24"/>
          <w:szCs w:val="24"/>
        </w:rPr>
        <w:t xml:space="preserve">6.3.3. В течение гарантийного срока в случае возникновения неисправностей в работе поставленного Товара представитель Поставщика должен прибыть в течение 3 (трех) календарных дней с момента поступления заявки от представителя Заказчика по месту </w:t>
      </w:r>
      <w:r w:rsidRPr="00DA3B66">
        <w:rPr>
          <w:rFonts w:ascii="Times New Roman" w:hAnsi="Times New Roman"/>
          <w:sz w:val="24"/>
          <w:szCs w:val="24"/>
        </w:rPr>
        <w:lastRenderedPageBreak/>
        <w:t>нахождения Товара для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Товара до места проведения необходимого ремонта, производит необходимый ремонт и после его завершения возвращает Товар.</w:t>
      </w: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Срок ремонта поставленного Товара не должен превышать 20 (двадцати) календарных дней. В случае невозможности произвести ремонт в указанный срок Заказчику предоставляется функционально аналогичное оборудование на время ремонта.</w:t>
      </w:r>
    </w:p>
    <w:p w:rsidR="000112D7" w:rsidRPr="00DA3B66" w:rsidRDefault="000112D7" w:rsidP="000112D7">
      <w:pPr>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6.3.4. Если Заказчик был лишен возможности использовать Товар, в отношении которого установлен гарантийный срок,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rsidR="000112D7" w:rsidRPr="00DA3B66" w:rsidRDefault="000112D7" w:rsidP="000112D7">
      <w:pPr>
        <w:tabs>
          <w:tab w:val="left" w:pos="709"/>
        </w:tabs>
        <w:spacing w:after="0" w:line="240" w:lineRule="auto"/>
        <w:ind w:firstLine="709"/>
        <w:jc w:val="both"/>
        <w:rPr>
          <w:rFonts w:ascii="Times New Roman" w:hAnsi="Times New Roman"/>
          <w:sz w:val="24"/>
          <w:szCs w:val="24"/>
        </w:rPr>
      </w:pPr>
      <w:r w:rsidRPr="00DA3B66">
        <w:rPr>
          <w:rFonts w:ascii="Times New Roman" w:hAnsi="Times New Roman"/>
          <w:sz w:val="24"/>
          <w:szCs w:val="24"/>
        </w:rPr>
        <w:t>6.3.5. Если в период действия гарантийного срока Поставщик осуществляет замену или ремонт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12 (двенадцати) месяцев и не менее срока, указанного в п. 6.3 Контракта.</w:t>
      </w:r>
    </w:p>
    <w:p w:rsidR="00A074DB" w:rsidRPr="00DA3B66" w:rsidRDefault="00A074DB" w:rsidP="00A074DB">
      <w:pPr>
        <w:tabs>
          <w:tab w:val="left" w:pos="709"/>
        </w:tabs>
        <w:spacing w:after="0" w:line="240" w:lineRule="auto"/>
        <w:ind w:firstLine="709"/>
        <w:jc w:val="both"/>
        <w:rPr>
          <w:rFonts w:ascii="Times New Roman" w:hAnsi="Times New Roman"/>
          <w:sz w:val="24"/>
          <w:szCs w:val="24"/>
        </w:rPr>
      </w:pPr>
      <w:r w:rsidRPr="00DA3B66">
        <w:rPr>
          <w:rFonts w:ascii="Times New Roman" w:hAnsi="Times New Roman"/>
          <w:sz w:val="24"/>
          <w:szCs w:val="24"/>
        </w:rPr>
        <w:t>6.3.6. В случае привлечения транспортной компании для ремонта, замены и (или) возврата товара поставщик самостоятельно организует доставку товара от заказчика до местонахождения поставщика (места ремонта оборудования в случае ремонта оборудования) в срок не более трех дней с момента обращения заказчика.</w:t>
      </w:r>
    </w:p>
    <w:p w:rsidR="00A074DB" w:rsidRPr="00DA3B66" w:rsidRDefault="00A074DB" w:rsidP="00A074DB">
      <w:pPr>
        <w:spacing w:after="0" w:line="240" w:lineRule="auto"/>
        <w:ind w:firstLine="709"/>
        <w:jc w:val="both"/>
        <w:rPr>
          <w:rFonts w:ascii="Times New Roman" w:hAnsi="Times New Roman"/>
          <w:b/>
          <w:sz w:val="24"/>
          <w:szCs w:val="24"/>
        </w:rPr>
      </w:pPr>
      <w:r w:rsidRPr="00DA3B66">
        <w:rPr>
          <w:rFonts w:ascii="Times New Roman" w:hAnsi="Times New Roman"/>
          <w:sz w:val="24"/>
          <w:szCs w:val="24"/>
        </w:rPr>
        <w:t>6.3.7. Все расходы, связанные с возвратом, ремонтом Товара ненадлежащего качества, осуществляются за счет Поставщика.</w:t>
      </w:r>
    </w:p>
    <w:p w:rsidR="000112D7" w:rsidRPr="00DA3B66" w:rsidRDefault="000112D7" w:rsidP="000112D7">
      <w:pPr>
        <w:widowControl w:val="0"/>
        <w:autoSpaceDE w:val="0"/>
        <w:spacing w:after="0" w:line="240" w:lineRule="auto"/>
        <w:ind w:firstLine="709"/>
        <w:jc w:val="center"/>
        <w:rPr>
          <w:rFonts w:ascii="Times New Roman" w:hAnsi="Times New Roman"/>
          <w:b/>
          <w:sz w:val="24"/>
          <w:szCs w:val="24"/>
        </w:rPr>
      </w:pPr>
    </w:p>
    <w:p w:rsidR="000112D7" w:rsidRPr="00DA3B66" w:rsidRDefault="000112D7" w:rsidP="000112D7">
      <w:pPr>
        <w:widowControl w:val="0"/>
        <w:autoSpaceDE w:val="0"/>
        <w:spacing w:after="0" w:line="240" w:lineRule="auto"/>
        <w:jc w:val="center"/>
        <w:rPr>
          <w:rFonts w:ascii="Times New Roman" w:hAnsi="Times New Roman"/>
          <w:b/>
          <w:sz w:val="24"/>
          <w:szCs w:val="24"/>
        </w:rPr>
      </w:pPr>
      <w:r w:rsidRPr="00DA3B66">
        <w:rPr>
          <w:rFonts w:ascii="Times New Roman" w:hAnsi="Times New Roman"/>
          <w:b/>
          <w:sz w:val="24"/>
          <w:szCs w:val="24"/>
        </w:rPr>
        <w:t>7. Ответственность Сторон</w:t>
      </w:r>
    </w:p>
    <w:p w:rsidR="000112D7" w:rsidRPr="00DA3B66" w:rsidRDefault="000112D7" w:rsidP="000112D7">
      <w:pPr>
        <w:widowControl w:val="0"/>
        <w:autoSpaceDE w:val="0"/>
        <w:spacing w:after="0" w:line="240" w:lineRule="auto"/>
        <w:rPr>
          <w:rFonts w:ascii="Times New Roman" w:hAnsi="Times New Roman"/>
          <w:b/>
          <w:sz w:val="24"/>
          <w:szCs w:val="24"/>
        </w:rPr>
      </w:pP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0112D7" w:rsidRPr="00DA3B66" w:rsidRDefault="000112D7" w:rsidP="000112D7">
      <w:pPr>
        <w:autoSpaceDE w:val="0"/>
        <w:autoSpaceDN w:val="0"/>
        <w:adjustRightInd w:val="0"/>
        <w:spacing w:after="0" w:line="240" w:lineRule="auto"/>
        <w:ind w:firstLine="709"/>
        <w:jc w:val="both"/>
        <w:rPr>
          <w:rFonts w:ascii="Times New Roman" w:hAnsi="Times New Roman"/>
          <w:sz w:val="24"/>
          <w:szCs w:val="24"/>
          <w:shd w:val="clear" w:color="auto" w:fill="FFFF00"/>
        </w:rPr>
      </w:pPr>
      <w:r w:rsidRPr="00DA3B66">
        <w:rPr>
          <w:rFonts w:ascii="Times New Roman" w:hAnsi="Times New Roman"/>
          <w:sz w:val="24"/>
          <w:szCs w:val="24"/>
        </w:rPr>
        <w:t xml:space="preserve">Размеры неустоек (штрафов, пеней), указанные в настоящем разделе, определяются в соответствии с </w:t>
      </w:r>
      <w:r w:rsidRPr="00DA3B66">
        <w:rPr>
          <w:rFonts w:ascii="Times New Roman" w:eastAsiaTheme="minorHAnsi" w:hAnsi="Times New Roman"/>
          <w:sz w:val="24"/>
          <w:szCs w:val="24"/>
          <w:lang w:eastAsia="en-US"/>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r w:rsidRPr="00DA3B66">
        <w:rPr>
          <w:rFonts w:ascii="Times New Roman" w:hAnsi="Times New Roman"/>
          <w:sz w:val="24"/>
          <w:szCs w:val="24"/>
        </w:rPr>
        <w:t>, утвержденными постановлением Правительства Российской Федерации от 30.08.2017 № 1042 (далее – Правила), а также в соответствии с положениями статьи 34 Закона о контрактной системе.</w:t>
      </w: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 xml:space="preserve">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112D7" w:rsidRPr="00DA3B66" w:rsidRDefault="000112D7" w:rsidP="000112D7">
      <w:pPr>
        <w:suppressAutoHyphens w:val="0"/>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DA3B66">
        <w:rPr>
          <w:rFonts w:ascii="Times New Roman" w:eastAsiaTheme="minorHAnsi" w:hAnsi="Times New Roman"/>
          <w:sz w:val="24"/>
          <w:szCs w:val="24"/>
          <w:lang w:eastAsia="en-US"/>
        </w:rPr>
        <w:t xml:space="preserve">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 </w:t>
      </w:r>
    </w:p>
    <w:p w:rsidR="00506B98" w:rsidRPr="00DA3B66" w:rsidRDefault="00506B98" w:rsidP="00506B98">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а) 1000 рублей, если цена Контракта не превышает 3 млн. рублей (включительно).</w:t>
      </w:r>
    </w:p>
    <w:p w:rsidR="00506B98" w:rsidRPr="00DA3B66" w:rsidRDefault="00506B98" w:rsidP="00506B98">
      <w:pPr>
        <w:suppressAutoHyphens w:val="0"/>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DA3B66">
        <w:rPr>
          <w:rFonts w:ascii="Times New Roman" w:hAnsi="Times New Roman"/>
          <w:sz w:val="24"/>
          <w:szCs w:val="24"/>
        </w:rPr>
        <w:lastRenderedPageBreak/>
        <w:t>б) 5000 рублей, если цена Контракта составляет от 3 млн. рублей до 50 млн. рублей (включительно);</w:t>
      </w: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Уполномоченное учреждение направляет Поставщику требование об уплате неустоек (штрафов, пеней).</w:t>
      </w:r>
    </w:p>
    <w:p w:rsidR="000112D7" w:rsidRPr="00DA3B66" w:rsidRDefault="000112D7" w:rsidP="000112D7">
      <w:pPr>
        <w:suppressAutoHyphens w:val="0"/>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DA3B66">
        <w:rPr>
          <w:rFonts w:ascii="Times New Roman" w:eastAsiaTheme="minorHAnsi" w:hAnsi="Times New Roman"/>
          <w:sz w:val="24"/>
          <w:szCs w:val="24"/>
          <w:lang w:eastAsia="en-US"/>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94648B" w:rsidRPr="007F5798" w:rsidRDefault="000112D7" w:rsidP="0094648B">
      <w:pPr>
        <w:widowControl w:val="0"/>
        <w:autoSpaceDE w:val="0"/>
        <w:spacing w:after="0" w:line="240" w:lineRule="auto"/>
        <w:ind w:firstLine="709"/>
        <w:jc w:val="both"/>
        <w:rPr>
          <w:rFonts w:ascii="Times New Roman" w:hAnsi="Times New Roman"/>
          <w:sz w:val="24"/>
          <w:szCs w:val="24"/>
        </w:rPr>
      </w:pPr>
      <w:r w:rsidRPr="00B8255B">
        <w:t>7.5. </w:t>
      </w:r>
      <w:bookmarkStart w:id="2" w:name="_Hlk522265727"/>
      <w:r w:rsidR="0094648B" w:rsidRPr="007F5798">
        <w:rPr>
          <w:rFonts w:ascii="Times New Roman" w:hAnsi="Times New Roman"/>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94648B" w:rsidRPr="00B8255B" w:rsidRDefault="0094648B" w:rsidP="0094648B">
      <w:pPr>
        <w:pStyle w:val="af9"/>
        <w:spacing w:before="0" w:beforeAutospacing="0" w:after="0" w:afterAutospacing="0"/>
        <w:ind w:firstLine="709"/>
        <w:jc w:val="both"/>
      </w:pPr>
      <w:r w:rsidRPr="00B8255B">
        <w:t> </w:t>
      </w:r>
      <w:r w:rsidRPr="00B8255B">
        <w:rPr>
          <w:iCs/>
          <w:color w:val="000000"/>
        </w:rPr>
        <w:t xml:space="preserve">За каждый факт неисполнения или ненадлежащего исполнения </w:t>
      </w:r>
      <w:r>
        <w:rPr>
          <w:iCs/>
          <w:color w:val="000000"/>
        </w:rPr>
        <w:t>И</w:t>
      </w:r>
      <w:r w:rsidRPr="00B8255B">
        <w:rPr>
          <w:iCs/>
          <w:color w:val="000000"/>
        </w:rPr>
        <w:t>сполнителем </w:t>
      </w:r>
      <w:r>
        <w:rPr>
          <w:iCs/>
          <w:color w:val="000000"/>
        </w:rPr>
        <w:t>обязательств</w:t>
      </w:r>
      <w:r w:rsidRPr="00B8255B">
        <w:rPr>
          <w:iCs/>
        </w:rPr>
        <w:t>, предусмотренных Контрактом, за исключением просрочки исполнения </w:t>
      </w:r>
      <w:r>
        <w:rPr>
          <w:iCs/>
        </w:rPr>
        <w:t>обязательств</w:t>
      </w:r>
      <w:r w:rsidRPr="00B8255B">
        <w:rPr>
          <w:iCs/>
        </w:rPr>
        <w:t xml:space="preserve"> (в т. ч. гарантийного обязательства), предусмотренных Контрактом, размер </w:t>
      </w:r>
      <w:r>
        <w:rPr>
          <w:iCs/>
        </w:rPr>
        <w:t xml:space="preserve"> </w:t>
      </w:r>
      <w:r w:rsidRPr="00B8255B">
        <w:rPr>
          <w:iCs/>
        </w:rPr>
        <w:t>штрафа устанавливаетс</w:t>
      </w:r>
      <w:r w:rsidR="00724353">
        <w:rPr>
          <w:iCs/>
        </w:rPr>
        <w:t>я в виде фиксированной суммы и</w:t>
      </w:r>
      <w:r>
        <w:rPr>
          <w:iCs/>
        </w:rPr>
        <w:t xml:space="preserve"> </w:t>
      </w:r>
      <w:r w:rsidRPr="00B8255B">
        <w:rPr>
          <w:iCs/>
        </w:rPr>
        <w:t>определяемой в следующем порядке: </w:t>
      </w:r>
    </w:p>
    <w:p w:rsidR="0094648B" w:rsidRPr="00B8255B" w:rsidRDefault="0094648B" w:rsidP="0094648B">
      <w:pPr>
        <w:suppressAutoHyphens w:val="0"/>
        <w:spacing w:after="0" w:line="240" w:lineRule="auto"/>
        <w:ind w:firstLine="709"/>
        <w:jc w:val="both"/>
        <w:rPr>
          <w:rFonts w:ascii="Times New Roman" w:eastAsia="Times New Roman" w:hAnsi="Times New Roman"/>
          <w:sz w:val="24"/>
          <w:szCs w:val="24"/>
          <w:lang w:eastAsia="ru-RU"/>
        </w:rPr>
      </w:pPr>
      <w:r w:rsidRPr="00B8255B">
        <w:rPr>
          <w:rFonts w:ascii="Times New Roman" w:eastAsia="Times New Roman" w:hAnsi="Times New Roman"/>
          <w:color w:val="000000"/>
          <w:sz w:val="24"/>
          <w:szCs w:val="24"/>
          <w:lang w:eastAsia="ru-RU"/>
        </w:rPr>
        <w:t> </w:t>
      </w:r>
      <w:r w:rsidRPr="00B8255B">
        <w:rPr>
          <w:rFonts w:ascii="Times New Roman" w:eastAsia="Times New Roman" w:hAnsi="Times New Roman"/>
          <w:iCs/>
          <w:color w:val="000000"/>
          <w:sz w:val="24"/>
          <w:szCs w:val="24"/>
          <w:lang w:eastAsia="ru-RU"/>
        </w:rPr>
        <w:t>а) 3 процента цены Контракта (этапа) в случае, если цена Контракта (этапа) не </w:t>
      </w:r>
      <w:r>
        <w:rPr>
          <w:rFonts w:ascii="Times New Roman" w:eastAsia="Times New Roman" w:hAnsi="Times New Roman"/>
          <w:iCs/>
          <w:color w:val="000000"/>
          <w:sz w:val="24"/>
          <w:szCs w:val="24"/>
          <w:lang w:eastAsia="ru-RU"/>
        </w:rPr>
        <w:t>превышает</w:t>
      </w:r>
      <w:r w:rsidRPr="00B8255B">
        <w:rPr>
          <w:rFonts w:ascii="Times New Roman" w:eastAsia="Times New Roman" w:hAnsi="Times New Roman"/>
          <w:iCs/>
          <w:sz w:val="24"/>
          <w:szCs w:val="24"/>
          <w:lang w:eastAsia="ru-RU"/>
        </w:rPr>
        <w:t xml:space="preserve"> 3 млн руб.;</w:t>
      </w:r>
    </w:p>
    <w:p w:rsidR="0094648B" w:rsidRPr="00B8255B" w:rsidRDefault="0094648B" w:rsidP="0094648B">
      <w:pPr>
        <w:suppressAutoHyphens w:val="0"/>
        <w:spacing w:after="0" w:line="240" w:lineRule="auto"/>
        <w:ind w:firstLine="709"/>
        <w:jc w:val="both"/>
        <w:rPr>
          <w:rFonts w:ascii="Times New Roman" w:eastAsia="Times New Roman" w:hAnsi="Times New Roman"/>
          <w:sz w:val="24"/>
          <w:szCs w:val="24"/>
          <w:lang w:eastAsia="ru-RU"/>
        </w:rPr>
      </w:pPr>
      <w:r w:rsidRPr="00B8255B">
        <w:rPr>
          <w:rFonts w:ascii="Times New Roman" w:eastAsia="Times New Roman" w:hAnsi="Times New Roman"/>
          <w:color w:val="000000"/>
          <w:sz w:val="24"/>
          <w:szCs w:val="24"/>
          <w:lang w:eastAsia="ru-RU"/>
        </w:rPr>
        <w:t> </w:t>
      </w:r>
      <w:r w:rsidRPr="00B8255B">
        <w:rPr>
          <w:rFonts w:ascii="Times New Roman" w:eastAsia="Times New Roman" w:hAnsi="Times New Roman"/>
          <w:iCs/>
          <w:color w:val="000000"/>
          <w:sz w:val="24"/>
          <w:szCs w:val="24"/>
          <w:lang w:eastAsia="ru-RU"/>
        </w:rPr>
        <w:t>б) 2 процента цены Контракта (этапа) в случае, если цена Контракта (этапа) составляет</w:t>
      </w:r>
      <w:r w:rsidRPr="00B8255B">
        <w:rPr>
          <w:rFonts w:ascii="Times New Roman" w:eastAsia="Times New Roman" w:hAnsi="Times New Roman"/>
          <w:iCs/>
          <w:sz w:val="24"/>
          <w:szCs w:val="24"/>
          <w:lang w:eastAsia="ru-RU"/>
        </w:rPr>
        <w:t xml:space="preserve"> от 3 млн до 10 млн руб. (включительно);</w:t>
      </w:r>
    </w:p>
    <w:p w:rsidR="0094648B" w:rsidRDefault="0094648B" w:rsidP="0094648B">
      <w:pPr>
        <w:suppressAutoHyphens w:val="0"/>
        <w:spacing w:after="0" w:line="240" w:lineRule="auto"/>
        <w:ind w:firstLine="709"/>
        <w:jc w:val="both"/>
        <w:rPr>
          <w:rFonts w:ascii="Times New Roman" w:eastAsia="Times New Roman" w:hAnsi="Times New Roman"/>
          <w:iCs/>
          <w:sz w:val="24"/>
          <w:szCs w:val="24"/>
          <w:lang w:eastAsia="ru-RU"/>
        </w:rPr>
      </w:pPr>
      <w:r w:rsidRPr="00B8255B">
        <w:rPr>
          <w:rFonts w:ascii="Times New Roman" w:eastAsia="Times New Roman" w:hAnsi="Times New Roman"/>
          <w:color w:val="000000"/>
          <w:sz w:val="24"/>
          <w:szCs w:val="24"/>
          <w:lang w:eastAsia="ru-RU"/>
        </w:rPr>
        <w:t> </w:t>
      </w:r>
      <w:r w:rsidRPr="00B8255B">
        <w:rPr>
          <w:rFonts w:ascii="Times New Roman" w:eastAsia="Times New Roman" w:hAnsi="Times New Roman"/>
          <w:iCs/>
          <w:color w:val="000000"/>
          <w:sz w:val="24"/>
          <w:szCs w:val="24"/>
          <w:lang w:eastAsia="ru-RU"/>
        </w:rPr>
        <w:t>в) 1 процент цены Контракта (этапа) в случае, если цена Контракта (этапа) составляет</w:t>
      </w:r>
      <w:r w:rsidRPr="00B8255B">
        <w:rPr>
          <w:rFonts w:ascii="Times New Roman" w:eastAsia="Times New Roman" w:hAnsi="Times New Roman"/>
          <w:iCs/>
          <w:sz w:val="24"/>
          <w:szCs w:val="24"/>
          <w:lang w:eastAsia="ru-RU"/>
        </w:rPr>
        <w:t xml:space="preserve"> от 10 млн до 20 млн руб. (включительно).</w:t>
      </w:r>
      <w:r>
        <w:rPr>
          <w:rFonts w:ascii="Times New Roman" w:eastAsia="Times New Roman" w:hAnsi="Times New Roman"/>
          <w:iCs/>
          <w:sz w:val="24"/>
          <w:szCs w:val="24"/>
          <w:lang w:eastAsia="ru-RU"/>
        </w:rPr>
        <w:t xml:space="preserve"> </w:t>
      </w:r>
    </w:p>
    <w:bookmarkEnd w:id="2"/>
    <w:p w:rsidR="00506B98" w:rsidRPr="00DA3B66" w:rsidRDefault="000112D7" w:rsidP="0094648B">
      <w:pPr>
        <w:pStyle w:val="af9"/>
        <w:spacing w:before="0" w:beforeAutospacing="0" w:after="0" w:afterAutospacing="0"/>
        <w:ind w:firstLine="708"/>
        <w:jc w:val="both"/>
        <w:rPr>
          <w:rFonts w:eastAsiaTheme="minorHAnsi"/>
          <w:lang w:eastAsia="en-US"/>
        </w:rPr>
      </w:pPr>
      <w:r w:rsidRPr="00B8255B">
        <w:rPr>
          <w:rFonts w:eastAsiaTheme="minorHAnsi"/>
          <w:lang w:eastAsia="en-US"/>
        </w:rPr>
        <w:t>7.6. За каждый факт неисполнения или ненадлежащего</w:t>
      </w:r>
      <w:r w:rsidRPr="00DA3B66">
        <w:rPr>
          <w:rFonts w:eastAsiaTheme="minorHAnsi"/>
          <w:lang w:eastAsia="en-US"/>
        </w:rPr>
        <w:t xml:space="preserve"> исполнения Поставщиком обязательства, предусмотренного Контрактом, </w:t>
      </w:r>
      <w:r w:rsidRPr="00DA3B66">
        <w:rPr>
          <w:rFonts w:eastAsiaTheme="minorHAnsi"/>
          <w:i/>
          <w:lang w:eastAsia="en-US"/>
        </w:rPr>
        <w:t>которое не имеет стоимостного выражения</w:t>
      </w:r>
      <w:r w:rsidRPr="00DA3B66">
        <w:rPr>
          <w:rFonts w:eastAsiaTheme="minorHAnsi"/>
          <w:lang w:eastAsia="en-US"/>
        </w:rPr>
        <w:t xml:space="preserve">, размер штрафа устанавливается (при наличии в контракте таких обязательств) в виде фиксированной суммы, определяемой в следующем порядке: </w:t>
      </w:r>
    </w:p>
    <w:p w:rsidR="00506B98" w:rsidRPr="00DA3B66" w:rsidRDefault="00506B98" w:rsidP="00506B98">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а) 1000 рублей, если цена Контракта не превышает 3 млн. рублей.</w:t>
      </w:r>
    </w:p>
    <w:p w:rsidR="000112D7" w:rsidRPr="00DA3B66" w:rsidRDefault="00506B98" w:rsidP="00506B98">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б) 5000 рублей, если цена Контракта составляет от 3 млн. рублей до 50 млн. рублей (включительно);</w:t>
      </w:r>
    </w:p>
    <w:p w:rsidR="00506B98" w:rsidRPr="00DA3B66" w:rsidRDefault="000112D7" w:rsidP="000112D7">
      <w:pPr>
        <w:suppressAutoHyphens w:val="0"/>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DA3B66">
        <w:rPr>
          <w:rFonts w:ascii="Times New Roman" w:hAnsi="Times New Roman"/>
          <w:sz w:val="24"/>
          <w:szCs w:val="24"/>
        </w:rPr>
        <w:t>7.7. </w:t>
      </w:r>
      <w:r w:rsidRPr="00DA3B66">
        <w:rPr>
          <w:rFonts w:ascii="Times New Roman" w:eastAsiaTheme="minorHAnsi" w:hAnsi="Times New Roman"/>
          <w:sz w:val="24"/>
          <w:szCs w:val="24"/>
          <w:lang w:eastAsia="en-US"/>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муниципальных и муниципальных нужд»), </w:t>
      </w:r>
      <w:r w:rsidRPr="00DA3B66">
        <w:rPr>
          <w:rFonts w:ascii="Times New Roman" w:eastAsiaTheme="minorHAnsi" w:hAnsi="Times New Roman"/>
          <w:i/>
          <w:sz w:val="24"/>
          <w:szCs w:val="24"/>
          <w:lang w:eastAsia="en-US"/>
        </w:rPr>
        <w:t>предложившим наиболее высокую цену за право заключения контракта</w:t>
      </w:r>
      <w:r w:rsidRPr="00DA3B66">
        <w:rPr>
          <w:rFonts w:ascii="Times New Roman" w:eastAsiaTheme="minorHAnsi" w:hAnsi="Times New Roman"/>
          <w:sz w:val="24"/>
          <w:szCs w:val="24"/>
          <w:lang w:eastAsia="en-US"/>
        </w:rPr>
        <w:t xml:space="preserve">,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 </w:t>
      </w:r>
    </w:p>
    <w:p w:rsidR="00506B98" w:rsidRPr="00DA3B66" w:rsidRDefault="00506B98" w:rsidP="00506B98">
      <w:pPr>
        <w:pStyle w:val="ConsPlusNormal"/>
        <w:ind w:firstLine="540"/>
        <w:jc w:val="both"/>
        <w:rPr>
          <w:rFonts w:ascii="Times New Roman" w:hAnsi="Times New Roman" w:cs="Times New Roman"/>
          <w:sz w:val="24"/>
          <w:szCs w:val="24"/>
        </w:rPr>
      </w:pPr>
      <w:r w:rsidRPr="00DA3B66">
        <w:rPr>
          <w:rFonts w:ascii="Times New Roman" w:hAnsi="Times New Roman" w:cs="Times New Roman"/>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506B98" w:rsidRPr="00DA3B66" w:rsidRDefault="00506B98" w:rsidP="00506B98">
      <w:pPr>
        <w:pStyle w:val="ConsPlusNormal"/>
        <w:ind w:firstLine="540"/>
        <w:jc w:val="both"/>
        <w:rPr>
          <w:rFonts w:ascii="Times New Roman" w:hAnsi="Times New Roman" w:cs="Times New Roman"/>
          <w:sz w:val="24"/>
          <w:szCs w:val="24"/>
        </w:rPr>
      </w:pPr>
      <w:r w:rsidRPr="00DA3B66">
        <w:rPr>
          <w:rFonts w:ascii="Times New Roman" w:hAnsi="Times New Roman" w:cs="Times New Roman"/>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112D7" w:rsidRPr="00DA3B66" w:rsidRDefault="000112D7" w:rsidP="000112D7">
      <w:pPr>
        <w:suppressAutoHyphens w:val="0"/>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DA3B66">
        <w:rPr>
          <w:rFonts w:ascii="Times New Roman" w:eastAsiaTheme="minorHAnsi" w:hAnsi="Times New Roman"/>
          <w:sz w:val="24"/>
          <w:szCs w:val="24"/>
          <w:lang w:eastAsia="en-US"/>
        </w:rPr>
        <w:t>7.8.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0112D7" w:rsidRPr="00DA3B66" w:rsidRDefault="000112D7" w:rsidP="000112D7">
      <w:pPr>
        <w:suppressAutoHyphens w:val="0"/>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DA3B66">
        <w:rPr>
          <w:rFonts w:ascii="Times New Roman" w:eastAsiaTheme="minorHAnsi" w:hAnsi="Times New Roman"/>
          <w:sz w:val="24"/>
          <w:szCs w:val="24"/>
          <w:lang w:eastAsia="en-US"/>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 xml:space="preserve">7.9. В случае неисполнения или ненадлежащего исполнения Поставщиком обязательств, </w:t>
      </w:r>
      <w:r w:rsidRPr="00DA3B66">
        <w:rPr>
          <w:rFonts w:ascii="Times New Roman" w:hAnsi="Times New Roman"/>
          <w:sz w:val="24"/>
          <w:szCs w:val="24"/>
        </w:rPr>
        <w:lastRenderedPageBreak/>
        <w:t>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Поставщика по перечислению неустойки (штрафа, пени) и (или) убытков в доход бюджета возлагается на Заказчика) либо Уполномоченное учреждение вправе осуществить удержание суммы неустойки (штрафа, пени) из  обеспечения исполнения Контракта, предоставленного Поставщиком в соответствии с разделом 8 настоящего Контракта.</w:t>
      </w: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7.10. Уплата Стороной неустойки (штрафа, пени) не освобождает ее от исполнения обязательств по Контракту.</w:t>
      </w:r>
    </w:p>
    <w:p w:rsidR="000112D7" w:rsidRPr="00DA3B66" w:rsidRDefault="000112D7" w:rsidP="000112D7">
      <w:pPr>
        <w:autoSpaceDE w:val="0"/>
        <w:spacing w:after="0" w:line="240" w:lineRule="auto"/>
        <w:ind w:firstLine="709"/>
        <w:jc w:val="both"/>
        <w:rPr>
          <w:rFonts w:ascii="Times New Roman" w:hAnsi="Times New Roman"/>
          <w:b/>
          <w:sz w:val="24"/>
          <w:szCs w:val="24"/>
        </w:rPr>
      </w:pPr>
      <w:r w:rsidRPr="00DA3B66">
        <w:rPr>
          <w:rFonts w:ascii="Times New Roman" w:hAnsi="Times New Roman"/>
          <w:sz w:val="24"/>
          <w:szCs w:val="24"/>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муниципальной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0112D7" w:rsidRPr="00DA3B66" w:rsidRDefault="000112D7" w:rsidP="000112D7">
      <w:pPr>
        <w:widowControl w:val="0"/>
        <w:autoSpaceDE w:val="0"/>
        <w:spacing w:after="0" w:line="240" w:lineRule="auto"/>
        <w:jc w:val="center"/>
        <w:rPr>
          <w:rFonts w:ascii="Times New Roman" w:hAnsi="Times New Roman"/>
          <w:b/>
          <w:sz w:val="24"/>
          <w:szCs w:val="24"/>
        </w:rPr>
      </w:pPr>
    </w:p>
    <w:p w:rsidR="000112D7" w:rsidRPr="00DA3B66" w:rsidRDefault="000112D7" w:rsidP="000112D7">
      <w:pPr>
        <w:widowControl w:val="0"/>
        <w:autoSpaceDE w:val="0"/>
        <w:spacing w:after="0" w:line="240" w:lineRule="auto"/>
        <w:jc w:val="center"/>
        <w:rPr>
          <w:rFonts w:ascii="Times New Roman" w:hAnsi="Times New Roman"/>
          <w:b/>
          <w:sz w:val="24"/>
          <w:szCs w:val="24"/>
        </w:rPr>
      </w:pPr>
      <w:r w:rsidRPr="00DA3B66">
        <w:rPr>
          <w:rFonts w:ascii="Times New Roman" w:hAnsi="Times New Roman"/>
          <w:b/>
          <w:sz w:val="24"/>
          <w:szCs w:val="24"/>
        </w:rPr>
        <w:t>8. Обеспечение исполнения Контракта</w:t>
      </w:r>
    </w:p>
    <w:p w:rsidR="000112D7" w:rsidRPr="00DA3B66" w:rsidRDefault="000112D7" w:rsidP="000112D7">
      <w:pPr>
        <w:widowControl w:val="0"/>
        <w:autoSpaceDE w:val="0"/>
        <w:spacing w:after="0" w:line="240" w:lineRule="auto"/>
        <w:jc w:val="center"/>
        <w:rPr>
          <w:rFonts w:ascii="Times New Roman" w:hAnsi="Times New Roman"/>
          <w:b/>
          <w:sz w:val="24"/>
          <w:szCs w:val="24"/>
        </w:rPr>
      </w:pP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8.1. Обеспечение исполнения Контракта предусмотрено для обеспечения исполнения Поставщиком его обязательств по Контракту, в том числе таких обязательств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Контракта, возмещение ущерба.</w:t>
      </w: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 xml:space="preserve">Обеспечение исполнения Контракта не применяется, если участник закупки, с которым заключается Контракт, является казенным учреждением. </w:t>
      </w: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Исполнение Контракта обеспечивается предоставлением банковской гарантии, выданной банком и соответствующей требованиям законодательства Российской Федерации, или внесением денежных средств на указанный Уполномоченным учреждением счет, на котором в соответствии с законодательством Российской Федерации учитываются операции со средствами, поступающими Уполномоченному учреждению.</w:t>
      </w: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Способ обеспечения исполнения Контракта определяется Поставщиком.</w:t>
      </w: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 xml:space="preserve">В случае обеспечения исполнения контракта предоставлением банковской гарантии, бенефициаром является Заказчик. </w:t>
      </w:r>
    </w:p>
    <w:p w:rsidR="00EE45AA" w:rsidRPr="00EE45AA" w:rsidRDefault="000112D7" w:rsidP="00EE45AA">
      <w:pPr>
        <w:spacing w:after="0" w:line="240" w:lineRule="auto"/>
        <w:ind w:firstLine="709"/>
        <w:jc w:val="both"/>
        <w:rPr>
          <w:rFonts w:ascii="Times New Roman" w:hAnsi="Times New Roman"/>
          <w:b/>
          <w:bCs/>
          <w:color w:val="000000"/>
          <w:sz w:val="24"/>
          <w:szCs w:val="24"/>
        </w:rPr>
      </w:pPr>
      <w:r w:rsidRPr="00DA3B66">
        <w:rPr>
          <w:rFonts w:ascii="Times New Roman" w:hAnsi="Times New Roman"/>
          <w:sz w:val="24"/>
          <w:szCs w:val="24"/>
        </w:rPr>
        <w:t xml:space="preserve">8.2. Размер обеспечения исполнения Контракта составляет 5 % (пять процентов) начальной (максимальной) цены Контракта, что составляет </w:t>
      </w:r>
      <w:r w:rsidR="00EE45AA" w:rsidRPr="00EE45AA">
        <w:rPr>
          <w:rFonts w:ascii="Times New Roman" w:hAnsi="Times New Roman"/>
          <w:b/>
          <w:color w:val="000000"/>
          <w:sz w:val="24"/>
          <w:szCs w:val="24"/>
        </w:rPr>
        <w:t>18 500,00</w:t>
      </w:r>
      <w:r w:rsidR="00EE45AA" w:rsidRPr="00EE45AA">
        <w:rPr>
          <w:rFonts w:ascii="Times New Roman" w:hAnsi="Times New Roman"/>
          <w:b/>
          <w:sz w:val="24"/>
          <w:szCs w:val="24"/>
        </w:rPr>
        <w:t xml:space="preserve"> </w:t>
      </w:r>
      <w:r w:rsidR="00EE45AA" w:rsidRPr="00EE45AA">
        <w:rPr>
          <w:rFonts w:ascii="Times New Roman" w:hAnsi="Times New Roman"/>
          <w:b/>
          <w:bCs/>
          <w:color w:val="000000"/>
          <w:sz w:val="24"/>
          <w:szCs w:val="24"/>
        </w:rPr>
        <w:t>рублей.</w:t>
      </w:r>
    </w:p>
    <w:p w:rsidR="00EF05B5" w:rsidRPr="002459B4" w:rsidRDefault="00EF05B5" w:rsidP="00EE45AA">
      <w:pPr>
        <w:spacing w:after="0" w:line="240" w:lineRule="auto"/>
        <w:ind w:firstLine="709"/>
        <w:jc w:val="both"/>
        <w:rPr>
          <w:rFonts w:ascii="Times New Roman" w:hAnsi="Times New Roman"/>
          <w:b/>
          <w:sz w:val="24"/>
          <w:szCs w:val="24"/>
        </w:rPr>
      </w:pPr>
      <w:r w:rsidRPr="003E7207">
        <w:rPr>
          <w:rFonts w:ascii="Times New Roman" w:hAnsi="Times New Roman"/>
          <w:sz w:val="24"/>
          <w:szCs w:val="24"/>
        </w:rPr>
        <w:t xml:space="preserve">Если по итогам проведения аукциона в электронной форме Поставщиком победителем предложена цена Договора, которая на 25 и более процентов ниже начальной (максимальной) цены договора, договор заключается только после предоставления победителем информации, подтверждающей его добросовестность, или обеспечения исполнения договора в размере, увеличенном в полтора раза, что составляет </w:t>
      </w:r>
      <w:r w:rsidR="00EE45AA">
        <w:rPr>
          <w:rFonts w:ascii="Times New Roman" w:hAnsi="Times New Roman"/>
          <w:b/>
          <w:sz w:val="24"/>
          <w:szCs w:val="24"/>
        </w:rPr>
        <w:t>27 750,00 рублей</w:t>
      </w:r>
    </w:p>
    <w:p w:rsidR="00EF05B5" w:rsidRPr="003E7207" w:rsidRDefault="00EF05B5" w:rsidP="00EF05B5">
      <w:pPr>
        <w:suppressAutoHyphens w:val="0"/>
        <w:autoSpaceDE w:val="0"/>
        <w:autoSpaceDN w:val="0"/>
        <w:adjustRightInd w:val="0"/>
        <w:spacing w:after="0" w:line="240" w:lineRule="auto"/>
        <w:ind w:firstLine="709"/>
        <w:jc w:val="both"/>
        <w:rPr>
          <w:rFonts w:ascii="Times New Roman" w:eastAsia="Arial" w:hAnsi="Times New Roman"/>
          <w:color w:val="000000"/>
          <w:sz w:val="24"/>
          <w:szCs w:val="24"/>
          <w:lang w:eastAsia="ru-RU"/>
        </w:rPr>
      </w:pPr>
      <w:proofErr w:type="gramStart"/>
      <w:r w:rsidRPr="003E7207">
        <w:rPr>
          <w:rFonts w:ascii="Times New Roman" w:hAnsi="Times New Roman"/>
          <w:sz w:val="24"/>
          <w:szCs w:val="24"/>
        </w:rPr>
        <w:t>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конкурсе или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w:t>
      </w:r>
      <w:proofErr w:type="gramEnd"/>
      <w:r w:rsidRPr="003E7207">
        <w:rPr>
          <w:rFonts w:ascii="Times New Roman" w:hAnsi="Times New Roman"/>
          <w:sz w:val="24"/>
          <w:szCs w:val="24"/>
        </w:rPr>
        <w:t xml:space="preserve"> </w:t>
      </w:r>
      <w:proofErr w:type="gramStart"/>
      <w:r w:rsidRPr="003E7207">
        <w:rPr>
          <w:rFonts w:ascii="Times New Roman" w:hAnsi="Times New Roman"/>
          <w:sz w:val="24"/>
          <w:szCs w:val="24"/>
        </w:rPr>
        <w:t xml:space="preserve">заявки на участие в конкурсе или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договоров (при этом все </w:t>
      </w:r>
      <w:r w:rsidRPr="003E7207">
        <w:rPr>
          <w:rFonts w:ascii="Times New Roman" w:hAnsi="Times New Roman"/>
          <w:sz w:val="24"/>
          <w:szCs w:val="24"/>
        </w:rPr>
        <w:lastRenderedPageBreak/>
        <w:t>договоры должны быть исполнены без применения к</w:t>
      </w:r>
      <w:proofErr w:type="gramEnd"/>
      <w:r w:rsidRPr="003E7207">
        <w:rPr>
          <w:rFonts w:ascii="Times New Roman" w:hAnsi="Times New Roman"/>
          <w:sz w:val="24"/>
          <w:szCs w:val="24"/>
        </w:rPr>
        <w:t xml:space="preserve">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 в соответствии с частью 2 ст. ст. 37 Федерального закона от 5 апреля 2013 г. «О контрактной системе в сфере закупок товаров, работ, услуг для государственных и муниципальных нужд».</w:t>
      </w:r>
    </w:p>
    <w:p w:rsidR="000112D7" w:rsidRPr="00DA3B66" w:rsidRDefault="000112D7" w:rsidP="00EF05B5">
      <w:pPr>
        <w:spacing w:after="0" w:line="240" w:lineRule="auto"/>
        <w:ind w:firstLine="709"/>
        <w:jc w:val="both"/>
        <w:rPr>
          <w:rFonts w:ascii="Times New Roman" w:hAnsi="Times New Roman"/>
          <w:sz w:val="24"/>
          <w:szCs w:val="24"/>
        </w:rPr>
      </w:pPr>
      <w:r w:rsidRPr="00DA3B66">
        <w:rPr>
          <w:rFonts w:ascii="Times New Roman" w:hAnsi="Times New Roman"/>
          <w:sz w:val="24"/>
          <w:szCs w:val="24"/>
        </w:rPr>
        <w:t>8.3. Поставщик в ходе исполнения Контракта вправе предоставить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Поставщик может изменить способ обеспечения исполнения Контракта.</w:t>
      </w:r>
    </w:p>
    <w:p w:rsidR="000112D7" w:rsidRPr="00DA3B66" w:rsidRDefault="000112D7" w:rsidP="00EF05B5">
      <w:pPr>
        <w:autoSpaceDE w:val="0"/>
        <w:spacing w:after="0" w:line="240" w:lineRule="auto"/>
        <w:ind w:firstLine="709"/>
        <w:jc w:val="both"/>
        <w:rPr>
          <w:rFonts w:ascii="Times New Roman" w:hAnsi="Times New Roman"/>
          <w:strike/>
          <w:sz w:val="24"/>
          <w:szCs w:val="24"/>
        </w:rPr>
      </w:pPr>
      <w:r w:rsidRPr="00DA3B66">
        <w:rPr>
          <w:rFonts w:ascii="Times New Roman" w:hAnsi="Times New Roman"/>
          <w:sz w:val="24"/>
          <w:szCs w:val="24"/>
        </w:rPr>
        <w:t xml:space="preserve">8.4. Срок действия банковской гарантии по </w:t>
      </w:r>
      <w:r w:rsidRPr="00CC2C73">
        <w:rPr>
          <w:rFonts w:ascii="Times New Roman" w:hAnsi="Times New Roman"/>
          <w:b/>
          <w:sz w:val="24"/>
          <w:szCs w:val="24"/>
        </w:rPr>
        <w:t>«</w:t>
      </w:r>
      <w:r w:rsidR="002774E5" w:rsidRPr="00CC2C73">
        <w:rPr>
          <w:rFonts w:ascii="Times New Roman" w:hAnsi="Times New Roman"/>
          <w:b/>
          <w:sz w:val="24"/>
          <w:szCs w:val="24"/>
        </w:rPr>
        <w:t>31</w:t>
      </w:r>
      <w:r w:rsidRPr="00CC2C73">
        <w:rPr>
          <w:rFonts w:ascii="Times New Roman" w:hAnsi="Times New Roman"/>
          <w:b/>
          <w:sz w:val="24"/>
          <w:szCs w:val="24"/>
        </w:rPr>
        <w:t xml:space="preserve">» </w:t>
      </w:r>
      <w:r w:rsidR="00CC2C73" w:rsidRPr="00CC2C73">
        <w:rPr>
          <w:rFonts w:ascii="Times New Roman" w:hAnsi="Times New Roman"/>
          <w:b/>
          <w:sz w:val="24"/>
          <w:szCs w:val="24"/>
        </w:rPr>
        <w:t>декабря</w:t>
      </w:r>
      <w:r w:rsidRPr="00CC2C73">
        <w:rPr>
          <w:rFonts w:ascii="Times New Roman" w:hAnsi="Times New Roman"/>
          <w:b/>
          <w:sz w:val="24"/>
          <w:szCs w:val="24"/>
        </w:rPr>
        <w:t xml:space="preserve"> 201</w:t>
      </w:r>
      <w:r w:rsidR="00CC2C73" w:rsidRPr="00CC2C73">
        <w:rPr>
          <w:rFonts w:ascii="Times New Roman" w:hAnsi="Times New Roman"/>
          <w:b/>
          <w:sz w:val="24"/>
          <w:szCs w:val="24"/>
        </w:rPr>
        <w:t>8</w:t>
      </w:r>
      <w:r w:rsidRPr="00CC2C73">
        <w:rPr>
          <w:rFonts w:ascii="Times New Roman" w:hAnsi="Times New Roman"/>
          <w:b/>
          <w:sz w:val="24"/>
          <w:szCs w:val="24"/>
        </w:rPr>
        <w:t xml:space="preserve"> г.</w:t>
      </w:r>
      <w:r w:rsidRPr="00DA3B66">
        <w:rPr>
          <w:rFonts w:ascii="Times New Roman" w:hAnsi="Times New Roman"/>
          <w:sz w:val="24"/>
          <w:szCs w:val="24"/>
        </w:rPr>
        <w:t xml:space="preserve"> Срок действия указанного обеспечения может быть прекращен до наступления указанного срока в случае досрочного исполнения Поставщиком своих обязательств по Контракту.</w:t>
      </w:r>
    </w:p>
    <w:p w:rsidR="000112D7" w:rsidRPr="00DA3B66" w:rsidRDefault="000112D7" w:rsidP="00EF05B5">
      <w:pPr>
        <w:tabs>
          <w:tab w:val="left" w:pos="709"/>
        </w:tabs>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 xml:space="preserve">8.5. 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Поставщиком его обязательств по Контракту, Поставщик </w:t>
      </w:r>
      <w:r w:rsidR="0017795E">
        <w:rPr>
          <w:rFonts w:ascii="Times New Roman" w:hAnsi="Times New Roman"/>
          <w:sz w:val="24"/>
          <w:szCs w:val="24"/>
        </w:rPr>
        <w:t>вправе</w:t>
      </w:r>
      <w:bookmarkStart w:id="3" w:name="_GoBack"/>
      <w:bookmarkEnd w:id="3"/>
      <w:r w:rsidRPr="00DA3B66">
        <w:rPr>
          <w:rFonts w:ascii="Times New Roman" w:hAnsi="Times New Roman"/>
          <w:sz w:val="24"/>
          <w:szCs w:val="24"/>
        </w:rPr>
        <w:t xml:space="preserve"> в течение 10 (десяти) рабочих дней с момента, когда такое обеспечение перестало действовать, предоставить новое надлежащее обеспечение исполнения Контракта на тех же условиях и в таком же размере.</w:t>
      </w:r>
    </w:p>
    <w:p w:rsidR="000112D7" w:rsidRPr="00DA3B66" w:rsidRDefault="000112D7" w:rsidP="00EF05B5">
      <w:pPr>
        <w:widowControl w:val="0"/>
        <w:tabs>
          <w:tab w:val="left" w:pos="709"/>
        </w:tabs>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Действие указанного пункта не распространяется на случаи, если Поставщиком представлена недостоверная (поддельная) банковская гарантия.</w:t>
      </w:r>
    </w:p>
    <w:p w:rsidR="000112D7" w:rsidRPr="00DA3B66" w:rsidRDefault="000112D7" w:rsidP="00EF05B5">
      <w:pPr>
        <w:widowControl w:val="0"/>
        <w:tabs>
          <w:tab w:val="left" w:pos="709"/>
        </w:tabs>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8.6. Прекращение обеспечения исполнения Контракта или не соответствующее требованиям Закона о контрактной системе обеспечение исполнения Контракта по истечении срока, указанного в п. 8.5 Контракта, признается существенным нарушением Контракта Поставщиком и является основанием для расторжения Контракта по требованию Уполномоченного учреждения с возмещением ущерба в полном объеме.</w:t>
      </w:r>
    </w:p>
    <w:p w:rsidR="000112D7" w:rsidRPr="00DA3B66" w:rsidRDefault="000112D7" w:rsidP="00EF05B5">
      <w:pPr>
        <w:widowControl w:val="0"/>
        <w:tabs>
          <w:tab w:val="left" w:pos="709"/>
        </w:tabs>
        <w:autoSpaceDE w:val="0"/>
        <w:autoSpaceDN w:val="0"/>
        <w:adjustRightInd w:val="0"/>
        <w:spacing w:after="0" w:line="240" w:lineRule="auto"/>
        <w:ind w:firstLine="709"/>
        <w:jc w:val="both"/>
        <w:rPr>
          <w:rFonts w:ascii="Times New Roman" w:hAnsi="Times New Roman"/>
          <w:sz w:val="24"/>
          <w:szCs w:val="24"/>
        </w:rPr>
      </w:pPr>
      <w:r w:rsidRPr="00DA3B66">
        <w:rPr>
          <w:rFonts w:ascii="Times New Roman" w:hAnsi="Times New Roman"/>
          <w:sz w:val="24"/>
          <w:szCs w:val="24"/>
        </w:rPr>
        <w:t>8.7. В случае надлежащего исполнения Поставщиком обязательств по Контракту обеспечение исполнения Контракта подлежит возврату Поставщику. Уполномоченное учреждение осуществляет возврат денежных средств на расчетный счет Поставщика, указанный в Контракте, после поставки всего количества Товара в течение 30 (тридцати) рабочих дней с даты подписания товарной (товарно-транспортной) накладной и (или) акта приема-передачи товаров, при отсутствии у Заказчика претензий по количеству и качеству поставленного Товара.</w:t>
      </w:r>
    </w:p>
    <w:p w:rsidR="000112D7" w:rsidRPr="00DA3B66" w:rsidRDefault="000112D7" w:rsidP="00EF05B5">
      <w:pPr>
        <w:widowControl w:val="0"/>
        <w:spacing w:after="0" w:line="240" w:lineRule="auto"/>
        <w:ind w:firstLine="709"/>
        <w:jc w:val="both"/>
        <w:rPr>
          <w:rFonts w:ascii="Times New Roman" w:hAnsi="Times New Roman"/>
          <w:sz w:val="24"/>
          <w:szCs w:val="24"/>
        </w:rPr>
      </w:pPr>
      <w:r w:rsidRPr="00DA3B66">
        <w:rPr>
          <w:rFonts w:ascii="Times New Roman" w:hAnsi="Times New Roman"/>
          <w:sz w:val="24"/>
          <w:szCs w:val="24"/>
        </w:rPr>
        <w:t>8.8. Обеспечение исполнения Контракта сохраняет свою силу при изменении законодательства Российской Федерации, а также при реорганизации Поставщика или Заказчика/Уполномоченного учреждения.</w:t>
      </w:r>
    </w:p>
    <w:p w:rsidR="000112D7" w:rsidRPr="00DA3B66" w:rsidRDefault="000112D7" w:rsidP="00EF05B5">
      <w:pPr>
        <w:widowControl w:val="0"/>
        <w:spacing w:after="0" w:line="240" w:lineRule="auto"/>
        <w:ind w:firstLine="709"/>
        <w:jc w:val="both"/>
        <w:rPr>
          <w:rFonts w:ascii="Times New Roman" w:hAnsi="Times New Roman"/>
          <w:sz w:val="24"/>
          <w:szCs w:val="24"/>
        </w:rPr>
      </w:pPr>
      <w:r w:rsidRPr="00DA3B66">
        <w:rPr>
          <w:rFonts w:ascii="Times New Roman" w:hAnsi="Times New Roman"/>
          <w:sz w:val="24"/>
          <w:szCs w:val="24"/>
        </w:rPr>
        <w:t>8.9. Банковская гарантия должна быть безотзывной и должна содержать сведения, указанные в Законе о контрактной системе.</w:t>
      </w:r>
    </w:p>
    <w:p w:rsidR="000112D7" w:rsidRPr="00DA3B66" w:rsidRDefault="000112D7" w:rsidP="00EF05B5">
      <w:pPr>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В банковскую гарантию включается условие о праве бенефициара на бесспорное списание денежных средств со счета гаранта, если гарантом в срок не более чем 5 (пять) рабочих дней не исполнено требование бенефициара об уплате денежной суммы по банковской гарантии, направленное до окончания срока действия банковской гарантии.</w:t>
      </w:r>
    </w:p>
    <w:p w:rsidR="000112D7" w:rsidRPr="00DA3B66" w:rsidRDefault="000112D7" w:rsidP="00EF05B5">
      <w:pPr>
        <w:widowControl w:val="0"/>
        <w:tabs>
          <w:tab w:val="left" w:pos="709"/>
        </w:tabs>
        <w:spacing w:after="0" w:line="240" w:lineRule="auto"/>
        <w:ind w:firstLine="709"/>
        <w:jc w:val="both"/>
        <w:rPr>
          <w:rFonts w:ascii="Times New Roman" w:hAnsi="Times New Roman"/>
          <w:b/>
          <w:sz w:val="24"/>
          <w:szCs w:val="24"/>
        </w:rPr>
      </w:pPr>
      <w:r w:rsidRPr="00DA3B66">
        <w:rPr>
          <w:rFonts w:ascii="Times New Roman" w:hAnsi="Times New Roman"/>
          <w:sz w:val="24"/>
          <w:szCs w:val="24"/>
        </w:rPr>
        <w:t>8.10. Все затраты, связанные с заключением и оформлением договоров и иных документов по обеспечению исполнения Контракта, несет Поставщик.</w:t>
      </w:r>
    </w:p>
    <w:p w:rsidR="000112D7" w:rsidRPr="00DA3B66" w:rsidRDefault="000112D7" w:rsidP="00EF05B5">
      <w:pPr>
        <w:widowControl w:val="0"/>
        <w:autoSpaceDE w:val="0"/>
        <w:spacing w:after="0" w:line="240" w:lineRule="auto"/>
        <w:ind w:firstLine="709"/>
        <w:jc w:val="center"/>
        <w:rPr>
          <w:rFonts w:ascii="Times New Roman" w:hAnsi="Times New Roman"/>
          <w:b/>
          <w:sz w:val="24"/>
          <w:szCs w:val="24"/>
        </w:rPr>
      </w:pPr>
    </w:p>
    <w:p w:rsidR="000112D7" w:rsidRPr="00DA3B66" w:rsidRDefault="000112D7" w:rsidP="00EF05B5">
      <w:pPr>
        <w:widowControl w:val="0"/>
        <w:autoSpaceDE w:val="0"/>
        <w:spacing w:after="0" w:line="240" w:lineRule="auto"/>
        <w:ind w:firstLine="709"/>
        <w:jc w:val="center"/>
        <w:rPr>
          <w:rFonts w:ascii="Times New Roman" w:hAnsi="Times New Roman"/>
          <w:b/>
          <w:sz w:val="24"/>
          <w:szCs w:val="24"/>
        </w:rPr>
      </w:pPr>
      <w:r w:rsidRPr="00DA3B66">
        <w:rPr>
          <w:rFonts w:ascii="Times New Roman" w:hAnsi="Times New Roman"/>
          <w:b/>
          <w:sz w:val="24"/>
          <w:szCs w:val="24"/>
        </w:rPr>
        <w:t>9. Срок действия, порядок изменения и расторжения Контракта</w:t>
      </w:r>
    </w:p>
    <w:p w:rsidR="000112D7" w:rsidRPr="00DA3B66" w:rsidRDefault="000112D7" w:rsidP="00EF05B5">
      <w:pPr>
        <w:widowControl w:val="0"/>
        <w:autoSpaceDE w:val="0"/>
        <w:spacing w:after="0" w:line="240" w:lineRule="auto"/>
        <w:ind w:firstLine="709"/>
        <w:jc w:val="center"/>
        <w:rPr>
          <w:rFonts w:ascii="Times New Roman" w:hAnsi="Times New Roman"/>
          <w:b/>
          <w:sz w:val="24"/>
          <w:szCs w:val="24"/>
        </w:rPr>
      </w:pPr>
    </w:p>
    <w:p w:rsidR="000112D7" w:rsidRPr="00DA3B66" w:rsidRDefault="000112D7" w:rsidP="00EF05B5">
      <w:pPr>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9.1. Контракт вступает в силу со дня его подписания Сторонами, а при заключении Контракта по результатам проведения электронного аукциона – в соответствии с положениями статьи 83.2 Закона о контрактной системе</w:t>
      </w:r>
      <w:r w:rsidRPr="00DA3B66">
        <w:rPr>
          <w:rFonts w:ascii="Times New Roman" w:hAnsi="Times New Roman"/>
          <w:i/>
          <w:iCs/>
          <w:sz w:val="24"/>
          <w:szCs w:val="24"/>
        </w:rPr>
        <w:t>.</w:t>
      </w:r>
    </w:p>
    <w:p w:rsidR="000112D7" w:rsidRPr="00DA3B66" w:rsidRDefault="000112D7" w:rsidP="00EF05B5">
      <w:pPr>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 xml:space="preserve">9.2. Контракт действует до </w:t>
      </w:r>
      <w:r w:rsidR="00514CA7" w:rsidRPr="00514CA7">
        <w:rPr>
          <w:rFonts w:ascii="Times New Roman" w:hAnsi="Times New Roman"/>
          <w:b/>
          <w:sz w:val="24"/>
          <w:szCs w:val="24"/>
        </w:rPr>
        <w:t>«30» ноября</w:t>
      </w:r>
      <w:r w:rsidRPr="00514CA7">
        <w:rPr>
          <w:rFonts w:ascii="Times New Roman" w:hAnsi="Times New Roman"/>
          <w:b/>
          <w:sz w:val="24"/>
          <w:szCs w:val="24"/>
        </w:rPr>
        <w:t xml:space="preserve"> 2018г.</w:t>
      </w:r>
      <w:r w:rsidRPr="00DA3B66">
        <w:rPr>
          <w:rFonts w:ascii="Times New Roman" w:hAnsi="Times New Roman"/>
          <w:sz w:val="24"/>
          <w:szCs w:val="24"/>
        </w:rPr>
        <w:t xml:space="preserve"> 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rsidR="000112D7" w:rsidRPr="00DA3B66" w:rsidRDefault="000112D7" w:rsidP="00EF05B5">
      <w:pPr>
        <w:widowControl w:val="0"/>
        <w:tabs>
          <w:tab w:val="left" w:pos="709"/>
        </w:tabs>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lastRenderedPageBreak/>
        <w:t>9.3. Контракт может быть расторгнут:</w:t>
      </w:r>
    </w:p>
    <w:p w:rsidR="000112D7" w:rsidRPr="00DA3B66" w:rsidRDefault="000112D7" w:rsidP="00EF05B5">
      <w:pPr>
        <w:widowControl w:val="0"/>
        <w:tabs>
          <w:tab w:val="left" w:pos="709"/>
        </w:tabs>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по соглашению Сторон;</w:t>
      </w:r>
    </w:p>
    <w:p w:rsidR="000112D7" w:rsidRPr="00DA3B66" w:rsidRDefault="000112D7" w:rsidP="00EF05B5">
      <w:pPr>
        <w:widowControl w:val="0"/>
        <w:tabs>
          <w:tab w:val="left" w:pos="709"/>
        </w:tabs>
        <w:autoSpaceDE w:val="0"/>
        <w:spacing w:after="0" w:line="240" w:lineRule="auto"/>
        <w:ind w:firstLine="709"/>
        <w:jc w:val="both"/>
        <w:rPr>
          <w:rFonts w:ascii="Times New Roman" w:hAnsi="Times New Roman"/>
          <w:sz w:val="24"/>
          <w:szCs w:val="24"/>
          <w:shd w:val="clear" w:color="auto" w:fill="FFFF00"/>
        </w:rPr>
      </w:pPr>
      <w:r w:rsidRPr="00DA3B66">
        <w:rPr>
          <w:rFonts w:ascii="Times New Roman" w:hAnsi="Times New Roman"/>
          <w:sz w:val="24"/>
          <w:szCs w:val="24"/>
        </w:rPr>
        <w:t>по решению суда;</w:t>
      </w:r>
    </w:p>
    <w:p w:rsidR="000112D7" w:rsidRPr="00DA3B66" w:rsidRDefault="000112D7" w:rsidP="00EF05B5">
      <w:pPr>
        <w:widowControl w:val="0"/>
        <w:spacing w:after="0" w:line="240" w:lineRule="auto"/>
        <w:ind w:firstLine="709"/>
        <w:jc w:val="both"/>
        <w:rPr>
          <w:rFonts w:ascii="Times New Roman" w:hAnsi="Times New Roman"/>
          <w:sz w:val="24"/>
          <w:szCs w:val="24"/>
        </w:rPr>
      </w:pPr>
      <w:r w:rsidRPr="00DA3B66">
        <w:rPr>
          <w:rFonts w:ascii="Times New Roman" w:hAnsi="Times New Roman"/>
          <w:sz w:val="24"/>
          <w:szCs w:val="24"/>
          <w:lang w:eastAsia="ru-RU"/>
        </w:rPr>
        <w:t>в случае одностороннего отказа от исполнения Контракта в соответствии с гражданским законодательством</w:t>
      </w:r>
      <w:r w:rsidRPr="00DA3B66">
        <w:rPr>
          <w:rFonts w:ascii="Times New Roman" w:hAnsi="Times New Roman"/>
          <w:sz w:val="24"/>
          <w:szCs w:val="24"/>
        </w:rPr>
        <w:t>.</w:t>
      </w:r>
    </w:p>
    <w:p w:rsidR="000112D7" w:rsidRPr="00DA3B66" w:rsidRDefault="000112D7" w:rsidP="00EF05B5">
      <w:pPr>
        <w:widowControl w:val="0"/>
        <w:tabs>
          <w:tab w:val="left" w:pos="709"/>
        </w:tabs>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9.4. Уполномоченное учреждение вправе обратиться в суд в установленном законодательством Российской Федерации порядке с требованием о расторжении Контракта в следующих случаях:</w:t>
      </w:r>
    </w:p>
    <w:p w:rsidR="000112D7" w:rsidRPr="00DA3B66" w:rsidRDefault="000112D7" w:rsidP="000112D7">
      <w:pPr>
        <w:widowControl w:val="0"/>
        <w:tabs>
          <w:tab w:val="left" w:pos="709"/>
        </w:tabs>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9.4.1. При существенном нарушении Контракта Поставщиком.</w:t>
      </w:r>
    </w:p>
    <w:p w:rsidR="000112D7" w:rsidRPr="00DA3B66" w:rsidRDefault="000112D7" w:rsidP="000112D7">
      <w:pPr>
        <w:widowControl w:val="0"/>
        <w:tabs>
          <w:tab w:val="left" w:pos="709"/>
        </w:tabs>
        <w:autoSpaceDE w:val="0"/>
        <w:spacing w:after="0" w:line="240" w:lineRule="auto"/>
        <w:ind w:firstLine="709"/>
        <w:jc w:val="both"/>
        <w:rPr>
          <w:rFonts w:ascii="Times New Roman" w:hAnsi="Times New Roman"/>
          <w:sz w:val="24"/>
          <w:szCs w:val="24"/>
          <w:shd w:val="clear" w:color="auto" w:fill="FFFF00"/>
        </w:rPr>
      </w:pPr>
      <w:r w:rsidRPr="00DA3B66">
        <w:rPr>
          <w:rFonts w:ascii="Times New Roman" w:hAnsi="Times New Roman"/>
          <w:sz w:val="24"/>
          <w:szCs w:val="24"/>
        </w:rPr>
        <w:t>9.4.2. В случае просрочки исполнения обязательств по поставке Товара более чем на 5 (пять) календарных дней.</w:t>
      </w: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9.4.3. В случае неоднократного нарушения сроков поставки Товара.</w:t>
      </w: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9.4.4.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9.4.5. Установления факта представления недостоверной (поддельной) банковской гарантии или содержащихся в ней сведений, а также представление банковской гарантии, не соответствующей требованиям Закона о контрактной системе.</w:t>
      </w: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9.4.6. В иных случаях, предусмотренных законодательством Российской Федерации.</w:t>
      </w:r>
    </w:p>
    <w:p w:rsidR="000112D7" w:rsidRPr="00DA3B66" w:rsidRDefault="000112D7" w:rsidP="000112D7">
      <w:pPr>
        <w:widowControl w:val="0"/>
        <w:autoSpaceDE w:val="0"/>
        <w:spacing w:after="0" w:line="240" w:lineRule="auto"/>
        <w:ind w:firstLine="709"/>
        <w:jc w:val="both"/>
        <w:rPr>
          <w:rFonts w:ascii="Times New Roman" w:hAnsi="Times New Roman"/>
          <w:sz w:val="24"/>
          <w:szCs w:val="24"/>
          <w:lang w:eastAsia="ru-RU"/>
        </w:rPr>
      </w:pPr>
      <w:r w:rsidRPr="00DA3B66">
        <w:rPr>
          <w:rFonts w:ascii="Times New Roman" w:hAnsi="Times New Roman"/>
          <w:sz w:val="24"/>
          <w:szCs w:val="24"/>
          <w:lang w:eastAsia="ru-RU"/>
        </w:rPr>
        <w:t>9.5. Уполномоченное учреждение обязано принять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 а также в иных случаях, установленных частью 15 статьи 95 Закона о контрактной системе.</w:t>
      </w:r>
    </w:p>
    <w:p w:rsidR="000112D7" w:rsidRPr="00DA3B66" w:rsidRDefault="000112D7" w:rsidP="000112D7">
      <w:pPr>
        <w:autoSpaceDE w:val="0"/>
        <w:autoSpaceDN w:val="0"/>
        <w:adjustRightInd w:val="0"/>
        <w:spacing w:after="0" w:line="240" w:lineRule="auto"/>
        <w:ind w:firstLine="709"/>
        <w:jc w:val="both"/>
        <w:rPr>
          <w:rFonts w:ascii="Times New Roman" w:hAnsi="Times New Roman"/>
          <w:sz w:val="24"/>
          <w:szCs w:val="24"/>
          <w:lang w:eastAsia="ru-RU"/>
        </w:rPr>
      </w:pPr>
      <w:r w:rsidRPr="00DA3B66">
        <w:rPr>
          <w:rFonts w:ascii="Times New Roman" w:hAnsi="Times New Roman"/>
          <w:sz w:val="24"/>
          <w:szCs w:val="24"/>
          <w:lang w:eastAsia="ru-RU"/>
        </w:rPr>
        <w:t>9.6. </w:t>
      </w:r>
      <w:r w:rsidRPr="00DA3B66">
        <w:rPr>
          <w:rFonts w:ascii="Times New Roman" w:hAnsi="Times New Roman"/>
          <w:sz w:val="24"/>
          <w:szCs w:val="24"/>
        </w:rPr>
        <w:t>Уполномоченное учреждение</w:t>
      </w:r>
      <w:r w:rsidRPr="00DA3B66">
        <w:rPr>
          <w:rFonts w:ascii="Times New Roman" w:hAnsi="Times New Roman"/>
          <w:sz w:val="24"/>
          <w:szCs w:val="24"/>
          <w:lang w:eastAsia="ru-RU"/>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договора купли-продажи и отдельных видов договоров купли-продажи (поставка товаров, поставка товаров для муниципальных нужд и др.), в том числе в следующих случаях:</w:t>
      </w:r>
    </w:p>
    <w:p w:rsidR="000112D7" w:rsidRPr="00DA3B66" w:rsidRDefault="000112D7" w:rsidP="000112D7">
      <w:pPr>
        <w:autoSpaceDE w:val="0"/>
        <w:autoSpaceDN w:val="0"/>
        <w:adjustRightInd w:val="0"/>
        <w:spacing w:after="0" w:line="240" w:lineRule="auto"/>
        <w:ind w:firstLine="709"/>
        <w:jc w:val="both"/>
        <w:rPr>
          <w:rFonts w:ascii="Times New Roman" w:hAnsi="Times New Roman"/>
          <w:sz w:val="24"/>
          <w:szCs w:val="24"/>
          <w:lang w:eastAsia="ru-RU"/>
        </w:rPr>
      </w:pPr>
      <w:r w:rsidRPr="00DA3B66">
        <w:rPr>
          <w:rFonts w:ascii="Times New Roman" w:hAnsi="Times New Roman"/>
          <w:sz w:val="24"/>
          <w:szCs w:val="24"/>
          <w:lang w:eastAsia="ru-RU"/>
        </w:rPr>
        <w:t>9.6.1. </w:t>
      </w:r>
      <w:r w:rsidRPr="00DA3B66">
        <w:rPr>
          <w:rFonts w:ascii="Times New Roman" w:hAnsi="Times New Roman"/>
          <w:sz w:val="24"/>
          <w:szCs w:val="24"/>
        </w:rPr>
        <w:t>При существенном нарушении Контракта Поставщиком (пункт 1 статьи 523 ГК РФ)</w:t>
      </w:r>
      <w:r w:rsidRPr="00DA3B66">
        <w:rPr>
          <w:rFonts w:ascii="Times New Roman" w:hAnsi="Times New Roman"/>
          <w:sz w:val="24"/>
          <w:szCs w:val="24"/>
          <w:lang w:eastAsia="ru-RU"/>
        </w:rPr>
        <w:t>.</w:t>
      </w:r>
    </w:p>
    <w:p w:rsidR="000112D7" w:rsidRPr="00DA3B66" w:rsidRDefault="000112D7" w:rsidP="000112D7">
      <w:pPr>
        <w:autoSpaceDE w:val="0"/>
        <w:autoSpaceDN w:val="0"/>
        <w:adjustRightInd w:val="0"/>
        <w:spacing w:after="0" w:line="240" w:lineRule="auto"/>
        <w:ind w:firstLine="709"/>
        <w:jc w:val="both"/>
        <w:rPr>
          <w:rFonts w:ascii="Times New Roman" w:hAnsi="Times New Roman"/>
          <w:sz w:val="24"/>
          <w:szCs w:val="24"/>
          <w:lang w:eastAsia="ru-RU"/>
        </w:rPr>
      </w:pPr>
      <w:r w:rsidRPr="00DA3B66">
        <w:rPr>
          <w:rFonts w:ascii="Times New Roman" w:hAnsi="Times New Roman"/>
          <w:sz w:val="24"/>
          <w:szCs w:val="24"/>
          <w:lang w:eastAsia="ru-RU"/>
        </w:rPr>
        <w:t xml:space="preserve">9.6.2. В случае </w:t>
      </w:r>
      <w:r w:rsidRPr="00DA3B66">
        <w:rPr>
          <w:rFonts w:ascii="Times New Roman" w:eastAsia="Times New Roman" w:hAnsi="Times New Roman"/>
          <w:sz w:val="24"/>
          <w:szCs w:val="24"/>
          <w:lang w:eastAsia="ru-RU"/>
        </w:rPr>
        <w:t xml:space="preserve">поставки товаров ненадлежащего качества с недостатками, которые не могут быть устранены в приемлемый для Уполномоченного учреждения срок </w:t>
      </w:r>
      <w:r w:rsidRPr="00DA3B66">
        <w:rPr>
          <w:rFonts w:ascii="Times New Roman" w:hAnsi="Times New Roman"/>
          <w:sz w:val="24"/>
          <w:szCs w:val="24"/>
        </w:rPr>
        <w:t>(пункт 2 статьи 523 ГК РФ)</w:t>
      </w:r>
      <w:r w:rsidRPr="00DA3B66">
        <w:rPr>
          <w:rFonts w:ascii="Times New Roman" w:hAnsi="Times New Roman"/>
          <w:sz w:val="24"/>
          <w:szCs w:val="24"/>
          <w:lang w:eastAsia="ru-RU"/>
        </w:rPr>
        <w:t>.</w:t>
      </w: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9.6.3.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0112D7" w:rsidRPr="00DA3B66" w:rsidRDefault="000112D7" w:rsidP="000112D7">
      <w:pPr>
        <w:autoSpaceDE w:val="0"/>
        <w:autoSpaceDN w:val="0"/>
        <w:adjustRightInd w:val="0"/>
        <w:spacing w:after="0" w:line="240" w:lineRule="auto"/>
        <w:ind w:firstLine="709"/>
        <w:jc w:val="both"/>
        <w:rPr>
          <w:rFonts w:ascii="Times New Roman" w:hAnsi="Times New Roman"/>
          <w:sz w:val="24"/>
          <w:szCs w:val="24"/>
          <w:lang w:eastAsia="ru-RU"/>
        </w:rPr>
      </w:pPr>
      <w:r w:rsidRPr="00DA3B66">
        <w:rPr>
          <w:rFonts w:ascii="Times New Roman" w:hAnsi="Times New Roman"/>
          <w:sz w:val="24"/>
          <w:szCs w:val="24"/>
          <w:lang w:eastAsia="ru-RU"/>
        </w:rPr>
        <w:t xml:space="preserve">9.6.4. В случае </w:t>
      </w:r>
      <w:r w:rsidRPr="00DA3B66">
        <w:rPr>
          <w:rFonts w:ascii="Times New Roman" w:eastAsia="Times New Roman" w:hAnsi="Times New Roman"/>
          <w:sz w:val="24"/>
          <w:szCs w:val="24"/>
          <w:lang w:eastAsia="ru-RU"/>
        </w:rPr>
        <w:t xml:space="preserve">неоднократного нарушения Поставщиком сроков поставки Товара </w:t>
      </w:r>
      <w:r w:rsidRPr="00DA3B66">
        <w:rPr>
          <w:rFonts w:ascii="Times New Roman" w:hAnsi="Times New Roman"/>
          <w:sz w:val="24"/>
          <w:szCs w:val="24"/>
        </w:rPr>
        <w:t>(пункт 2 статьи 523 ГК РФ)</w:t>
      </w:r>
      <w:r w:rsidRPr="00DA3B66">
        <w:rPr>
          <w:rFonts w:ascii="Times New Roman" w:hAnsi="Times New Roman"/>
          <w:sz w:val="24"/>
          <w:szCs w:val="24"/>
          <w:lang w:eastAsia="ru-RU"/>
        </w:rPr>
        <w:t>.</w:t>
      </w:r>
    </w:p>
    <w:p w:rsidR="000112D7" w:rsidRPr="00DA3B66" w:rsidRDefault="000112D7" w:rsidP="000112D7">
      <w:pPr>
        <w:autoSpaceDE w:val="0"/>
        <w:autoSpaceDN w:val="0"/>
        <w:adjustRightInd w:val="0"/>
        <w:spacing w:after="0" w:line="240" w:lineRule="auto"/>
        <w:ind w:firstLine="709"/>
        <w:jc w:val="both"/>
        <w:rPr>
          <w:rFonts w:ascii="Times New Roman" w:hAnsi="Times New Roman"/>
          <w:sz w:val="24"/>
          <w:szCs w:val="24"/>
          <w:lang w:eastAsia="ru-RU"/>
        </w:rPr>
      </w:pPr>
      <w:r w:rsidRPr="00DA3B66">
        <w:rPr>
          <w:rFonts w:ascii="Times New Roman" w:hAnsi="Times New Roman"/>
          <w:sz w:val="24"/>
          <w:szCs w:val="24"/>
          <w:lang w:eastAsia="ru-RU"/>
        </w:rPr>
        <w:t>9.6.5. Если Поставщик отказывается передать Заказчику проданный Товар (пункт 1 статьи 463 ГК РФ).</w:t>
      </w:r>
    </w:p>
    <w:p w:rsidR="000112D7" w:rsidRPr="00DA3B66" w:rsidRDefault="000112D7" w:rsidP="000112D7">
      <w:pPr>
        <w:autoSpaceDE w:val="0"/>
        <w:autoSpaceDN w:val="0"/>
        <w:adjustRightInd w:val="0"/>
        <w:spacing w:after="0" w:line="240" w:lineRule="auto"/>
        <w:ind w:firstLine="709"/>
        <w:jc w:val="both"/>
        <w:rPr>
          <w:rFonts w:ascii="Times New Roman" w:hAnsi="Times New Roman"/>
          <w:sz w:val="24"/>
          <w:szCs w:val="24"/>
          <w:lang w:eastAsia="ru-RU"/>
        </w:rPr>
      </w:pPr>
      <w:r w:rsidRPr="00DA3B66">
        <w:rPr>
          <w:rFonts w:ascii="Times New Roman" w:hAnsi="Times New Roman"/>
          <w:sz w:val="24"/>
          <w:szCs w:val="24"/>
          <w:lang w:eastAsia="ru-RU"/>
        </w:rPr>
        <w:t xml:space="preserve">9.6.6. Если Поставщик в разумный срок не выполнил требование </w:t>
      </w:r>
      <w:r w:rsidRPr="00DA3B66">
        <w:rPr>
          <w:rFonts w:ascii="Times New Roman" w:hAnsi="Times New Roman"/>
          <w:sz w:val="24"/>
          <w:szCs w:val="24"/>
        </w:rPr>
        <w:t>Уполномоченного учреждения</w:t>
      </w:r>
      <w:r w:rsidRPr="00DA3B66">
        <w:rPr>
          <w:rFonts w:ascii="Times New Roman" w:hAnsi="Times New Roman"/>
          <w:sz w:val="24"/>
          <w:szCs w:val="24"/>
          <w:lang w:eastAsia="ru-RU"/>
        </w:rPr>
        <w:t xml:space="preserve"> о доукомплектовании Товара (пункт 2 статьи 480 ГК РФ).</w:t>
      </w:r>
    </w:p>
    <w:p w:rsidR="000112D7" w:rsidRPr="00DA3B66" w:rsidRDefault="000112D7" w:rsidP="000112D7">
      <w:pPr>
        <w:autoSpaceDE w:val="0"/>
        <w:spacing w:after="0" w:line="240" w:lineRule="auto"/>
        <w:ind w:firstLine="709"/>
        <w:jc w:val="both"/>
        <w:rPr>
          <w:rFonts w:ascii="Times New Roman" w:eastAsia="Times New Roman" w:hAnsi="Times New Roman"/>
          <w:sz w:val="24"/>
          <w:szCs w:val="24"/>
        </w:rPr>
      </w:pPr>
      <w:r w:rsidRPr="00DA3B66">
        <w:rPr>
          <w:rFonts w:ascii="Times New Roman" w:eastAsia="Times New Roman" w:hAnsi="Times New Roman"/>
          <w:sz w:val="24"/>
          <w:szCs w:val="24"/>
        </w:rPr>
        <w:t>9.7. </w:t>
      </w:r>
      <w:r w:rsidRPr="00DA3B66">
        <w:rPr>
          <w:rFonts w:ascii="Times New Roman" w:hAnsi="Times New Roman"/>
          <w:sz w:val="24"/>
          <w:szCs w:val="24"/>
        </w:rPr>
        <w:t xml:space="preserve">Уполномоченное учреждение </w:t>
      </w:r>
      <w:r w:rsidRPr="00DA3B66">
        <w:rPr>
          <w:rFonts w:ascii="Times New Roman" w:eastAsia="Times New Roman" w:hAnsi="Times New Roman"/>
          <w:sz w:val="24"/>
          <w:szCs w:val="24"/>
        </w:rPr>
        <w:t>до принятия решения об одностороннем отказе от исполнения Контракта вправе провести экспертизу поставленного Товара с привлечением экспертов, экспертных организаций.</w:t>
      </w:r>
    </w:p>
    <w:p w:rsidR="000112D7" w:rsidRPr="00DA3B66" w:rsidRDefault="000112D7" w:rsidP="000112D7">
      <w:pPr>
        <w:autoSpaceDE w:val="0"/>
        <w:spacing w:after="0" w:line="240" w:lineRule="auto"/>
        <w:ind w:firstLine="709"/>
        <w:jc w:val="both"/>
        <w:rPr>
          <w:rFonts w:ascii="Times New Roman" w:hAnsi="Times New Roman"/>
          <w:sz w:val="24"/>
          <w:szCs w:val="24"/>
          <w:shd w:val="clear" w:color="auto" w:fill="FFFF00"/>
        </w:rPr>
      </w:pPr>
      <w:r w:rsidRPr="00DA3B66">
        <w:rPr>
          <w:rFonts w:ascii="Times New Roman" w:eastAsia="Times New Roman" w:hAnsi="Times New Roman"/>
          <w:sz w:val="24"/>
          <w:szCs w:val="24"/>
        </w:rPr>
        <w:lastRenderedPageBreak/>
        <w:t xml:space="preserve">Если </w:t>
      </w:r>
      <w:r w:rsidRPr="00DA3B66">
        <w:rPr>
          <w:rFonts w:ascii="Times New Roman" w:hAnsi="Times New Roman"/>
          <w:sz w:val="24"/>
          <w:szCs w:val="24"/>
        </w:rPr>
        <w:t>Уполномоченным учреждением</w:t>
      </w:r>
      <w:r w:rsidRPr="00DA3B66">
        <w:rPr>
          <w:rFonts w:ascii="Times New Roman" w:eastAsia="Times New Roman" w:hAnsi="Times New Roman"/>
          <w:sz w:val="24"/>
          <w:szCs w:val="24"/>
        </w:rPr>
        <w:t xml:space="preserve">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w:t>
      </w:r>
      <w:r w:rsidRPr="00DA3B66">
        <w:rPr>
          <w:rFonts w:ascii="Times New Roman" w:hAnsi="Times New Roman"/>
          <w:sz w:val="24"/>
          <w:szCs w:val="24"/>
        </w:rPr>
        <w:t>Уполномоченным учреждением</w:t>
      </w:r>
      <w:r w:rsidRPr="00DA3B66">
        <w:rPr>
          <w:rFonts w:ascii="Times New Roman" w:eastAsia="Times New Roman" w:hAnsi="Times New Roman"/>
          <w:sz w:val="24"/>
          <w:szCs w:val="24"/>
        </w:rPr>
        <w:t xml:space="preserve"> только при условии, что по результатам такой экспертизы в заключении эксперта, экспертной организации будут подтверждены нарушения условий Контракта, послужившие основанием для одностороннего отказа </w:t>
      </w:r>
      <w:r w:rsidRPr="00DA3B66">
        <w:rPr>
          <w:rFonts w:ascii="Times New Roman" w:hAnsi="Times New Roman"/>
          <w:sz w:val="24"/>
          <w:szCs w:val="24"/>
        </w:rPr>
        <w:t>Уполномоченного учреждения</w:t>
      </w:r>
      <w:r w:rsidRPr="00DA3B66">
        <w:rPr>
          <w:rFonts w:ascii="Times New Roman" w:eastAsia="Times New Roman" w:hAnsi="Times New Roman"/>
          <w:sz w:val="24"/>
          <w:szCs w:val="24"/>
        </w:rPr>
        <w:t xml:space="preserve"> от исполнения Контракта.</w:t>
      </w:r>
    </w:p>
    <w:p w:rsidR="000112D7" w:rsidRPr="00DA3B66" w:rsidRDefault="000112D7" w:rsidP="000112D7">
      <w:pPr>
        <w:spacing w:after="0" w:line="240" w:lineRule="auto"/>
        <w:ind w:firstLine="709"/>
        <w:jc w:val="both"/>
        <w:rPr>
          <w:rFonts w:ascii="Times New Roman" w:eastAsia="Times New Roman" w:hAnsi="Times New Roman"/>
          <w:sz w:val="24"/>
          <w:szCs w:val="24"/>
          <w:lang w:eastAsia="ru-RU"/>
        </w:rPr>
      </w:pPr>
      <w:r w:rsidRPr="00DA3B66">
        <w:rPr>
          <w:rFonts w:ascii="Times New Roman" w:hAnsi="Times New Roman"/>
          <w:sz w:val="24"/>
          <w:szCs w:val="24"/>
        </w:rPr>
        <w:t>9.8. Решение Уполномоченного учреждения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Уполномоченным учреждением подтверждения о его вручении Поставщику. Выполнение Уполномоченным учреждением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Уполномоченным учреждением подтверждения о вручении Поставщику указанного уведомления либо дата получения Уполномоченным учреждением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Уполномоченного учреждения об одностороннем отказе от исполнения Контракта в единой информационной системе.</w:t>
      </w:r>
    </w:p>
    <w:p w:rsidR="000112D7" w:rsidRPr="00DA3B66" w:rsidRDefault="000112D7" w:rsidP="000112D7">
      <w:pPr>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9.9. Решение Уполномоченного учреждения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Уполномоченным учреждением Поставщика об одностороннем отказе от исполнения Контракта.</w:t>
      </w:r>
    </w:p>
    <w:p w:rsidR="000112D7" w:rsidRPr="00DA3B66" w:rsidRDefault="000112D7" w:rsidP="000112D7">
      <w:pPr>
        <w:autoSpaceDE w:val="0"/>
        <w:spacing w:after="0" w:line="240" w:lineRule="auto"/>
        <w:ind w:firstLine="709"/>
        <w:jc w:val="both"/>
        <w:rPr>
          <w:rFonts w:ascii="Times New Roman" w:hAnsi="Times New Roman"/>
          <w:spacing w:val="1"/>
          <w:sz w:val="24"/>
          <w:szCs w:val="24"/>
        </w:rPr>
      </w:pPr>
      <w:r w:rsidRPr="00DA3B66">
        <w:rPr>
          <w:rFonts w:ascii="Times New Roman" w:hAnsi="Times New Roman"/>
          <w:sz w:val="24"/>
          <w:szCs w:val="24"/>
        </w:rPr>
        <w:t>9.10. Уполномоченное учреждение обязано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 9.7 Контракта. Данное правило не применяется в случае повторного нарушения Поставщиком условий Контракта, которые в соответствии с законодательством Российской Федерации являются основанием для одностороннего отказа Уполномоченного учреждения от исполнения Контракта.</w:t>
      </w:r>
    </w:p>
    <w:p w:rsidR="000112D7" w:rsidRPr="00DA3B66" w:rsidRDefault="000112D7" w:rsidP="000112D7">
      <w:pPr>
        <w:spacing w:after="0" w:line="240" w:lineRule="auto"/>
        <w:ind w:firstLine="709"/>
        <w:jc w:val="both"/>
        <w:rPr>
          <w:rFonts w:ascii="Times New Roman" w:hAnsi="Times New Roman"/>
          <w:b/>
          <w:sz w:val="24"/>
          <w:szCs w:val="24"/>
        </w:rPr>
      </w:pPr>
      <w:r w:rsidRPr="00DA3B66">
        <w:rPr>
          <w:rFonts w:ascii="Times New Roman" w:hAnsi="Times New Roman"/>
          <w:spacing w:val="1"/>
          <w:sz w:val="24"/>
          <w:szCs w:val="24"/>
        </w:rPr>
        <w:t>9.11. Поставщик вправе принять решение об одностороннем отказе от исполнения Контракта в соответствии с законодательством Российской Федерации.</w:t>
      </w:r>
    </w:p>
    <w:p w:rsidR="000112D7" w:rsidRPr="00DA3B66" w:rsidRDefault="000112D7" w:rsidP="000112D7">
      <w:pPr>
        <w:widowControl w:val="0"/>
        <w:autoSpaceDE w:val="0"/>
        <w:spacing w:after="0" w:line="240" w:lineRule="auto"/>
        <w:jc w:val="center"/>
        <w:rPr>
          <w:rFonts w:ascii="Times New Roman" w:hAnsi="Times New Roman"/>
          <w:b/>
          <w:sz w:val="24"/>
          <w:szCs w:val="24"/>
        </w:rPr>
      </w:pPr>
    </w:p>
    <w:p w:rsidR="000112D7" w:rsidRDefault="000112D7" w:rsidP="000112D7">
      <w:pPr>
        <w:widowControl w:val="0"/>
        <w:autoSpaceDE w:val="0"/>
        <w:spacing w:after="0" w:line="240" w:lineRule="auto"/>
        <w:jc w:val="center"/>
        <w:rPr>
          <w:rFonts w:ascii="Times New Roman" w:hAnsi="Times New Roman"/>
          <w:b/>
          <w:sz w:val="24"/>
          <w:szCs w:val="24"/>
        </w:rPr>
      </w:pPr>
      <w:r w:rsidRPr="00DA3B66">
        <w:rPr>
          <w:rFonts w:ascii="Times New Roman" w:hAnsi="Times New Roman"/>
          <w:b/>
          <w:sz w:val="24"/>
          <w:szCs w:val="24"/>
        </w:rPr>
        <w:t>10. Порядок урегулирования споров</w:t>
      </w:r>
    </w:p>
    <w:p w:rsidR="009C52E3" w:rsidRPr="00DA3B66" w:rsidRDefault="009C52E3" w:rsidP="000112D7">
      <w:pPr>
        <w:widowControl w:val="0"/>
        <w:autoSpaceDE w:val="0"/>
        <w:spacing w:after="0" w:line="240" w:lineRule="auto"/>
        <w:jc w:val="center"/>
        <w:rPr>
          <w:rFonts w:ascii="Times New Roman" w:hAnsi="Times New Roman"/>
          <w:b/>
          <w:sz w:val="24"/>
          <w:szCs w:val="24"/>
        </w:rPr>
      </w:pP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10.1. Все споры и разногласия, возникшие в связи с исполнением Контракта, его изменением, расторжением или признанием недействительным, необходимо стремиться решить путем переговоров.</w:t>
      </w: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10.2. В случае недостижения взаимного согласия все споры по Контракту разрешаются в Арбитражном суде Челябинской области.</w:t>
      </w:r>
    </w:p>
    <w:p w:rsidR="000112D7" w:rsidRPr="00DA3B66" w:rsidRDefault="000112D7" w:rsidP="000112D7">
      <w:pPr>
        <w:widowControl w:val="0"/>
        <w:autoSpaceDE w:val="0"/>
        <w:spacing w:after="0" w:line="240" w:lineRule="auto"/>
        <w:ind w:firstLine="709"/>
        <w:jc w:val="both"/>
        <w:rPr>
          <w:rFonts w:ascii="Times New Roman" w:hAnsi="Times New Roman"/>
          <w:b/>
          <w:sz w:val="24"/>
          <w:szCs w:val="24"/>
        </w:rPr>
      </w:pPr>
      <w:r w:rsidRPr="00DA3B66">
        <w:rPr>
          <w:rFonts w:ascii="Times New Roman" w:hAnsi="Times New Roman"/>
          <w:sz w:val="24"/>
          <w:szCs w:val="24"/>
        </w:rPr>
        <w:t>10.3. До передачи спора на разрешение Арбитражного суда Челябинской области принимаются меры к его урегулированию в претензионном порядке. Претензия должна быть направлена в письменном виде. По полученной претензии письменный ответ на неё должен быть направлен в срок не позднее 3 (трех) рабочих дней с даты ее получения.</w:t>
      </w:r>
    </w:p>
    <w:p w:rsidR="000112D7" w:rsidRPr="00DA3B66" w:rsidRDefault="000112D7" w:rsidP="000112D7">
      <w:pPr>
        <w:widowControl w:val="0"/>
        <w:autoSpaceDE w:val="0"/>
        <w:spacing w:after="0" w:line="240" w:lineRule="auto"/>
        <w:jc w:val="center"/>
        <w:rPr>
          <w:rFonts w:ascii="Times New Roman" w:hAnsi="Times New Roman"/>
          <w:b/>
          <w:sz w:val="24"/>
          <w:szCs w:val="24"/>
        </w:rPr>
      </w:pPr>
    </w:p>
    <w:p w:rsidR="009C52E3" w:rsidRDefault="009C52E3" w:rsidP="000112D7">
      <w:pPr>
        <w:autoSpaceDE w:val="0"/>
        <w:spacing w:after="0" w:line="240" w:lineRule="auto"/>
        <w:jc w:val="center"/>
        <w:rPr>
          <w:rFonts w:ascii="Times New Roman" w:hAnsi="Times New Roman"/>
          <w:b/>
          <w:sz w:val="24"/>
          <w:szCs w:val="24"/>
        </w:rPr>
      </w:pPr>
    </w:p>
    <w:p w:rsidR="000112D7" w:rsidRPr="00DA3B66" w:rsidRDefault="000112D7" w:rsidP="000112D7">
      <w:pPr>
        <w:autoSpaceDE w:val="0"/>
        <w:spacing w:after="0" w:line="240" w:lineRule="auto"/>
        <w:jc w:val="center"/>
        <w:rPr>
          <w:rFonts w:ascii="Times New Roman" w:hAnsi="Times New Roman"/>
          <w:b/>
          <w:sz w:val="24"/>
          <w:szCs w:val="24"/>
        </w:rPr>
      </w:pPr>
      <w:r w:rsidRPr="00DA3B66">
        <w:rPr>
          <w:rFonts w:ascii="Times New Roman" w:hAnsi="Times New Roman"/>
          <w:b/>
          <w:sz w:val="24"/>
          <w:szCs w:val="24"/>
        </w:rPr>
        <w:lastRenderedPageBreak/>
        <w:t>11. Прочие условия</w:t>
      </w:r>
    </w:p>
    <w:p w:rsidR="000112D7" w:rsidRPr="00DA3B66" w:rsidRDefault="000112D7" w:rsidP="000112D7">
      <w:pPr>
        <w:spacing w:after="0" w:line="240" w:lineRule="auto"/>
        <w:ind w:firstLine="709"/>
        <w:jc w:val="both"/>
        <w:rPr>
          <w:rFonts w:ascii="Times New Roman" w:hAnsi="Times New Roman"/>
          <w:sz w:val="24"/>
          <w:szCs w:val="24"/>
        </w:rPr>
      </w:pPr>
      <w:r w:rsidRPr="00DA3B66">
        <w:rPr>
          <w:rFonts w:ascii="Times New Roman" w:hAnsi="Times New Roman"/>
          <w:sz w:val="24"/>
          <w:szCs w:val="24"/>
        </w:rPr>
        <w:t>11.1. Все уведомления, связанные с исполнением Контракта, направляются в письменной форме по почте заказным письмом с уведомлением о вручении по адресу получателя,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отправителем подтверждения о вручении адресату указанного уведомления либо дата получения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адресатом в день их отправки.</w:t>
      </w: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11.2. Контракт составлен в 2 (двух) экземплярах, по одному для каждой из Сторон, имеющих одинаковую юридическую силу. А в случае заключения Контракта по результатам электронного аукциона Контракт заключен в электронной форме в порядке, предусмотренном статьей 83.2 Закона о контрактной системе.</w:t>
      </w:r>
    </w:p>
    <w:p w:rsidR="000112D7" w:rsidRPr="00DA3B66" w:rsidRDefault="000112D7" w:rsidP="000112D7">
      <w:pPr>
        <w:widowControl w:val="0"/>
        <w:tabs>
          <w:tab w:val="left" w:pos="709"/>
        </w:tabs>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11.3.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0112D7" w:rsidRPr="00DA3B66" w:rsidRDefault="000112D7" w:rsidP="000112D7">
      <w:pPr>
        <w:widowControl w:val="0"/>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11.4.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0112D7" w:rsidRPr="00DA3B66" w:rsidRDefault="000112D7" w:rsidP="000112D7">
      <w:pPr>
        <w:widowControl w:val="0"/>
        <w:autoSpaceDE w:val="0"/>
        <w:spacing w:after="0" w:line="240" w:lineRule="auto"/>
        <w:ind w:firstLine="709"/>
        <w:jc w:val="both"/>
        <w:rPr>
          <w:rFonts w:ascii="Times New Roman" w:hAnsi="Times New Roman"/>
          <w:b/>
          <w:sz w:val="24"/>
          <w:szCs w:val="24"/>
        </w:rPr>
      </w:pPr>
      <w:r w:rsidRPr="00DA3B66">
        <w:rPr>
          <w:rFonts w:ascii="Times New Roman" w:hAnsi="Times New Roman"/>
          <w:sz w:val="24"/>
          <w:szCs w:val="24"/>
        </w:rPr>
        <w:t>11.5. Во всем, что не предусмотрено Контрактом, Стороны руководствуются законодательством Российской Федерации.</w:t>
      </w:r>
    </w:p>
    <w:p w:rsidR="000112D7" w:rsidRDefault="000112D7" w:rsidP="000112D7">
      <w:pPr>
        <w:spacing w:after="0" w:line="240" w:lineRule="auto"/>
        <w:jc w:val="center"/>
        <w:rPr>
          <w:rFonts w:ascii="Times New Roman" w:hAnsi="Times New Roman"/>
          <w:b/>
          <w:sz w:val="24"/>
          <w:szCs w:val="24"/>
        </w:rPr>
      </w:pPr>
    </w:p>
    <w:p w:rsidR="009C52E3" w:rsidRPr="00DA3B66" w:rsidRDefault="009C52E3" w:rsidP="000112D7">
      <w:pPr>
        <w:spacing w:after="0" w:line="240" w:lineRule="auto"/>
        <w:jc w:val="center"/>
        <w:rPr>
          <w:rFonts w:ascii="Times New Roman" w:hAnsi="Times New Roman"/>
          <w:b/>
          <w:sz w:val="24"/>
          <w:szCs w:val="24"/>
        </w:rPr>
      </w:pPr>
    </w:p>
    <w:p w:rsidR="000112D7" w:rsidRDefault="000112D7" w:rsidP="000112D7">
      <w:pPr>
        <w:widowControl w:val="0"/>
        <w:tabs>
          <w:tab w:val="left" w:pos="709"/>
        </w:tabs>
        <w:autoSpaceDE w:val="0"/>
        <w:spacing w:after="0" w:line="240" w:lineRule="auto"/>
        <w:jc w:val="center"/>
        <w:rPr>
          <w:rFonts w:ascii="Times New Roman" w:hAnsi="Times New Roman"/>
          <w:b/>
          <w:sz w:val="24"/>
          <w:szCs w:val="24"/>
        </w:rPr>
      </w:pPr>
      <w:r w:rsidRPr="00DA3B66">
        <w:rPr>
          <w:rFonts w:ascii="Times New Roman" w:hAnsi="Times New Roman"/>
          <w:b/>
          <w:sz w:val="24"/>
          <w:szCs w:val="24"/>
        </w:rPr>
        <w:t>12. Приложения</w:t>
      </w:r>
    </w:p>
    <w:p w:rsidR="009C52E3" w:rsidRPr="00DA3B66" w:rsidRDefault="009C52E3" w:rsidP="000112D7">
      <w:pPr>
        <w:widowControl w:val="0"/>
        <w:tabs>
          <w:tab w:val="left" w:pos="709"/>
        </w:tabs>
        <w:autoSpaceDE w:val="0"/>
        <w:spacing w:after="0" w:line="240" w:lineRule="auto"/>
        <w:jc w:val="center"/>
        <w:rPr>
          <w:rFonts w:ascii="Times New Roman" w:hAnsi="Times New Roman"/>
          <w:b/>
          <w:sz w:val="24"/>
          <w:szCs w:val="24"/>
        </w:rPr>
      </w:pPr>
    </w:p>
    <w:p w:rsidR="000112D7" w:rsidRPr="00DA3B66" w:rsidRDefault="000112D7" w:rsidP="000112D7">
      <w:pPr>
        <w:widowControl w:val="0"/>
        <w:tabs>
          <w:tab w:val="left" w:pos="709"/>
        </w:tabs>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12.1. Неотъемлемыми частями Контракта являются следующие приложения к Контракту:</w:t>
      </w:r>
    </w:p>
    <w:p w:rsidR="000112D7" w:rsidRPr="00DA3B66" w:rsidRDefault="000112D7" w:rsidP="000112D7">
      <w:pPr>
        <w:widowControl w:val="0"/>
        <w:tabs>
          <w:tab w:val="left" w:pos="709"/>
        </w:tabs>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приложение № 1 «Описание объекта закупки»;</w:t>
      </w:r>
    </w:p>
    <w:p w:rsidR="000112D7" w:rsidRPr="00DA3B66" w:rsidRDefault="000112D7" w:rsidP="000112D7">
      <w:pPr>
        <w:widowControl w:val="0"/>
        <w:tabs>
          <w:tab w:val="left" w:pos="709"/>
        </w:tabs>
        <w:autoSpaceDE w:val="0"/>
        <w:spacing w:after="0" w:line="240" w:lineRule="auto"/>
        <w:ind w:firstLine="709"/>
        <w:jc w:val="both"/>
        <w:rPr>
          <w:rFonts w:ascii="Times New Roman" w:hAnsi="Times New Roman"/>
          <w:sz w:val="24"/>
          <w:szCs w:val="24"/>
        </w:rPr>
      </w:pPr>
      <w:r w:rsidRPr="00DA3B66">
        <w:rPr>
          <w:rFonts w:ascii="Times New Roman" w:hAnsi="Times New Roman"/>
          <w:sz w:val="24"/>
          <w:szCs w:val="24"/>
        </w:rPr>
        <w:t>приложение № 2 «Спецификация»;</w:t>
      </w:r>
    </w:p>
    <w:p w:rsidR="000112D7" w:rsidRPr="00DA3B66" w:rsidRDefault="00A6078D" w:rsidP="000112D7">
      <w:pPr>
        <w:widowControl w:val="0"/>
        <w:tabs>
          <w:tab w:val="left" w:pos="709"/>
        </w:tabs>
        <w:autoSpaceDE w:val="0"/>
        <w:autoSpaceDN w:val="0"/>
        <w:adjustRightInd w:val="0"/>
        <w:spacing w:after="0" w:line="240" w:lineRule="auto"/>
        <w:ind w:firstLine="709"/>
        <w:jc w:val="both"/>
        <w:rPr>
          <w:rFonts w:ascii="Times New Roman" w:hAnsi="Times New Roman"/>
          <w:sz w:val="24"/>
          <w:szCs w:val="24"/>
        </w:rPr>
      </w:pPr>
      <w:hyperlink w:anchor="Par1076" w:history="1">
        <w:r w:rsidR="000112D7" w:rsidRPr="00DA3B66">
          <w:rPr>
            <w:rFonts w:ascii="Times New Roman" w:hAnsi="Times New Roman"/>
            <w:sz w:val="24"/>
            <w:szCs w:val="24"/>
          </w:rPr>
          <w:t>приложение № 3</w:t>
        </w:r>
      </w:hyperlink>
      <w:r w:rsidR="000112D7" w:rsidRPr="00DA3B66">
        <w:rPr>
          <w:rFonts w:ascii="Times New Roman" w:hAnsi="Times New Roman"/>
          <w:sz w:val="24"/>
          <w:szCs w:val="24"/>
        </w:rPr>
        <w:t xml:space="preserve"> «</w:t>
      </w:r>
      <w:hyperlink w:anchor="Par1076" w:history="1">
        <w:r w:rsidR="000112D7" w:rsidRPr="00DA3B66">
          <w:rPr>
            <w:rFonts w:ascii="Times New Roman" w:hAnsi="Times New Roman"/>
            <w:sz w:val="24"/>
            <w:szCs w:val="24"/>
          </w:rPr>
          <w:t>А</w:t>
        </w:r>
      </w:hyperlink>
      <w:r w:rsidR="000112D7" w:rsidRPr="00DA3B66">
        <w:rPr>
          <w:rFonts w:ascii="Times New Roman" w:hAnsi="Times New Roman"/>
          <w:sz w:val="24"/>
          <w:szCs w:val="24"/>
        </w:rPr>
        <w:t>кт приема-передачи товара (ФОРМА)».</w:t>
      </w:r>
    </w:p>
    <w:p w:rsidR="000112D7" w:rsidRDefault="000112D7" w:rsidP="000112D7">
      <w:pPr>
        <w:spacing w:after="0" w:line="240" w:lineRule="auto"/>
        <w:jc w:val="center"/>
        <w:rPr>
          <w:rFonts w:ascii="Times New Roman" w:hAnsi="Times New Roman"/>
          <w:b/>
          <w:sz w:val="24"/>
          <w:szCs w:val="24"/>
        </w:rPr>
      </w:pPr>
    </w:p>
    <w:p w:rsidR="009C52E3" w:rsidRPr="00DA3B66" w:rsidRDefault="009C52E3" w:rsidP="000112D7">
      <w:pPr>
        <w:spacing w:after="0" w:line="240" w:lineRule="auto"/>
        <w:jc w:val="center"/>
        <w:rPr>
          <w:rFonts w:ascii="Times New Roman" w:hAnsi="Times New Roman"/>
          <w:b/>
          <w:sz w:val="24"/>
          <w:szCs w:val="24"/>
        </w:rPr>
      </w:pPr>
    </w:p>
    <w:p w:rsidR="00CC2C73" w:rsidRDefault="00CC2C73" w:rsidP="000112D7">
      <w:pPr>
        <w:spacing w:after="0" w:line="240" w:lineRule="auto"/>
        <w:jc w:val="center"/>
        <w:rPr>
          <w:rFonts w:ascii="Times New Roman" w:hAnsi="Times New Roman"/>
          <w:b/>
          <w:sz w:val="24"/>
          <w:szCs w:val="24"/>
        </w:rPr>
      </w:pPr>
    </w:p>
    <w:p w:rsidR="00CC2C73" w:rsidRDefault="00CC2C73" w:rsidP="000112D7">
      <w:pPr>
        <w:spacing w:after="0" w:line="240" w:lineRule="auto"/>
        <w:jc w:val="center"/>
        <w:rPr>
          <w:rFonts w:ascii="Times New Roman" w:hAnsi="Times New Roman"/>
          <w:b/>
          <w:sz w:val="24"/>
          <w:szCs w:val="24"/>
        </w:rPr>
      </w:pPr>
    </w:p>
    <w:p w:rsidR="00CC2C73" w:rsidRDefault="00CC2C73" w:rsidP="000112D7">
      <w:pPr>
        <w:spacing w:after="0" w:line="240" w:lineRule="auto"/>
        <w:jc w:val="center"/>
        <w:rPr>
          <w:rFonts w:ascii="Times New Roman" w:hAnsi="Times New Roman"/>
          <w:b/>
          <w:sz w:val="24"/>
          <w:szCs w:val="24"/>
        </w:rPr>
      </w:pPr>
    </w:p>
    <w:p w:rsidR="00CC2C73" w:rsidRDefault="00CC2C73" w:rsidP="000112D7">
      <w:pPr>
        <w:spacing w:after="0" w:line="240" w:lineRule="auto"/>
        <w:jc w:val="center"/>
        <w:rPr>
          <w:rFonts w:ascii="Times New Roman" w:hAnsi="Times New Roman"/>
          <w:b/>
          <w:sz w:val="24"/>
          <w:szCs w:val="24"/>
        </w:rPr>
      </w:pPr>
    </w:p>
    <w:p w:rsidR="00CC2C73" w:rsidRDefault="00CC2C73" w:rsidP="000112D7">
      <w:pPr>
        <w:spacing w:after="0" w:line="240" w:lineRule="auto"/>
        <w:jc w:val="center"/>
        <w:rPr>
          <w:rFonts w:ascii="Times New Roman" w:hAnsi="Times New Roman"/>
          <w:b/>
          <w:sz w:val="24"/>
          <w:szCs w:val="24"/>
        </w:rPr>
      </w:pPr>
    </w:p>
    <w:p w:rsidR="00CC2C73" w:rsidRDefault="00CC2C73" w:rsidP="000112D7">
      <w:pPr>
        <w:spacing w:after="0" w:line="240" w:lineRule="auto"/>
        <w:jc w:val="center"/>
        <w:rPr>
          <w:rFonts w:ascii="Times New Roman" w:hAnsi="Times New Roman"/>
          <w:b/>
          <w:sz w:val="24"/>
          <w:szCs w:val="24"/>
        </w:rPr>
      </w:pPr>
    </w:p>
    <w:p w:rsidR="00CC2C73" w:rsidRDefault="00CC2C73" w:rsidP="000112D7">
      <w:pPr>
        <w:spacing w:after="0" w:line="240" w:lineRule="auto"/>
        <w:jc w:val="center"/>
        <w:rPr>
          <w:rFonts w:ascii="Times New Roman" w:hAnsi="Times New Roman"/>
          <w:b/>
          <w:sz w:val="24"/>
          <w:szCs w:val="24"/>
        </w:rPr>
      </w:pPr>
    </w:p>
    <w:p w:rsidR="00CC2C73" w:rsidRDefault="00CC2C73" w:rsidP="000112D7">
      <w:pPr>
        <w:spacing w:after="0" w:line="240" w:lineRule="auto"/>
        <w:jc w:val="center"/>
        <w:rPr>
          <w:rFonts w:ascii="Times New Roman" w:hAnsi="Times New Roman"/>
          <w:b/>
          <w:sz w:val="24"/>
          <w:szCs w:val="24"/>
        </w:rPr>
      </w:pPr>
    </w:p>
    <w:p w:rsidR="00CC2C73" w:rsidRDefault="00CC2C73" w:rsidP="000112D7">
      <w:pPr>
        <w:spacing w:after="0" w:line="240" w:lineRule="auto"/>
        <w:jc w:val="center"/>
        <w:rPr>
          <w:rFonts w:ascii="Times New Roman" w:hAnsi="Times New Roman"/>
          <w:b/>
          <w:sz w:val="24"/>
          <w:szCs w:val="24"/>
        </w:rPr>
      </w:pPr>
    </w:p>
    <w:p w:rsidR="00CC2C73" w:rsidRDefault="00CC2C73" w:rsidP="000112D7">
      <w:pPr>
        <w:spacing w:after="0" w:line="240" w:lineRule="auto"/>
        <w:jc w:val="center"/>
        <w:rPr>
          <w:rFonts w:ascii="Times New Roman" w:hAnsi="Times New Roman"/>
          <w:b/>
          <w:sz w:val="24"/>
          <w:szCs w:val="24"/>
        </w:rPr>
      </w:pPr>
    </w:p>
    <w:p w:rsidR="00CC2C73" w:rsidRDefault="00CC2C73" w:rsidP="000112D7">
      <w:pPr>
        <w:spacing w:after="0" w:line="240" w:lineRule="auto"/>
        <w:jc w:val="center"/>
        <w:rPr>
          <w:rFonts w:ascii="Times New Roman" w:hAnsi="Times New Roman"/>
          <w:b/>
          <w:sz w:val="24"/>
          <w:szCs w:val="24"/>
        </w:rPr>
      </w:pPr>
    </w:p>
    <w:p w:rsidR="00CC2C73" w:rsidRDefault="00CC2C73" w:rsidP="000112D7">
      <w:pPr>
        <w:spacing w:after="0" w:line="240" w:lineRule="auto"/>
        <w:jc w:val="center"/>
        <w:rPr>
          <w:rFonts w:ascii="Times New Roman" w:hAnsi="Times New Roman"/>
          <w:b/>
          <w:sz w:val="24"/>
          <w:szCs w:val="24"/>
        </w:rPr>
      </w:pPr>
    </w:p>
    <w:p w:rsidR="00CC2C73" w:rsidRDefault="00CC2C73" w:rsidP="000112D7">
      <w:pPr>
        <w:spacing w:after="0" w:line="240" w:lineRule="auto"/>
        <w:jc w:val="center"/>
        <w:rPr>
          <w:rFonts w:ascii="Times New Roman" w:hAnsi="Times New Roman"/>
          <w:b/>
          <w:sz w:val="24"/>
          <w:szCs w:val="24"/>
        </w:rPr>
      </w:pPr>
    </w:p>
    <w:p w:rsidR="00CC2C73" w:rsidRDefault="00CC2C73" w:rsidP="000112D7">
      <w:pPr>
        <w:spacing w:after="0" w:line="240" w:lineRule="auto"/>
        <w:jc w:val="center"/>
        <w:rPr>
          <w:rFonts w:ascii="Times New Roman" w:hAnsi="Times New Roman"/>
          <w:b/>
          <w:sz w:val="24"/>
          <w:szCs w:val="24"/>
        </w:rPr>
      </w:pPr>
    </w:p>
    <w:p w:rsidR="00CC2C73" w:rsidRDefault="00CC2C73" w:rsidP="000112D7">
      <w:pPr>
        <w:spacing w:after="0" w:line="240" w:lineRule="auto"/>
        <w:jc w:val="center"/>
        <w:rPr>
          <w:rFonts w:ascii="Times New Roman" w:hAnsi="Times New Roman"/>
          <w:b/>
          <w:sz w:val="24"/>
          <w:szCs w:val="24"/>
        </w:rPr>
      </w:pPr>
    </w:p>
    <w:p w:rsidR="00CC2C73" w:rsidRDefault="00CC2C73" w:rsidP="000112D7">
      <w:pPr>
        <w:spacing w:after="0" w:line="240" w:lineRule="auto"/>
        <w:jc w:val="center"/>
        <w:rPr>
          <w:rFonts w:ascii="Times New Roman" w:hAnsi="Times New Roman"/>
          <w:b/>
          <w:sz w:val="24"/>
          <w:szCs w:val="24"/>
        </w:rPr>
      </w:pPr>
    </w:p>
    <w:p w:rsidR="00724353" w:rsidRDefault="00724353" w:rsidP="000112D7">
      <w:pPr>
        <w:spacing w:after="0" w:line="240" w:lineRule="auto"/>
        <w:jc w:val="center"/>
        <w:rPr>
          <w:rFonts w:ascii="Times New Roman" w:hAnsi="Times New Roman"/>
          <w:b/>
          <w:sz w:val="24"/>
          <w:szCs w:val="24"/>
        </w:rPr>
      </w:pPr>
    </w:p>
    <w:p w:rsidR="000112D7" w:rsidRDefault="00724353" w:rsidP="000112D7">
      <w:pPr>
        <w:spacing w:after="0" w:line="240" w:lineRule="auto"/>
        <w:jc w:val="center"/>
        <w:rPr>
          <w:rFonts w:ascii="Times New Roman" w:hAnsi="Times New Roman"/>
          <w:b/>
          <w:sz w:val="24"/>
          <w:szCs w:val="24"/>
        </w:rPr>
      </w:pPr>
      <w:r>
        <w:rPr>
          <w:rFonts w:ascii="Times New Roman" w:hAnsi="Times New Roman"/>
          <w:b/>
          <w:sz w:val="24"/>
          <w:szCs w:val="24"/>
        </w:rPr>
        <w:t>1</w:t>
      </w:r>
      <w:r w:rsidR="000112D7" w:rsidRPr="00DA3B66">
        <w:rPr>
          <w:rFonts w:ascii="Times New Roman" w:hAnsi="Times New Roman"/>
          <w:b/>
          <w:sz w:val="24"/>
          <w:szCs w:val="24"/>
        </w:rPr>
        <w:t>3. Адреса, реквизиты и подписи Сторон</w:t>
      </w:r>
    </w:p>
    <w:p w:rsidR="00CC2C73" w:rsidRDefault="00CC2C73" w:rsidP="000112D7">
      <w:pPr>
        <w:spacing w:after="0" w:line="240" w:lineRule="auto"/>
        <w:jc w:val="center"/>
        <w:rPr>
          <w:rFonts w:ascii="Times New Roman" w:hAnsi="Times New Roman"/>
          <w:b/>
          <w:sz w:val="24"/>
          <w:szCs w:val="24"/>
        </w:rPr>
      </w:pPr>
    </w:p>
    <w:tbl>
      <w:tblPr>
        <w:tblW w:w="9908" w:type="dxa"/>
        <w:tblLayout w:type="fixed"/>
        <w:tblLook w:val="0000"/>
      </w:tblPr>
      <w:tblGrid>
        <w:gridCol w:w="4788"/>
        <w:gridCol w:w="620"/>
        <w:gridCol w:w="4500"/>
      </w:tblGrid>
      <w:tr w:rsidR="00CC2C73" w:rsidRPr="001D6AD7" w:rsidTr="00296E19">
        <w:trPr>
          <w:trHeight w:val="2134"/>
        </w:trPr>
        <w:tc>
          <w:tcPr>
            <w:tcW w:w="4788" w:type="dxa"/>
            <w:tcBorders>
              <w:top w:val="nil"/>
              <w:left w:val="nil"/>
              <w:bottom w:val="nil"/>
              <w:right w:val="nil"/>
            </w:tcBorders>
          </w:tcPr>
          <w:p w:rsidR="00CC2C73" w:rsidRPr="001D6AD7" w:rsidRDefault="00CC2C73" w:rsidP="00296E19">
            <w:pPr>
              <w:jc w:val="center"/>
              <w:rPr>
                <w:rFonts w:ascii="Times New Roman" w:hAnsi="Times New Roman"/>
              </w:rPr>
            </w:pPr>
            <w:r w:rsidRPr="001D6AD7">
              <w:rPr>
                <w:rFonts w:ascii="Times New Roman" w:hAnsi="Times New Roman"/>
              </w:rPr>
              <w:t>Заказчик</w:t>
            </w:r>
          </w:p>
          <w:p w:rsidR="00CC2C73" w:rsidRPr="007751E3" w:rsidRDefault="00CC2C73" w:rsidP="00296E19">
            <w:pPr>
              <w:rPr>
                <w:rFonts w:ascii="Times New Roman" w:hAnsi="Times New Roman"/>
                <w:color w:val="000000" w:themeColor="text1"/>
              </w:rPr>
            </w:pPr>
            <w:r w:rsidRPr="007751E3">
              <w:rPr>
                <w:rStyle w:val="FontStyle57"/>
                <w:b/>
                <w:color w:val="000000" w:themeColor="text1"/>
                <w:sz w:val="24"/>
                <w:szCs w:val="24"/>
              </w:rPr>
              <w:t>Администрация Аргаяшского сельского поселения</w:t>
            </w:r>
            <w:r w:rsidRPr="007751E3">
              <w:rPr>
                <w:rStyle w:val="FontStyle57"/>
                <w:color w:val="000000" w:themeColor="text1"/>
                <w:sz w:val="24"/>
                <w:szCs w:val="24"/>
              </w:rPr>
              <w:t xml:space="preserve"> </w:t>
            </w:r>
          </w:p>
          <w:p w:rsidR="00CC2C73" w:rsidRPr="007751E3" w:rsidRDefault="00CC2C73" w:rsidP="00296E19">
            <w:pPr>
              <w:rPr>
                <w:rFonts w:ascii="Times New Roman" w:hAnsi="Times New Roman"/>
                <w:color w:val="000000" w:themeColor="text1"/>
              </w:rPr>
            </w:pPr>
            <w:r w:rsidRPr="007751E3">
              <w:rPr>
                <w:rFonts w:ascii="Times New Roman" w:hAnsi="Times New Roman"/>
                <w:color w:val="000000" w:themeColor="text1"/>
              </w:rPr>
              <w:t xml:space="preserve">Адрес: 456880, РФ, Челябинская область, </w:t>
            </w:r>
          </w:p>
          <w:p w:rsidR="00CC2C73" w:rsidRPr="007751E3" w:rsidRDefault="00CC2C73" w:rsidP="00296E19">
            <w:pPr>
              <w:rPr>
                <w:rFonts w:ascii="Times New Roman" w:hAnsi="Times New Roman"/>
                <w:color w:val="000000" w:themeColor="text1"/>
              </w:rPr>
            </w:pPr>
            <w:r w:rsidRPr="007751E3">
              <w:rPr>
                <w:rFonts w:ascii="Times New Roman" w:hAnsi="Times New Roman"/>
                <w:color w:val="000000" w:themeColor="text1"/>
              </w:rPr>
              <w:t xml:space="preserve">с. Аргаяш, ул. 8 Марта, д.17. </w:t>
            </w:r>
          </w:p>
          <w:p w:rsidR="00CC2C73" w:rsidRPr="007751E3" w:rsidRDefault="00CC2C73" w:rsidP="00296E19">
            <w:pPr>
              <w:rPr>
                <w:rFonts w:ascii="Times New Roman" w:hAnsi="Times New Roman"/>
                <w:color w:val="000000" w:themeColor="text1"/>
              </w:rPr>
            </w:pPr>
            <w:r w:rsidRPr="007751E3">
              <w:rPr>
                <w:rFonts w:ascii="Times New Roman" w:hAnsi="Times New Roman"/>
                <w:color w:val="000000" w:themeColor="text1"/>
              </w:rPr>
              <w:t xml:space="preserve">тел. 8(35131) 2-12-78, факс 8(35131) 2-29-74  </w:t>
            </w:r>
          </w:p>
          <w:p w:rsidR="00CC2C73" w:rsidRPr="007751E3" w:rsidRDefault="00CC2C73" w:rsidP="00296E19">
            <w:pPr>
              <w:rPr>
                <w:rFonts w:ascii="Times New Roman" w:hAnsi="Times New Roman"/>
                <w:color w:val="000000" w:themeColor="text1"/>
              </w:rPr>
            </w:pPr>
            <w:r w:rsidRPr="007751E3">
              <w:rPr>
                <w:rFonts w:ascii="Times New Roman" w:hAnsi="Times New Roman"/>
                <w:color w:val="000000" w:themeColor="text1"/>
                <w:lang w:val="en-US"/>
              </w:rPr>
              <w:t>E</w:t>
            </w:r>
            <w:r w:rsidRPr="007751E3">
              <w:rPr>
                <w:rFonts w:ascii="Times New Roman" w:hAnsi="Times New Roman"/>
                <w:color w:val="000000" w:themeColor="text1"/>
              </w:rPr>
              <w:t>-</w:t>
            </w:r>
            <w:r w:rsidRPr="007751E3">
              <w:rPr>
                <w:rFonts w:ascii="Times New Roman" w:hAnsi="Times New Roman"/>
                <w:color w:val="000000" w:themeColor="text1"/>
                <w:lang w:val="en-US"/>
              </w:rPr>
              <w:t>mail</w:t>
            </w:r>
            <w:r w:rsidRPr="007751E3">
              <w:rPr>
                <w:rFonts w:ascii="Times New Roman" w:hAnsi="Times New Roman"/>
                <w:color w:val="000000" w:themeColor="text1"/>
              </w:rPr>
              <w:t xml:space="preserve">: </w:t>
            </w:r>
            <w:hyperlink r:id="rId9" w:history="1">
              <w:r w:rsidRPr="007751E3">
                <w:rPr>
                  <w:rStyle w:val="a7"/>
                  <w:rFonts w:ascii="Times New Roman" w:hAnsi="Times New Roman"/>
                  <w:color w:val="000000" w:themeColor="text1"/>
                  <w:lang w:val="en-US"/>
                </w:rPr>
                <w:t>ap</w:t>
              </w:r>
              <w:r w:rsidRPr="007751E3">
                <w:rPr>
                  <w:rStyle w:val="a7"/>
                  <w:rFonts w:ascii="Times New Roman" w:hAnsi="Times New Roman"/>
                  <w:color w:val="000000" w:themeColor="text1"/>
                </w:rPr>
                <w:t>-</w:t>
              </w:r>
              <w:r w:rsidRPr="007751E3">
                <w:rPr>
                  <w:rStyle w:val="a7"/>
                  <w:rFonts w:ascii="Times New Roman" w:hAnsi="Times New Roman"/>
                  <w:color w:val="000000" w:themeColor="text1"/>
                  <w:lang w:val="en-US"/>
                </w:rPr>
                <w:t>sovet</w:t>
              </w:r>
              <w:r w:rsidRPr="007751E3">
                <w:rPr>
                  <w:rStyle w:val="a7"/>
                  <w:rFonts w:ascii="Times New Roman" w:hAnsi="Times New Roman"/>
                  <w:color w:val="000000" w:themeColor="text1"/>
                </w:rPr>
                <w:t>@</w:t>
              </w:r>
              <w:r w:rsidRPr="007751E3">
                <w:rPr>
                  <w:rStyle w:val="a7"/>
                  <w:rFonts w:ascii="Times New Roman" w:hAnsi="Times New Roman"/>
                  <w:color w:val="000000" w:themeColor="text1"/>
                  <w:lang w:val="en-US"/>
                </w:rPr>
                <w:t>mail</w:t>
              </w:r>
              <w:r w:rsidRPr="007751E3">
                <w:rPr>
                  <w:rStyle w:val="a7"/>
                  <w:rFonts w:ascii="Times New Roman" w:hAnsi="Times New Roman"/>
                  <w:color w:val="000000" w:themeColor="text1"/>
                </w:rPr>
                <w:t>.</w:t>
              </w:r>
              <w:r w:rsidRPr="007751E3">
                <w:rPr>
                  <w:rStyle w:val="a7"/>
                  <w:rFonts w:ascii="Times New Roman" w:hAnsi="Times New Roman"/>
                  <w:color w:val="000000" w:themeColor="text1"/>
                  <w:lang w:val="en-US"/>
                </w:rPr>
                <w:t>ru</w:t>
              </w:r>
            </w:hyperlink>
            <w:r w:rsidRPr="007751E3">
              <w:rPr>
                <w:rFonts w:ascii="Times New Roman" w:hAnsi="Times New Roman"/>
                <w:color w:val="000000" w:themeColor="text1"/>
              </w:rPr>
              <w:t xml:space="preserve"> ИНН 7426002056   </w:t>
            </w:r>
          </w:p>
          <w:p w:rsidR="00CC2C73" w:rsidRPr="007751E3" w:rsidRDefault="00CC2C73" w:rsidP="00296E19">
            <w:pPr>
              <w:rPr>
                <w:rFonts w:ascii="Times New Roman" w:hAnsi="Times New Roman"/>
                <w:color w:val="000000" w:themeColor="text1"/>
              </w:rPr>
            </w:pPr>
            <w:r w:rsidRPr="007751E3">
              <w:rPr>
                <w:rFonts w:ascii="Times New Roman" w:hAnsi="Times New Roman"/>
                <w:color w:val="000000" w:themeColor="text1"/>
              </w:rPr>
              <w:t>КПП 746001001 ОГРН 1027401479951</w:t>
            </w:r>
          </w:p>
          <w:p w:rsidR="00CC2C73" w:rsidRPr="007751E3" w:rsidRDefault="00CC2C73" w:rsidP="00296E19">
            <w:pPr>
              <w:rPr>
                <w:rFonts w:ascii="Times New Roman" w:hAnsi="Times New Roman"/>
                <w:color w:val="000000" w:themeColor="text1"/>
              </w:rPr>
            </w:pPr>
            <w:r w:rsidRPr="007751E3">
              <w:rPr>
                <w:rFonts w:ascii="Times New Roman" w:hAnsi="Times New Roman"/>
                <w:color w:val="000000" w:themeColor="text1"/>
              </w:rPr>
              <w:t>УФК по Челябинской области (Администрация Аргаяшского сельского поселения  Л/с 03693023960)</w:t>
            </w:r>
          </w:p>
          <w:p w:rsidR="00CC2C73" w:rsidRPr="001D6AD7" w:rsidRDefault="00CC2C73" w:rsidP="00296E19">
            <w:pPr>
              <w:autoSpaceDE w:val="0"/>
              <w:jc w:val="both"/>
              <w:rPr>
                <w:rFonts w:ascii="Times New Roman" w:hAnsi="Times New Roman"/>
                <w:b/>
                <w:bCs/>
              </w:rPr>
            </w:pPr>
            <w:r w:rsidRPr="007751E3">
              <w:rPr>
                <w:rFonts w:ascii="Times New Roman" w:hAnsi="Times New Roman"/>
                <w:color w:val="000000" w:themeColor="text1"/>
              </w:rPr>
              <w:t xml:space="preserve">Банк получателя: </w:t>
            </w:r>
            <w:r w:rsidRPr="007751E3">
              <w:rPr>
                <w:rFonts w:ascii="Times New Roman" w:hAnsi="Times New Roman"/>
                <w:bCs/>
                <w:color w:val="000000" w:themeColor="text1"/>
              </w:rPr>
              <w:t>Отделение</w:t>
            </w:r>
            <w:r w:rsidRPr="007751E3">
              <w:rPr>
                <w:rFonts w:ascii="Times New Roman" w:hAnsi="Times New Roman"/>
                <w:bCs/>
              </w:rPr>
              <w:t xml:space="preserve"> </w:t>
            </w:r>
            <w:r w:rsidRPr="007751E3">
              <w:rPr>
                <w:rFonts w:ascii="Times New Roman" w:hAnsi="Times New Roman"/>
                <w:bCs/>
                <w:color w:val="000000" w:themeColor="text1"/>
              </w:rPr>
              <w:t>Челябинск</w:t>
            </w:r>
            <w:r w:rsidRPr="001D6AD7">
              <w:rPr>
                <w:rFonts w:ascii="Times New Roman" w:hAnsi="Times New Roman"/>
                <w:bCs/>
              </w:rPr>
              <w:t xml:space="preserve"> </w:t>
            </w:r>
            <w:proofErr w:type="gramStart"/>
            <w:r w:rsidRPr="001D6AD7">
              <w:rPr>
                <w:rFonts w:ascii="Times New Roman" w:hAnsi="Times New Roman"/>
                <w:bCs/>
              </w:rPr>
              <w:t>г</w:t>
            </w:r>
            <w:proofErr w:type="gramEnd"/>
            <w:r w:rsidRPr="001D6AD7">
              <w:rPr>
                <w:rFonts w:ascii="Times New Roman" w:hAnsi="Times New Roman"/>
                <w:bCs/>
              </w:rPr>
              <w:t>. Челябинск</w:t>
            </w:r>
          </w:p>
          <w:p w:rsidR="00CC2C73" w:rsidRDefault="00CC2C73" w:rsidP="00296E19">
            <w:pPr>
              <w:rPr>
                <w:rFonts w:ascii="Times New Roman" w:hAnsi="Times New Roman"/>
              </w:rPr>
            </w:pPr>
            <w:proofErr w:type="spellStart"/>
            <w:proofErr w:type="gramStart"/>
            <w:r w:rsidRPr="001D6AD7">
              <w:rPr>
                <w:rFonts w:ascii="Times New Roman" w:hAnsi="Times New Roman"/>
              </w:rPr>
              <w:t>р</w:t>
            </w:r>
            <w:proofErr w:type="spellEnd"/>
            <w:proofErr w:type="gramEnd"/>
            <w:r w:rsidRPr="001D6AD7">
              <w:rPr>
                <w:rFonts w:ascii="Times New Roman" w:hAnsi="Times New Roman"/>
              </w:rPr>
              <w:t>/с 40204810900000000344, БИК 047501001</w:t>
            </w:r>
          </w:p>
          <w:p w:rsidR="00CC2C73" w:rsidRPr="001D6AD7" w:rsidRDefault="00CC2C73" w:rsidP="00296E19">
            <w:pPr>
              <w:rPr>
                <w:rFonts w:ascii="Times New Roman" w:hAnsi="Times New Roman"/>
              </w:rPr>
            </w:pPr>
          </w:p>
        </w:tc>
        <w:tc>
          <w:tcPr>
            <w:tcW w:w="620" w:type="dxa"/>
            <w:tcBorders>
              <w:top w:val="nil"/>
              <w:left w:val="nil"/>
              <w:bottom w:val="nil"/>
              <w:right w:val="nil"/>
            </w:tcBorders>
          </w:tcPr>
          <w:p w:rsidR="00CC2C73" w:rsidRPr="001D6AD7" w:rsidRDefault="00CC2C73" w:rsidP="00296E19">
            <w:pPr>
              <w:rPr>
                <w:rFonts w:ascii="Times New Roman" w:hAnsi="Times New Roman"/>
              </w:rPr>
            </w:pPr>
          </w:p>
        </w:tc>
        <w:tc>
          <w:tcPr>
            <w:tcW w:w="4500" w:type="dxa"/>
            <w:tcBorders>
              <w:top w:val="nil"/>
              <w:left w:val="nil"/>
              <w:bottom w:val="nil"/>
              <w:right w:val="nil"/>
            </w:tcBorders>
          </w:tcPr>
          <w:p w:rsidR="00CC2C73" w:rsidRPr="001D6AD7" w:rsidRDefault="00CC2C73" w:rsidP="00CC2C73">
            <w:pPr>
              <w:pBdr>
                <w:bottom w:val="single" w:sz="12" w:space="1" w:color="auto"/>
              </w:pBdr>
              <w:rPr>
                <w:rFonts w:ascii="Times New Roman" w:hAnsi="Times New Roman"/>
              </w:rPr>
            </w:pPr>
            <w:r>
              <w:rPr>
                <w:rFonts w:ascii="Times New Roman" w:hAnsi="Times New Roman"/>
              </w:rPr>
              <w:t xml:space="preserve">                         </w:t>
            </w:r>
            <w:r w:rsidRPr="001D6AD7">
              <w:rPr>
                <w:rFonts w:ascii="Times New Roman" w:hAnsi="Times New Roman"/>
              </w:rPr>
              <w:t>Подрядчик</w:t>
            </w:r>
          </w:p>
          <w:p w:rsidR="00CC2C73" w:rsidRPr="001D6AD7" w:rsidRDefault="00CC2C73" w:rsidP="00296E19">
            <w:pPr>
              <w:pBdr>
                <w:bottom w:val="single" w:sz="12" w:space="1" w:color="auto"/>
              </w:pBdr>
              <w:jc w:val="center"/>
              <w:rPr>
                <w:rFonts w:ascii="Times New Roman" w:hAnsi="Times New Roman"/>
              </w:rPr>
            </w:pPr>
            <w:r w:rsidRPr="001D6AD7">
              <w:rPr>
                <w:rFonts w:ascii="Times New Roman" w:hAnsi="Times New Roman"/>
              </w:rPr>
              <w:t xml:space="preserve"> </w:t>
            </w:r>
          </w:p>
          <w:p w:rsidR="00CC2C73" w:rsidRPr="001D6AD7" w:rsidRDefault="00CC2C73" w:rsidP="00296E19">
            <w:pPr>
              <w:jc w:val="center"/>
              <w:rPr>
                <w:rFonts w:ascii="Times New Roman" w:hAnsi="Times New Roman"/>
              </w:rPr>
            </w:pPr>
          </w:p>
          <w:p w:rsidR="00CC2C73" w:rsidRPr="001D6AD7" w:rsidRDefault="00CC2C73" w:rsidP="00296E19">
            <w:pPr>
              <w:rPr>
                <w:rFonts w:ascii="Times New Roman" w:hAnsi="Times New Roman"/>
              </w:rPr>
            </w:pPr>
            <w:r w:rsidRPr="001D6AD7">
              <w:rPr>
                <w:rFonts w:ascii="Times New Roman" w:hAnsi="Times New Roman"/>
              </w:rPr>
              <w:t xml:space="preserve">Адрес_____________________________ ИНН/КПП </w:t>
            </w:r>
          </w:p>
          <w:p w:rsidR="00CC2C73" w:rsidRPr="001D6AD7" w:rsidRDefault="00CC2C73" w:rsidP="00296E19">
            <w:pPr>
              <w:rPr>
                <w:rFonts w:ascii="Times New Roman" w:hAnsi="Times New Roman"/>
              </w:rPr>
            </w:pPr>
            <w:r w:rsidRPr="001D6AD7">
              <w:rPr>
                <w:rFonts w:ascii="Times New Roman" w:hAnsi="Times New Roman"/>
              </w:rPr>
              <w:t>Банковские реквизиты _____________</w:t>
            </w:r>
          </w:p>
          <w:p w:rsidR="00CC2C73" w:rsidRPr="001D6AD7" w:rsidRDefault="00CC2C73" w:rsidP="00296E19">
            <w:pPr>
              <w:rPr>
                <w:rFonts w:ascii="Times New Roman" w:hAnsi="Times New Roman"/>
              </w:rPr>
            </w:pPr>
            <w:r w:rsidRPr="001D6AD7">
              <w:rPr>
                <w:rFonts w:ascii="Times New Roman" w:hAnsi="Times New Roman"/>
              </w:rPr>
              <w:t>_________________________________</w:t>
            </w:r>
          </w:p>
          <w:p w:rsidR="00CC2C73" w:rsidRPr="001D6AD7" w:rsidRDefault="00CC2C73" w:rsidP="00296E19">
            <w:pPr>
              <w:rPr>
                <w:rFonts w:ascii="Times New Roman" w:hAnsi="Times New Roman"/>
              </w:rPr>
            </w:pPr>
            <w:r w:rsidRPr="001D6AD7">
              <w:rPr>
                <w:rFonts w:ascii="Times New Roman" w:hAnsi="Times New Roman"/>
              </w:rPr>
              <w:t>_________________________________</w:t>
            </w:r>
          </w:p>
          <w:p w:rsidR="00CC2C73" w:rsidRPr="001D6AD7" w:rsidRDefault="00CC2C73" w:rsidP="00296E19">
            <w:pPr>
              <w:rPr>
                <w:rFonts w:ascii="Times New Roman" w:hAnsi="Times New Roman"/>
              </w:rPr>
            </w:pPr>
            <w:r w:rsidRPr="001D6AD7">
              <w:rPr>
                <w:rFonts w:ascii="Times New Roman" w:hAnsi="Times New Roman"/>
              </w:rPr>
              <w:t>_________________________________</w:t>
            </w:r>
          </w:p>
          <w:p w:rsidR="00CC2C73" w:rsidRPr="001D6AD7" w:rsidRDefault="00CC2C73" w:rsidP="00296E19">
            <w:pPr>
              <w:rPr>
                <w:rFonts w:ascii="Times New Roman" w:hAnsi="Times New Roman"/>
              </w:rPr>
            </w:pPr>
          </w:p>
          <w:p w:rsidR="00CC2C73" w:rsidRPr="001D6AD7" w:rsidRDefault="00CC2C73" w:rsidP="00296E19">
            <w:pPr>
              <w:rPr>
                <w:rFonts w:ascii="Times New Roman" w:hAnsi="Times New Roman"/>
              </w:rPr>
            </w:pPr>
          </w:p>
          <w:p w:rsidR="00CC2C73" w:rsidRDefault="00CC2C73" w:rsidP="00296E19">
            <w:pPr>
              <w:rPr>
                <w:rFonts w:ascii="Times New Roman" w:hAnsi="Times New Roman"/>
              </w:rPr>
            </w:pPr>
            <w:r w:rsidRPr="001D6AD7">
              <w:rPr>
                <w:rFonts w:ascii="Times New Roman" w:hAnsi="Times New Roman"/>
              </w:rPr>
              <w:t xml:space="preserve"> </w:t>
            </w:r>
          </w:p>
          <w:p w:rsidR="00CC2C73" w:rsidRPr="001D6AD7" w:rsidRDefault="00CC2C73" w:rsidP="00296E19">
            <w:pPr>
              <w:rPr>
                <w:rFonts w:ascii="Times New Roman" w:hAnsi="Times New Roman"/>
              </w:rPr>
            </w:pPr>
          </w:p>
        </w:tc>
      </w:tr>
    </w:tbl>
    <w:p w:rsidR="009C52E3" w:rsidRDefault="009C52E3" w:rsidP="000112D7">
      <w:pPr>
        <w:spacing w:after="0" w:line="240" w:lineRule="auto"/>
        <w:jc w:val="center"/>
        <w:rPr>
          <w:rFonts w:ascii="Times New Roman" w:hAnsi="Times New Roman"/>
          <w:b/>
          <w:sz w:val="24"/>
          <w:szCs w:val="24"/>
        </w:rPr>
      </w:pPr>
    </w:p>
    <w:p w:rsidR="009C52E3" w:rsidRDefault="009C52E3" w:rsidP="000112D7">
      <w:pPr>
        <w:spacing w:after="0" w:line="240" w:lineRule="auto"/>
        <w:jc w:val="center"/>
        <w:rPr>
          <w:rFonts w:ascii="Times New Roman" w:hAnsi="Times New Roman"/>
          <w:b/>
          <w:sz w:val="24"/>
          <w:szCs w:val="24"/>
        </w:rPr>
      </w:pPr>
    </w:p>
    <w:p w:rsidR="009C52E3" w:rsidRDefault="009C52E3" w:rsidP="009C52E3">
      <w:pPr>
        <w:spacing w:line="312" w:lineRule="auto"/>
        <w:jc w:val="center"/>
        <w:rPr>
          <w:rFonts w:ascii="Times New Roman" w:hAnsi="Times New Roman"/>
          <w:b/>
          <w:bCs/>
        </w:rPr>
      </w:pPr>
      <w:r w:rsidRPr="001D6AD7">
        <w:rPr>
          <w:rFonts w:ascii="Times New Roman" w:hAnsi="Times New Roman"/>
          <w:b/>
          <w:bCs/>
        </w:rPr>
        <w:t>ПОДПИСИ СТОРОН</w:t>
      </w:r>
    </w:p>
    <w:p w:rsidR="009C52E3" w:rsidRDefault="009C52E3" w:rsidP="009C52E3">
      <w:pPr>
        <w:jc w:val="center"/>
        <w:rPr>
          <w:rFonts w:ascii="Times New Roman" w:hAnsi="Times New Roman"/>
        </w:rPr>
      </w:pPr>
      <w:r w:rsidRPr="001D6AD7">
        <w:rPr>
          <w:rFonts w:ascii="Times New Roman" w:hAnsi="Times New Roman"/>
        </w:rPr>
        <w:t>Настоящий контракт подписан электронной цифровой подписью:</w:t>
      </w:r>
    </w:p>
    <w:p w:rsidR="009C52E3" w:rsidRPr="001D6AD7" w:rsidRDefault="009C52E3" w:rsidP="009C52E3">
      <w:pPr>
        <w:jc w:val="center"/>
        <w:rPr>
          <w:rFonts w:ascii="Times New Roman" w:hAnsi="Times New Roman"/>
        </w:rPr>
      </w:pPr>
    </w:p>
    <w:tbl>
      <w:tblPr>
        <w:tblW w:w="0" w:type="auto"/>
        <w:tblInd w:w="2" w:type="dxa"/>
        <w:tblLook w:val="01E0"/>
      </w:tblPr>
      <w:tblGrid>
        <w:gridCol w:w="4782"/>
        <w:gridCol w:w="4787"/>
      </w:tblGrid>
      <w:tr w:rsidR="009C52E3" w:rsidRPr="001D6AD7" w:rsidTr="00296E19">
        <w:trPr>
          <w:trHeight w:val="1461"/>
        </w:trPr>
        <w:tc>
          <w:tcPr>
            <w:tcW w:w="4782" w:type="dxa"/>
          </w:tcPr>
          <w:p w:rsidR="009C52E3" w:rsidRPr="001D6AD7" w:rsidRDefault="009C52E3" w:rsidP="00296E19">
            <w:pPr>
              <w:ind w:right="289"/>
              <w:jc w:val="center"/>
              <w:rPr>
                <w:rFonts w:ascii="Times New Roman" w:hAnsi="Times New Roman"/>
                <w:b/>
                <w:bCs/>
              </w:rPr>
            </w:pPr>
            <w:r w:rsidRPr="001D6AD7">
              <w:rPr>
                <w:rFonts w:ascii="Times New Roman" w:hAnsi="Times New Roman"/>
                <w:b/>
                <w:bCs/>
              </w:rPr>
              <w:t xml:space="preserve">Лица, имеющего право подписи от имени ЗАКАЗЧИКА – </w:t>
            </w:r>
          </w:p>
          <w:p w:rsidR="009C52E3" w:rsidRPr="001D6AD7" w:rsidRDefault="009C52E3" w:rsidP="00296E19">
            <w:pPr>
              <w:ind w:right="289"/>
              <w:jc w:val="center"/>
              <w:rPr>
                <w:rFonts w:ascii="Times New Roman" w:hAnsi="Times New Roman"/>
                <w:b/>
                <w:bCs/>
              </w:rPr>
            </w:pPr>
            <w:r w:rsidRPr="001D6AD7">
              <w:rPr>
                <w:rFonts w:ascii="Times New Roman" w:hAnsi="Times New Roman"/>
                <w:b/>
                <w:bCs/>
              </w:rPr>
              <w:t>Глава поселения</w:t>
            </w:r>
          </w:p>
          <w:p w:rsidR="009C52E3" w:rsidRPr="001D6AD7" w:rsidRDefault="009C52E3" w:rsidP="00296E19">
            <w:pPr>
              <w:ind w:right="289"/>
              <w:jc w:val="center"/>
              <w:rPr>
                <w:rFonts w:ascii="Times New Roman" w:hAnsi="Times New Roman"/>
                <w:b/>
                <w:bCs/>
              </w:rPr>
            </w:pPr>
          </w:p>
          <w:p w:rsidR="009C52E3" w:rsidRPr="001D6AD7" w:rsidRDefault="009C52E3" w:rsidP="00296E19">
            <w:pPr>
              <w:ind w:right="289"/>
              <w:jc w:val="center"/>
              <w:rPr>
                <w:rFonts w:ascii="Times New Roman" w:hAnsi="Times New Roman"/>
                <w:b/>
                <w:bCs/>
              </w:rPr>
            </w:pPr>
            <w:r w:rsidRPr="001D6AD7">
              <w:rPr>
                <w:rFonts w:ascii="Times New Roman" w:hAnsi="Times New Roman"/>
                <w:b/>
                <w:bCs/>
              </w:rPr>
              <w:t>_____________________</w:t>
            </w:r>
          </w:p>
          <w:p w:rsidR="009C52E3" w:rsidRPr="001D6AD7" w:rsidRDefault="009C52E3" w:rsidP="00296E19">
            <w:pPr>
              <w:ind w:right="289"/>
              <w:jc w:val="center"/>
              <w:rPr>
                <w:rFonts w:ascii="Times New Roman" w:hAnsi="Times New Roman"/>
              </w:rPr>
            </w:pPr>
            <w:r w:rsidRPr="001D6AD7">
              <w:rPr>
                <w:rFonts w:ascii="Times New Roman" w:hAnsi="Times New Roman"/>
              </w:rPr>
              <w:t xml:space="preserve">Ишкильдин А.З. </w:t>
            </w:r>
          </w:p>
        </w:tc>
        <w:tc>
          <w:tcPr>
            <w:tcW w:w="4787" w:type="dxa"/>
          </w:tcPr>
          <w:p w:rsidR="009C52E3" w:rsidRPr="001D6AD7" w:rsidRDefault="009C52E3" w:rsidP="00296E19">
            <w:pPr>
              <w:ind w:right="289"/>
              <w:jc w:val="center"/>
              <w:rPr>
                <w:rFonts w:ascii="Times New Roman" w:hAnsi="Times New Roman"/>
                <w:b/>
                <w:bCs/>
              </w:rPr>
            </w:pPr>
            <w:r w:rsidRPr="001D6AD7">
              <w:rPr>
                <w:rFonts w:ascii="Times New Roman" w:hAnsi="Times New Roman"/>
                <w:b/>
                <w:bCs/>
              </w:rPr>
              <w:t>Лица, имеющего право подписи от имени ПОДРЯДЧИКА</w:t>
            </w:r>
          </w:p>
          <w:p w:rsidR="009C52E3" w:rsidRPr="001D6AD7" w:rsidRDefault="009C52E3" w:rsidP="00296E19">
            <w:pPr>
              <w:ind w:right="289"/>
              <w:jc w:val="center"/>
              <w:rPr>
                <w:rFonts w:ascii="Times New Roman" w:hAnsi="Times New Roman"/>
                <w:b/>
                <w:bCs/>
              </w:rPr>
            </w:pPr>
          </w:p>
          <w:p w:rsidR="009C52E3" w:rsidRPr="001D6AD7" w:rsidRDefault="009C52E3" w:rsidP="00296E19">
            <w:pPr>
              <w:ind w:right="289"/>
              <w:jc w:val="center"/>
              <w:rPr>
                <w:rFonts w:ascii="Times New Roman" w:hAnsi="Times New Roman"/>
                <w:b/>
                <w:bCs/>
              </w:rPr>
            </w:pPr>
          </w:p>
          <w:p w:rsidR="009C52E3" w:rsidRPr="001D6AD7" w:rsidRDefault="009C52E3" w:rsidP="00296E19">
            <w:pPr>
              <w:ind w:right="289"/>
              <w:jc w:val="center"/>
              <w:rPr>
                <w:rFonts w:ascii="Times New Roman" w:hAnsi="Times New Roman"/>
                <w:b/>
                <w:bCs/>
              </w:rPr>
            </w:pPr>
            <w:r w:rsidRPr="001D6AD7">
              <w:rPr>
                <w:rFonts w:ascii="Times New Roman" w:hAnsi="Times New Roman"/>
                <w:b/>
                <w:bCs/>
              </w:rPr>
              <w:t>___________________</w:t>
            </w:r>
          </w:p>
        </w:tc>
      </w:tr>
    </w:tbl>
    <w:p w:rsidR="000112D7" w:rsidRPr="00563121" w:rsidRDefault="000112D7" w:rsidP="000112D7">
      <w:pPr>
        <w:widowControl w:val="0"/>
        <w:suppressAutoHyphens w:val="0"/>
        <w:spacing w:after="0" w:line="240" w:lineRule="auto"/>
        <w:ind w:left="5954"/>
        <w:jc w:val="center"/>
        <w:rPr>
          <w:rFonts w:ascii="Times New Roman" w:hAnsi="Times New Roman"/>
          <w:sz w:val="20"/>
          <w:szCs w:val="20"/>
        </w:rPr>
      </w:pPr>
      <w:r w:rsidRPr="00DA3B66">
        <w:rPr>
          <w:rFonts w:ascii="Times New Roman" w:hAnsi="Times New Roman"/>
          <w:sz w:val="24"/>
          <w:szCs w:val="24"/>
        </w:rPr>
        <w:br w:type="page"/>
      </w:r>
      <w:r w:rsidRPr="00563121">
        <w:rPr>
          <w:rFonts w:ascii="Times New Roman" w:hAnsi="Times New Roman"/>
          <w:sz w:val="20"/>
          <w:szCs w:val="20"/>
        </w:rPr>
        <w:lastRenderedPageBreak/>
        <w:t>ПРИЛОЖЕНИЕ № 1</w:t>
      </w:r>
    </w:p>
    <w:p w:rsidR="000112D7" w:rsidRPr="00563121" w:rsidRDefault="000112D7" w:rsidP="000112D7">
      <w:pPr>
        <w:widowControl w:val="0"/>
        <w:suppressAutoHyphens w:val="0"/>
        <w:spacing w:after="0" w:line="240" w:lineRule="auto"/>
        <w:ind w:left="5954"/>
        <w:jc w:val="center"/>
        <w:rPr>
          <w:rFonts w:ascii="Times New Roman" w:hAnsi="Times New Roman"/>
          <w:sz w:val="20"/>
          <w:szCs w:val="20"/>
        </w:rPr>
      </w:pPr>
      <w:r w:rsidRPr="00563121">
        <w:rPr>
          <w:rFonts w:ascii="Times New Roman" w:hAnsi="Times New Roman"/>
          <w:sz w:val="20"/>
          <w:szCs w:val="20"/>
        </w:rPr>
        <w:t xml:space="preserve">к </w:t>
      </w:r>
      <w:r w:rsidR="00A67B2B" w:rsidRPr="00563121">
        <w:rPr>
          <w:rFonts w:ascii="Times New Roman" w:hAnsi="Times New Roman"/>
          <w:sz w:val="20"/>
          <w:szCs w:val="20"/>
        </w:rPr>
        <w:t xml:space="preserve">Муниципальному </w:t>
      </w:r>
      <w:r w:rsidRPr="00563121">
        <w:rPr>
          <w:rFonts w:ascii="Times New Roman" w:hAnsi="Times New Roman"/>
          <w:sz w:val="20"/>
          <w:szCs w:val="20"/>
        </w:rPr>
        <w:t>Контракту</w:t>
      </w:r>
    </w:p>
    <w:p w:rsidR="000112D7" w:rsidRPr="00563121" w:rsidRDefault="000112D7" w:rsidP="000112D7">
      <w:pPr>
        <w:widowControl w:val="0"/>
        <w:suppressAutoHyphens w:val="0"/>
        <w:spacing w:after="0" w:line="240" w:lineRule="auto"/>
        <w:ind w:hanging="810"/>
        <w:jc w:val="right"/>
        <w:rPr>
          <w:rFonts w:ascii="Times New Roman" w:hAnsi="Times New Roman"/>
          <w:sz w:val="20"/>
          <w:szCs w:val="20"/>
        </w:rPr>
      </w:pPr>
      <w:r w:rsidRPr="00563121">
        <w:rPr>
          <w:rFonts w:ascii="Times New Roman" w:hAnsi="Times New Roman"/>
          <w:sz w:val="20"/>
          <w:szCs w:val="20"/>
        </w:rPr>
        <w:t>от «___» _________ 20__ г. №_____</w:t>
      </w:r>
    </w:p>
    <w:p w:rsidR="000112D7" w:rsidRPr="00563121" w:rsidRDefault="000112D7" w:rsidP="000112D7">
      <w:pPr>
        <w:widowControl w:val="0"/>
        <w:suppressAutoHyphens w:val="0"/>
        <w:spacing w:after="0" w:line="240" w:lineRule="auto"/>
        <w:jc w:val="center"/>
        <w:rPr>
          <w:rFonts w:ascii="Times New Roman" w:hAnsi="Times New Roman"/>
          <w:bCs/>
          <w:sz w:val="20"/>
          <w:szCs w:val="20"/>
        </w:rPr>
      </w:pPr>
      <w:r w:rsidRPr="00563121">
        <w:rPr>
          <w:rFonts w:ascii="Times New Roman" w:hAnsi="Times New Roman"/>
          <w:b/>
          <w:bCs/>
          <w:sz w:val="20"/>
          <w:szCs w:val="20"/>
        </w:rPr>
        <w:t>ОПИСАНИЕ ОБЪЕКТА ЗАКУПКИ</w:t>
      </w:r>
    </w:p>
    <w:p w:rsidR="00EE45AA" w:rsidRPr="00563121" w:rsidRDefault="00EE45AA" w:rsidP="00EE45AA">
      <w:pPr>
        <w:pStyle w:val="ConsPlusNormal"/>
        <w:tabs>
          <w:tab w:val="left" w:pos="360"/>
        </w:tabs>
        <w:spacing w:before="120" w:after="120" w:line="360" w:lineRule="auto"/>
        <w:jc w:val="center"/>
        <w:outlineLvl w:val="0"/>
        <w:rPr>
          <w:rFonts w:ascii="Times New Roman" w:hAnsi="Times New Roman" w:cs="Times New Roman"/>
          <w:bCs/>
        </w:rPr>
      </w:pPr>
      <w:r w:rsidRPr="00563121">
        <w:rPr>
          <w:rFonts w:ascii="Times New Roman" w:hAnsi="Times New Roman" w:cs="Times New Roman"/>
          <w:bCs/>
        </w:rPr>
        <w:t xml:space="preserve">Детская игровая площадка на площади им.В.И. Ленина </w:t>
      </w:r>
      <w:proofErr w:type="gramStart"/>
      <w:r w:rsidRPr="00563121">
        <w:rPr>
          <w:rFonts w:ascii="Times New Roman" w:hAnsi="Times New Roman" w:cs="Times New Roman"/>
          <w:bCs/>
        </w:rPr>
        <w:t>в</w:t>
      </w:r>
      <w:proofErr w:type="gramEnd"/>
      <w:r w:rsidRPr="00563121">
        <w:rPr>
          <w:rFonts w:ascii="Times New Roman" w:hAnsi="Times New Roman" w:cs="Times New Roman"/>
          <w:bCs/>
        </w:rPr>
        <w:t xml:space="preserve"> </w:t>
      </w:r>
      <w:proofErr w:type="gramStart"/>
      <w:r w:rsidRPr="00563121">
        <w:rPr>
          <w:rFonts w:ascii="Times New Roman" w:hAnsi="Times New Roman" w:cs="Times New Roman"/>
          <w:bCs/>
        </w:rPr>
        <w:t>с</w:t>
      </w:r>
      <w:proofErr w:type="gramEnd"/>
      <w:r w:rsidRPr="00563121">
        <w:rPr>
          <w:rFonts w:ascii="Times New Roman" w:hAnsi="Times New Roman" w:cs="Times New Roman"/>
          <w:bCs/>
        </w:rPr>
        <w:t>. Аргаяш Аргаяшского района Челябинской области</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0"/>
        <w:gridCol w:w="2222"/>
        <w:gridCol w:w="6468"/>
      </w:tblGrid>
      <w:tr w:rsidR="00EE45AA" w:rsidRPr="00563121" w:rsidTr="00563121">
        <w:trPr>
          <w:trHeight w:val="574"/>
        </w:trPr>
        <w:tc>
          <w:tcPr>
            <w:tcW w:w="940" w:type="dxa"/>
            <w:tcBorders>
              <w:top w:val="single" w:sz="4" w:space="0" w:color="auto"/>
              <w:left w:val="single" w:sz="4" w:space="0" w:color="auto"/>
              <w:bottom w:val="single" w:sz="4" w:space="0" w:color="auto"/>
              <w:right w:val="single" w:sz="4" w:space="0" w:color="auto"/>
            </w:tcBorders>
            <w:hideMark/>
          </w:tcPr>
          <w:p w:rsidR="00EE45AA" w:rsidRPr="00563121" w:rsidRDefault="00EE45AA" w:rsidP="00BB38F2">
            <w:pPr>
              <w:keepNext/>
              <w:keepLines/>
              <w:widowControl w:val="0"/>
              <w:suppressLineNumbers/>
              <w:jc w:val="center"/>
              <w:rPr>
                <w:rFonts w:ascii="Times New Roman" w:hAnsi="Times New Roman"/>
                <w:b/>
                <w:bCs/>
                <w:sz w:val="24"/>
                <w:szCs w:val="24"/>
              </w:rPr>
            </w:pPr>
            <w:r w:rsidRPr="00563121">
              <w:rPr>
                <w:rFonts w:ascii="Times New Roman" w:hAnsi="Times New Roman"/>
                <w:b/>
                <w:bCs/>
                <w:sz w:val="24"/>
                <w:szCs w:val="24"/>
              </w:rPr>
              <w:t>№</w:t>
            </w:r>
          </w:p>
          <w:p w:rsidR="00EE45AA" w:rsidRPr="00563121" w:rsidRDefault="00EE45AA" w:rsidP="00BB38F2">
            <w:pPr>
              <w:keepNext/>
              <w:keepLines/>
              <w:widowControl w:val="0"/>
              <w:suppressLineNumbers/>
              <w:jc w:val="center"/>
              <w:rPr>
                <w:rFonts w:ascii="Times New Roman" w:hAnsi="Times New Roman"/>
                <w:b/>
                <w:bCs/>
                <w:sz w:val="24"/>
                <w:szCs w:val="24"/>
              </w:rPr>
            </w:pPr>
            <w:r w:rsidRPr="00563121">
              <w:rPr>
                <w:rFonts w:ascii="Times New Roman" w:hAnsi="Times New Roman"/>
                <w:b/>
                <w:bCs/>
                <w:sz w:val="24"/>
                <w:szCs w:val="24"/>
              </w:rPr>
              <w:t>пункта</w:t>
            </w:r>
          </w:p>
        </w:tc>
        <w:tc>
          <w:tcPr>
            <w:tcW w:w="2222" w:type="dxa"/>
            <w:tcBorders>
              <w:top w:val="single" w:sz="4" w:space="0" w:color="auto"/>
              <w:left w:val="single" w:sz="4" w:space="0" w:color="auto"/>
              <w:bottom w:val="single" w:sz="4" w:space="0" w:color="auto"/>
              <w:right w:val="single" w:sz="4" w:space="0" w:color="auto"/>
            </w:tcBorders>
            <w:hideMark/>
          </w:tcPr>
          <w:p w:rsidR="00EE45AA" w:rsidRPr="00563121" w:rsidRDefault="00EE45AA" w:rsidP="00BB38F2">
            <w:pPr>
              <w:keepNext/>
              <w:keepLines/>
              <w:widowControl w:val="0"/>
              <w:suppressLineNumbers/>
              <w:rPr>
                <w:rFonts w:ascii="Times New Roman" w:hAnsi="Times New Roman"/>
                <w:b/>
                <w:bCs/>
                <w:sz w:val="24"/>
                <w:szCs w:val="24"/>
              </w:rPr>
            </w:pPr>
            <w:r w:rsidRPr="00563121">
              <w:rPr>
                <w:rFonts w:ascii="Times New Roman" w:hAnsi="Times New Roman"/>
                <w:b/>
                <w:bCs/>
                <w:sz w:val="24"/>
                <w:szCs w:val="24"/>
              </w:rPr>
              <w:t>Перечень основных данных и требований</w:t>
            </w:r>
          </w:p>
        </w:tc>
        <w:tc>
          <w:tcPr>
            <w:tcW w:w="6468" w:type="dxa"/>
            <w:tcBorders>
              <w:top w:val="single" w:sz="4" w:space="0" w:color="auto"/>
              <w:left w:val="single" w:sz="4" w:space="0" w:color="auto"/>
              <w:bottom w:val="single" w:sz="4" w:space="0" w:color="auto"/>
              <w:right w:val="single" w:sz="4" w:space="0" w:color="auto"/>
            </w:tcBorders>
            <w:hideMark/>
          </w:tcPr>
          <w:p w:rsidR="00EE45AA" w:rsidRPr="00563121" w:rsidRDefault="00EE45AA" w:rsidP="00BB38F2">
            <w:pPr>
              <w:keepNext/>
              <w:keepLines/>
              <w:widowControl w:val="0"/>
              <w:suppressLineNumbers/>
              <w:jc w:val="center"/>
              <w:rPr>
                <w:rFonts w:ascii="Times New Roman" w:hAnsi="Times New Roman"/>
                <w:b/>
                <w:bCs/>
                <w:sz w:val="24"/>
                <w:szCs w:val="24"/>
              </w:rPr>
            </w:pPr>
            <w:r w:rsidRPr="00563121">
              <w:rPr>
                <w:rFonts w:ascii="Times New Roman" w:hAnsi="Times New Roman"/>
                <w:b/>
                <w:bCs/>
                <w:sz w:val="24"/>
                <w:szCs w:val="24"/>
              </w:rPr>
              <w:t>Информация</w:t>
            </w:r>
          </w:p>
        </w:tc>
      </w:tr>
      <w:tr w:rsidR="00EE45AA" w:rsidRPr="00563121" w:rsidTr="00563121">
        <w:trPr>
          <w:trHeight w:val="782"/>
        </w:trPr>
        <w:tc>
          <w:tcPr>
            <w:tcW w:w="940" w:type="dxa"/>
            <w:tcBorders>
              <w:top w:val="single" w:sz="4" w:space="0" w:color="auto"/>
              <w:left w:val="single" w:sz="4" w:space="0" w:color="auto"/>
              <w:bottom w:val="single" w:sz="4" w:space="0" w:color="auto"/>
              <w:right w:val="single" w:sz="4" w:space="0" w:color="auto"/>
            </w:tcBorders>
          </w:tcPr>
          <w:p w:rsidR="00EE45AA" w:rsidRPr="00563121" w:rsidRDefault="00EE45AA" w:rsidP="00EE45AA">
            <w:pPr>
              <w:numPr>
                <w:ilvl w:val="0"/>
                <w:numId w:val="3"/>
              </w:numPr>
              <w:suppressAutoHyphens w:val="0"/>
              <w:spacing w:after="60" w:line="240" w:lineRule="auto"/>
              <w:jc w:val="center"/>
              <w:rPr>
                <w:rFonts w:ascii="Times New Roman" w:hAnsi="Times New Roman"/>
                <w:b/>
                <w:sz w:val="24"/>
                <w:szCs w:val="24"/>
              </w:rPr>
            </w:pPr>
          </w:p>
        </w:tc>
        <w:tc>
          <w:tcPr>
            <w:tcW w:w="2222" w:type="dxa"/>
            <w:tcBorders>
              <w:top w:val="single" w:sz="4" w:space="0" w:color="auto"/>
              <w:left w:val="single" w:sz="4" w:space="0" w:color="auto"/>
              <w:bottom w:val="single" w:sz="4" w:space="0" w:color="auto"/>
              <w:right w:val="single" w:sz="4" w:space="0" w:color="auto"/>
            </w:tcBorders>
            <w:hideMark/>
          </w:tcPr>
          <w:p w:rsidR="00EE45AA" w:rsidRPr="00563121" w:rsidRDefault="00EE45AA" w:rsidP="00BB38F2">
            <w:pPr>
              <w:keepNext/>
              <w:keepLines/>
              <w:widowControl w:val="0"/>
              <w:suppressLineNumbers/>
              <w:rPr>
                <w:rFonts w:ascii="Times New Roman" w:hAnsi="Times New Roman"/>
                <w:sz w:val="24"/>
                <w:szCs w:val="24"/>
              </w:rPr>
            </w:pPr>
            <w:r w:rsidRPr="00563121">
              <w:rPr>
                <w:rFonts w:ascii="Times New Roman" w:hAnsi="Times New Roman"/>
                <w:sz w:val="24"/>
                <w:szCs w:val="24"/>
              </w:rPr>
              <w:t>Основания для технического содержания</w:t>
            </w:r>
          </w:p>
        </w:tc>
        <w:tc>
          <w:tcPr>
            <w:tcW w:w="6468" w:type="dxa"/>
            <w:tcBorders>
              <w:top w:val="single" w:sz="4" w:space="0" w:color="auto"/>
              <w:left w:val="single" w:sz="4" w:space="0" w:color="auto"/>
              <w:bottom w:val="single" w:sz="4" w:space="0" w:color="auto"/>
              <w:right w:val="single" w:sz="4" w:space="0" w:color="auto"/>
            </w:tcBorders>
            <w:hideMark/>
          </w:tcPr>
          <w:p w:rsidR="00EE45AA" w:rsidRPr="00563121" w:rsidRDefault="00EE45AA" w:rsidP="00BB38F2">
            <w:pPr>
              <w:keepNext/>
              <w:keepLines/>
              <w:widowControl w:val="0"/>
              <w:suppressLineNumbers/>
              <w:rPr>
                <w:rFonts w:ascii="Times New Roman" w:hAnsi="Times New Roman"/>
                <w:sz w:val="24"/>
                <w:szCs w:val="24"/>
              </w:rPr>
            </w:pPr>
            <w:r w:rsidRPr="00563121">
              <w:rPr>
                <w:rFonts w:ascii="Times New Roman" w:hAnsi="Times New Roman"/>
                <w:sz w:val="24"/>
                <w:szCs w:val="24"/>
              </w:rPr>
              <w:t>Собственность Аргаяшского сельского поселения.</w:t>
            </w:r>
          </w:p>
          <w:p w:rsidR="00EE45AA" w:rsidRPr="00563121" w:rsidRDefault="00EE45AA" w:rsidP="00BB38F2">
            <w:pPr>
              <w:keepNext/>
              <w:keepLines/>
              <w:widowControl w:val="0"/>
              <w:suppressLineNumbers/>
              <w:rPr>
                <w:rFonts w:ascii="Times New Roman" w:hAnsi="Times New Roman"/>
                <w:sz w:val="24"/>
                <w:szCs w:val="24"/>
              </w:rPr>
            </w:pPr>
            <w:r w:rsidRPr="00563121">
              <w:rPr>
                <w:rFonts w:ascii="Times New Roman" w:hAnsi="Times New Roman"/>
                <w:sz w:val="24"/>
                <w:szCs w:val="24"/>
              </w:rPr>
              <w:t>Ведомость наименований конструкций.</w:t>
            </w:r>
          </w:p>
          <w:p w:rsidR="00EE45AA" w:rsidRPr="00563121" w:rsidRDefault="00EE45AA" w:rsidP="00BB38F2">
            <w:pPr>
              <w:keepNext/>
              <w:keepLines/>
              <w:widowControl w:val="0"/>
              <w:suppressLineNumbers/>
              <w:rPr>
                <w:rFonts w:ascii="Times New Roman" w:hAnsi="Times New Roman"/>
                <w:sz w:val="24"/>
                <w:szCs w:val="24"/>
              </w:rPr>
            </w:pPr>
            <w:r w:rsidRPr="00563121">
              <w:rPr>
                <w:rFonts w:ascii="Times New Roman" w:hAnsi="Times New Roman"/>
                <w:sz w:val="24"/>
                <w:szCs w:val="24"/>
              </w:rPr>
              <w:t xml:space="preserve">Контактное лицо: </w:t>
            </w:r>
            <w:proofErr w:type="spellStart"/>
            <w:r w:rsidRPr="00563121">
              <w:rPr>
                <w:rFonts w:ascii="Times New Roman" w:hAnsi="Times New Roman"/>
                <w:sz w:val="24"/>
                <w:szCs w:val="24"/>
              </w:rPr>
              <w:t>Салыкаев</w:t>
            </w:r>
            <w:proofErr w:type="spellEnd"/>
            <w:r w:rsidRPr="00563121">
              <w:rPr>
                <w:rFonts w:ascii="Times New Roman" w:hAnsi="Times New Roman"/>
                <w:sz w:val="24"/>
                <w:szCs w:val="24"/>
              </w:rPr>
              <w:t xml:space="preserve"> </w:t>
            </w:r>
            <w:proofErr w:type="spellStart"/>
            <w:r w:rsidRPr="00563121">
              <w:rPr>
                <w:rFonts w:ascii="Times New Roman" w:hAnsi="Times New Roman"/>
                <w:sz w:val="24"/>
                <w:szCs w:val="24"/>
              </w:rPr>
              <w:t>Дамир</w:t>
            </w:r>
            <w:proofErr w:type="spellEnd"/>
            <w:r w:rsidRPr="00563121">
              <w:rPr>
                <w:rFonts w:ascii="Times New Roman" w:hAnsi="Times New Roman"/>
                <w:sz w:val="24"/>
                <w:szCs w:val="24"/>
              </w:rPr>
              <w:t xml:space="preserve"> </w:t>
            </w:r>
            <w:proofErr w:type="spellStart"/>
            <w:r w:rsidRPr="00563121">
              <w:rPr>
                <w:rFonts w:ascii="Times New Roman" w:hAnsi="Times New Roman"/>
                <w:sz w:val="24"/>
                <w:szCs w:val="24"/>
              </w:rPr>
              <w:t>Маулиджанович</w:t>
            </w:r>
            <w:proofErr w:type="spellEnd"/>
            <w:r w:rsidRPr="00563121">
              <w:rPr>
                <w:rFonts w:ascii="Times New Roman" w:hAnsi="Times New Roman"/>
                <w:sz w:val="24"/>
                <w:szCs w:val="24"/>
              </w:rPr>
              <w:t xml:space="preserve"> </w:t>
            </w:r>
          </w:p>
        </w:tc>
      </w:tr>
      <w:tr w:rsidR="00EE45AA" w:rsidRPr="00563121" w:rsidTr="00563121">
        <w:trPr>
          <w:trHeight w:val="798"/>
        </w:trPr>
        <w:tc>
          <w:tcPr>
            <w:tcW w:w="940" w:type="dxa"/>
            <w:tcBorders>
              <w:top w:val="single" w:sz="4" w:space="0" w:color="auto"/>
              <w:left w:val="single" w:sz="4" w:space="0" w:color="auto"/>
              <w:bottom w:val="single" w:sz="4" w:space="0" w:color="auto"/>
              <w:right w:val="single" w:sz="4" w:space="0" w:color="auto"/>
            </w:tcBorders>
          </w:tcPr>
          <w:p w:rsidR="00EE45AA" w:rsidRPr="00563121" w:rsidRDefault="00EE45AA" w:rsidP="00EE45AA">
            <w:pPr>
              <w:numPr>
                <w:ilvl w:val="0"/>
                <w:numId w:val="3"/>
              </w:numPr>
              <w:suppressAutoHyphens w:val="0"/>
              <w:spacing w:after="60" w:line="240" w:lineRule="auto"/>
              <w:jc w:val="center"/>
              <w:rPr>
                <w:rFonts w:ascii="Times New Roman" w:hAnsi="Times New Roman"/>
                <w:b/>
                <w:bCs/>
                <w:snapToGrid w:val="0"/>
                <w:sz w:val="24"/>
                <w:szCs w:val="24"/>
              </w:rPr>
            </w:pPr>
          </w:p>
        </w:tc>
        <w:tc>
          <w:tcPr>
            <w:tcW w:w="2222" w:type="dxa"/>
            <w:tcBorders>
              <w:top w:val="single" w:sz="4" w:space="0" w:color="auto"/>
              <w:left w:val="single" w:sz="4" w:space="0" w:color="auto"/>
              <w:bottom w:val="single" w:sz="4" w:space="0" w:color="auto"/>
              <w:right w:val="single" w:sz="4" w:space="0" w:color="auto"/>
            </w:tcBorders>
            <w:hideMark/>
          </w:tcPr>
          <w:p w:rsidR="00EE45AA" w:rsidRPr="00563121" w:rsidRDefault="00EE45AA" w:rsidP="00BB38F2">
            <w:pPr>
              <w:keepNext/>
              <w:keepLines/>
              <w:widowControl w:val="0"/>
              <w:suppressLineNumbers/>
              <w:spacing w:after="120"/>
              <w:rPr>
                <w:rFonts w:ascii="Times New Roman" w:hAnsi="Times New Roman"/>
                <w:sz w:val="24"/>
                <w:szCs w:val="24"/>
              </w:rPr>
            </w:pPr>
            <w:r w:rsidRPr="00563121">
              <w:rPr>
                <w:rFonts w:ascii="Times New Roman" w:hAnsi="Times New Roman"/>
                <w:sz w:val="24"/>
                <w:szCs w:val="24"/>
              </w:rPr>
              <w:t>Местонахождение объектов</w:t>
            </w:r>
          </w:p>
        </w:tc>
        <w:tc>
          <w:tcPr>
            <w:tcW w:w="6468" w:type="dxa"/>
            <w:tcBorders>
              <w:top w:val="single" w:sz="4" w:space="0" w:color="auto"/>
              <w:left w:val="single" w:sz="4" w:space="0" w:color="auto"/>
              <w:bottom w:val="single" w:sz="4" w:space="0" w:color="auto"/>
              <w:right w:val="single" w:sz="4" w:space="0" w:color="auto"/>
            </w:tcBorders>
            <w:hideMark/>
          </w:tcPr>
          <w:p w:rsidR="00EE45AA" w:rsidRPr="00563121" w:rsidRDefault="00EE45AA" w:rsidP="00BB38F2">
            <w:pPr>
              <w:keepNext/>
              <w:keepLines/>
              <w:widowControl w:val="0"/>
              <w:suppressLineNumbers/>
              <w:rPr>
                <w:rFonts w:ascii="Times New Roman" w:hAnsi="Times New Roman"/>
                <w:sz w:val="24"/>
                <w:szCs w:val="24"/>
              </w:rPr>
            </w:pPr>
            <w:r w:rsidRPr="00563121">
              <w:rPr>
                <w:rFonts w:ascii="Times New Roman" w:hAnsi="Times New Roman"/>
                <w:sz w:val="24"/>
                <w:szCs w:val="24"/>
              </w:rPr>
              <w:t>Челябинская обл. Аргаяшский район, площадь им.В.И. Ленина с. Аргаяш.</w:t>
            </w:r>
          </w:p>
        </w:tc>
      </w:tr>
      <w:tr w:rsidR="00EE45AA" w:rsidRPr="00563121" w:rsidTr="00563121">
        <w:trPr>
          <w:trHeight w:val="575"/>
        </w:trPr>
        <w:tc>
          <w:tcPr>
            <w:tcW w:w="940" w:type="dxa"/>
            <w:tcBorders>
              <w:top w:val="single" w:sz="4" w:space="0" w:color="auto"/>
              <w:left w:val="single" w:sz="4" w:space="0" w:color="auto"/>
              <w:bottom w:val="single" w:sz="4" w:space="0" w:color="auto"/>
              <w:right w:val="single" w:sz="4" w:space="0" w:color="auto"/>
            </w:tcBorders>
          </w:tcPr>
          <w:p w:rsidR="00EE45AA" w:rsidRPr="00563121" w:rsidRDefault="00EE45AA" w:rsidP="00EE45AA">
            <w:pPr>
              <w:numPr>
                <w:ilvl w:val="0"/>
                <w:numId w:val="3"/>
              </w:numPr>
              <w:suppressAutoHyphens w:val="0"/>
              <w:spacing w:after="60" w:line="240" w:lineRule="auto"/>
              <w:jc w:val="center"/>
              <w:rPr>
                <w:rFonts w:ascii="Times New Roman" w:hAnsi="Times New Roman"/>
                <w:b/>
                <w:bCs/>
                <w:snapToGrid w:val="0"/>
                <w:sz w:val="24"/>
                <w:szCs w:val="24"/>
              </w:rPr>
            </w:pPr>
          </w:p>
        </w:tc>
        <w:tc>
          <w:tcPr>
            <w:tcW w:w="2222" w:type="dxa"/>
            <w:tcBorders>
              <w:top w:val="single" w:sz="4" w:space="0" w:color="auto"/>
              <w:left w:val="single" w:sz="4" w:space="0" w:color="auto"/>
              <w:bottom w:val="single" w:sz="4" w:space="0" w:color="auto"/>
              <w:right w:val="single" w:sz="4" w:space="0" w:color="auto"/>
            </w:tcBorders>
            <w:hideMark/>
          </w:tcPr>
          <w:p w:rsidR="00EE45AA" w:rsidRPr="00563121" w:rsidRDefault="00EE45AA" w:rsidP="00BB38F2">
            <w:pPr>
              <w:keepNext/>
              <w:keepLines/>
              <w:widowControl w:val="0"/>
              <w:suppressLineNumbers/>
              <w:spacing w:after="120"/>
              <w:rPr>
                <w:rFonts w:ascii="Times New Roman" w:hAnsi="Times New Roman"/>
                <w:sz w:val="24"/>
                <w:szCs w:val="24"/>
              </w:rPr>
            </w:pPr>
            <w:r w:rsidRPr="00563121">
              <w:rPr>
                <w:rFonts w:ascii="Times New Roman" w:hAnsi="Times New Roman"/>
                <w:sz w:val="24"/>
                <w:szCs w:val="24"/>
              </w:rPr>
              <w:t xml:space="preserve">Цель </w:t>
            </w:r>
          </w:p>
        </w:tc>
        <w:tc>
          <w:tcPr>
            <w:tcW w:w="6468" w:type="dxa"/>
            <w:tcBorders>
              <w:top w:val="single" w:sz="4" w:space="0" w:color="auto"/>
              <w:left w:val="single" w:sz="4" w:space="0" w:color="auto"/>
              <w:bottom w:val="single" w:sz="4" w:space="0" w:color="auto"/>
              <w:right w:val="single" w:sz="4" w:space="0" w:color="auto"/>
            </w:tcBorders>
            <w:hideMark/>
          </w:tcPr>
          <w:p w:rsidR="00EE45AA" w:rsidRPr="00563121" w:rsidRDefault="00EE45AA" w:rsidP="00BB38F2">
            <w:pPr>
              <w:rPr>
                <w:rFonts w:ascii="Times New Roman" w:hAnsi="Times New Roman"/>
                <w:sz w:val="24"/>
                <w:szCs w:val="24"/>
              </w:rPr>
            </w:pPr>
            <w:r w:rsidRPr="00563121">
              <w:rPr>
                <w:rFonts w:ascii="Times New Roman" w:hAnsi="Times New Roman"/>
                <w:sz w:val="24"/>
                <w:szCs w:val="24"/>
              </w:rPr>
              <w:t>Обеспечение современной городской среды.</w:t>
            </w:r>
          </w:p>
        </w:tc>
      </w:tr>
      <w:tr w:rsidR="00EE45AA" w:rsidRPr="00563121" w:rsidTr="00563121">
        <w:trPr>
          <w:trHeight w:val="1974"/>
        </w:trPr>
        <w:tc>
          <w:tcPr>
            <w:tcW w:w="940" w:type="dxa"/>
            <w:tcBorders>
              <w:top w:val="single" w:sz="4" w:space="0" w:color="auto"/>
              <w:left w:val="single" w:sz="4" w:space="0" w:color="auto"/>
              <w:bottom w:val="single" w:sz="4" w:space="0" w:color="auto"/>
              <w:right w:val="single" w:sz="4" w:space="0" w:color="auto"/>
            </w:tcBorders>
          </w:tcPr>
          <w:p w:rsidR="00EE45AA" w:rsidRPr="00563121" w:rsidRDefault="00EE45AA" w:rsidP="00EE45AA">
            <w:pPr>
              <w:numPr>
                <w:ilvl w:val="0"/>
                <w:numId w:val="3"/>
              </w:numPr>
              <w:suppressAutoHyphens w:val="0"/>
              <w:spacing w:after="60" w:line="240" w:lineRule="auto"/>
              <w:jc w:val="center"/>
              <w:rPr>
                <w:rFonts w:ascii="Times New Roman" w:hAnsi="Times New Roman"/>
                <w:b/>
                <w:bCs/>
                <w:snapToGrid w:val="0"/>
                <w:sz w:val="24"/>
                <w:szCs w:val="24"/>
              </w:rPr>
            </w:pPr>
          </w:p>
        </w:tc>
        <w:tc>
          <w:tcPr>
            <w:tcW w:w="2222" w:type="dxa"/>
            <w:tcBorders>
              <w:top w:val="single" w:sz="4" w:space="0" w:color="auto"/>
              <w:left w:val="single" w:sz="4" w:space="0" w:color="auto"/>
              <w:bottom w:val="single" w:sz="4" w:space="0" w:color="auto"/>
              <w:right w:val="single" w:sz="4" w:space="0" w:color="auto"/>
            </w:tcBorders>
            <w:hideMark/>
          </w:tcPr>
          <w:p w:rsidR="00EE45AA" w:rsidRPr="00563121" w:rsidRDefault="00EE45AA" w:rsidP="00BB38F2">
            <w:pPr>
              <w:keepNext/>
              <w:keepLines/>
              <w:widowControl w:val="0"/>
              <w:suppressLineNumbers/>
              <w:rPr>
                <w:rFonts w:ascii="Times New Roman" w:hAnsi="Times New Roman"/>
                <w:sz w:val="24"/>
                <w:szCs w:val="24"/>
              </w:rPr>
            </w:pPr>
            <w:r w:rsidRPr="00563121">
              <w:rPr>
                <w:rFonts w:ascii="Times New Roman" w:hAnsi="Times New Roman"/>
                <w:sz w:val="24"/>
                <w:szCs w:val="24"/>
              </w:rPr>
              <w:t>Виды закупаемых  конструкций</w:t>
            </w:r>
          </w:p>
        </w:tc>
        <w:tc>
          <w:tcPr>
            <w:tcW w:w="6468" w:type="dxa"/>
            <w:tcBorders>
              <w:top w:val="single" w:sz="4" w:space="0" w:color="auto"/>
              <w:left w:val="single" w:sz="4" w:space="0" w:color="auto"/>
              <w:bottom w:val="single" w:sz="4" w:space="0" w:color="auto"/>
              <w:right w:val="single" w:sz="4" w:space="0" w:color="auto"/>
            </w:tcBorders>
          </w:tcPr>
          <w:p w:rsidR="00EE45AA" w:rsidRPr="00563121" w:rsidRDefault="00EE45AA" w:rsidP="00BB38F2">
            <w:pPr>
              <w:shd w:val="clear" w:color="auto" w:fill="FFFFFF"/>
              <w:tabs>
                <w:tab w:val="left" w:pos="317"/>
              </w:tabs>
              <w:spacing w:after="60"/>
              <w:ind w:left="33"/>
              <w:rPr>
                <w:rFonts w:ascii="Times New Roman" w:hAnsi="Times New Roman"/>
                <w:bCs/>
                <w:sz w:val="24"/>
                <w:szCs w:val="24"/>
              </w:rPr>
            </w:pPr>
            <w:r w:rsidRPr="00563121">
              <w:rPr>
                <w:rFonts w:ascii="Times New Roman" w:hAnsi="Times New Roman"/>
                <w:color w:val="000000"/>
                <w:sz w:val="24"/>
                <w:szCs w:val="24"/>
              </w:rPr>
              <w:t>1.Спортивный комплекс «Компакт».</w:t>
            </w:r>
          </w:p>
          <w:p w:rsidR="00EE45AA" w:rsidRPr="00563121" w:rsidRDefault="00EE45AA" w:rsidP="00BB38F2">
            <w:pPr>
              <w:shd w:val="clear" w:color="auto" w:fill="FFFFFF"/>
              <w:tabs>
                <w:tab w:val="left" w:pos="317"/>
              </w:tabs>
              <w:spacing w:after="60"/>
              <w:ind w:left="33"/>
              <w:rPr>
                <w:rFonts w:ascii="Times New Roman" w:hAnsi="Times New Roman"/>
                <w:bCs/>
                <w:sz w:val="24"/>
                <w:szCs w:val="24"/>
              </w:rPr>
            </w:pPr>
            <w:r w:rsidRPr="00563121">
              <w:rPr>
                <w:rFonts w:ascii="Times New Roman" w:hAnsi="Times New Roman"/>
                <w:bCs/>
                <w:sz w:val="24"/>
                <w:szCs w:val="24"/>
              </w:rPr>
              <w:t>2.Качели двойные «Луна».</w:t>
            </w:r>
          </w:p>
          <w:p w:rsidR="00EE45AA" w:rsidRPr="00563121" w:rsidRDefault="00EE45AA" w:rsidP="00BB38F2">
            <w:pPr>
              <w:shd w:val="clear" w:color="auto" w:fill="FFFFFF"/>
              <w:tabs>
                <w:tab w:val="left" w:pos="317"/>
              </w:tabs>
              <w:spacing w:after="60"/>
              <w:ind w:left="33"/>
              <w:rPr>
                <w:rFonts w:ascii="Times New Roman" w:hAnsi="Times New Roman"/>
                <w:bCs/>
                <w:sz w:val="24"/>
                <w:szCs w:val="24"/>
              </w:rPr>
            </w:pPr>
            <w:r w:rsidRPr="00563121">
              <w:rPr>
                <w:rFonts w:ascii="Times New Roman" w:hAnsi="Times New Roman"/>
                <w:bCs/>
                <w:sz w:val="24"/>
                <w:szCs w:val="24"/>
              </w:rPr>
              <w:t>3.Игровой комплекс «Город детства».</w:t>
            </w:r>
          </w:p>
          <w:p w:rsidR="00EE45AA" w:rsidRPr="00563121" w:rsidRDefault="00EE45AA" w:rsidP="00BB38F2">
            <w:pPr>
              <w:shd w:val="clear" w:color="auto" w:fill="FFFFFF"/>
              <w:tabs>
                <w:tab w:val="left" w:pos="317"/>
              </w:tabs>
              <w:spacing w:after="60"/>
              <w:ind w:left="33"/>
              <w:rPr>
                <w:rFonts w:ascii="Times New Roman" w:hAnsi="Times New Roman"/>
                <w:bCs/>
                <w:sz w:val="24"/>
                <w:szCs w:val="24"/>
              </w:rPr>
            </w:pPr>
          </w:p>
          <w:p w:rsidR="00EE45AA" w:rsidRPr="00563121" w:rsidRDefault="00EE45AA" w:rsidP="00BB38F2">
            <w:pPr>
              <w:shd w:val="clear" w:color="auto" w:fill="FFFFFF"/>
              <w:tabs>
                <w:tab w:val="left" w:pos="317"/>
              </w:tabs>
              <w:spacing w:after="60"/>
              <w:ind w:left="33"/>
              <w:rPr>
                <w:rFonts w:ascii="Times New Roman" w:hAnsi="Times New Roman"/>
                <w:bCs/>
                <w:sz w:val="24"/>
                <w:szCs w:val="24"/>
              </w:rPr>
            </w:pPr>
          </w:p>
          <w:p w:rsidR="00EE45AA" w:rsidRPr="00563121" w:rsidRDefault="00EE45AA" w:rsidP="00BB38F2">
            <w:pPr>
              <w:shd w:val="clear" w:color="auto" w:fill="FFFFFF"/>
              <w:tabs>
                <w:tab w:val="left" w:pos="317"/>
              </w:tabs>
              <w:spacing w:after="60"/>
              <w:ind w:left="33"/>
              <w:rPr>
                <w:rFonts w:ascii="Times New Roman" w:hAnsi="Times New Roman"/>
                <w:bCs/>
                <w:sz w:val="24"/>
                <w:szCs w:val="24"/>
              </w:rPr>
            </w:pPr>
          </w:p>
        </w:tc>
      </w:tr>
      <w:tr w:rsidR="00EE45AA" w:rsidRPr="00563121" w:rsidTr="00563121">
        <w:trPr>
          <w:trHeight w:val="4175"/>
        </w:trPr>
        <w:tc>
          <w:tcPr>
            <w:tcW w:w="940" w:type="dxa"/>
            <w:tcBorders>
              <w:top w:val="single" w:sz="4" w:space="0" w:color="auto"/>
              <w:left w:val="single" w:sz="4" w:space="0" w:color="auto"/>
              <w:bottom w:val="single" w:sz="4" w:space="0" w:color="auto"/>
              <w:right w:val="single" w:sz="4" w:space="0" w:color="auto"/>
            </w:tcBorders>
          </w:tcPr>
          <w:p w:rsidR="00EE45AA" w:rsidRPr="00563121" w:rsidRDefault="00EE45AA" w:rsidP="00EE45AA">
            <w:pPr>
              <w:numPr>
                <w:ilvl w:val="0"/>
                <w:numId w:val="3"/>
              </w:numPr>
              <w:suppressAutoHyphens w:val="0"/>
              <w:spacing w:after="60" w:line="240" w:lineRule="auto"/>
              <w:jc w:val="center"/>
              <w:rPr>
                <w:rFonts w:ascii="Times New Roman" w:hAnsi="Times New Roman"/>
                <w:b/>
                <w:bCs/>
                <w:sz w:val="24"/>
                <w:szCs w:val="24"/>
              </w:rPr>
            </w:pPr>
          </w:p>
        </w:tc>
        <w:tc>
          <w:tcPr>
            <w:tcW w:w="2222" w:type="dxa"/>
            <w:tcBorders>
              <w:top w:val="single" w:sz="4" w:space="0" w:color="auto"/>
              <w:left w:val="single" w:sz="4" w:space="0" w:color="auto"/>
              <w:bottom w:val="single" w:sz="4" w:space="0" w:color="auto"/>
              <w:right w:val="single" w:sz="4" w:space="0" w:color="auto"/>
            </w:tcBorders>
            <w:hideMark/>
          </w:tcPr>
          <w:p w:rsidR="00EE45AA" w:rsidRPr="00563121" w:rsidRDefault="00EE45AA" w:rsidP="00BB38F2">
            <w:pPr>
              <w:keepNext/>
              <w:keepLines/>
              <w:widowControl w:val="0"/>
              <w:suppressLineNumbers/>
              <w:rPr>
                <w:rFonts w:ascii="Times New Roman" w:hAnsi="Times New Roman"/>
                <w:sz w:val="24"/>
                <w:szCs w:val="24"/>
              </w:rPr>
            </w:pPr>
            <w:r w:rsidRPr="00563121">
              <w:rPr>
                <w:rFonts w:ascii="Times New Roman" w:hAnsi="Times New Roman"/>
                <w:sz w:val="24"/>
                <w:szCs w:val="24"/>
              </w:rPr>
              <w:t>Основные требования</w:t>
            </w:r>
          </w:p>
          <w:p w:rsidR="00EE45AA" w:rsidRPr="00563121" w:rsidRDefault="00EE45AA" w:rsidP="00BB38F2">
            <w:pPr>
              <w:keepNext/>
              <w:keepLines/>
              <w:widowControl w:val="0"/>
              <w:suppressLineNumbers/>
              <w:rPr>
                <w:rFonts w:ascii="Times New Roman" w:hAnsi="Times New Roman"/>
                <w:sz w:val="24"/>
                <w:szCs w:val="24"/>
              </w:rPr>
            </w:pPr>
            <w:r w:rsidRPr="00563121">
              <w:rPr>
                <w:rFonts w:ascii="Times New Roman" w:hAnsi="Times New Roman"/>
                <w:sz w:val="24"/>
                <w:szCs w:val="24"/>
              </w:rPr>
              <w:t>к закупаемому</w:t>
            </w:r>
          </w:p>
          <w:p w:rsidR="00EE45AA" w:rsidRPr="00563121" w:rsidRDefault="00EE45AA" w:rsidP="00BB38F2">
            <w:pPr>
              <w:keepNext/>
              <w:keepLines/>
              <w:widowControl w:val="0"/>
              <w:suppressLineNumbers/>
              <w:rPr>
                <w:rFonts w:ascii="Times New Roman" w:hAnsi="Times New Roman"/>
                <w:sz w:val="24"/>
                <w:szCs w:val="24"/>
              </w:rPr>
            </w:pPr>
            <w:r w:rsidRPr="00563121">
              <w:rPr>
                <w:rFonts w:ascii="Times New Roman" w:hAnsi="Times New Roman"/>
                <w:sz w:val="24"/>
                <w:szCs w:val="24"/>
              </w:rPr>
              <w:t>оборудованию.</w:t>
            </w:r>
          </w:p>
        </w:tc>
        <w:tc>
          <w:tcPr>
            <w:tcW w:w="6468" w:type="dxa"/>
            <w:tcBorders>
              <w:top w:val="single" w:sz="4" w:space="0" w:color="auto"/>
              <w:left w:val="single" w:sz="4" w:space="0" w:color="auto"/>
              <w:bottom w:val="single" w:sz="4" w:space="0" w:color="auto"/>
              <w:right w:val="single" w:sz="4" w:space="0" w:color="auto"/>
            </w:tcBorders>
          </w:tcPr>
          <w:p w:rsidR="00EE45AA" w:rsidRPr="00563121" w:rsidRDefault="00EE45AA" w:rsidP="00BB38F2">
            <w:pPr>
              <w:pStyle w:val="1"/>
              <w:shd w:val="clear" w:color="auto" w:fill="FFFFFF"/>
              <w:spacing w:before="0" w:after="0"/>
              <w:jc w:val="both"/>
              <w:textAlignment w:val="baseline"/>
              <w:rPr>
                <w:rFonts w:ascii="Times New Roman" w:hAnsi="Times New Roman"/>
                <w:b w:val="0"/>
                <w:color w:val="2D2D2D"/>
                <w:spacing w:val="1"/>
                <w:sz w:val="24"/>
                <w:szCs w:val="24"/>
              </w:rPr>
            </w:pPr>
            <w:r w:rsidRPr="00563121">
              <w:rPr>
                <w:rFonts w:ascii="Times New Roman" w:hAnsi="Times New Roman"/>
                <w:b w:val="0"/>
                <w:color w:val="2D2D2D"/>
                <w:spacing w:val="1"/>
                <w:sz w:val="24"/>
                <w:szCs w:val="24"/>
              </w:rPr>
              <w:t xml:space="preserve">1. ГОСТ </w:t>
            </w:r>
            <w:proofErr w:type="gramStart"/>
            <w:r w:rsidRPr="00563121">
              <w:rPr>
                <w:rFonts w:ascii="Times New Roman" w:hAnsi="Times New Roman"/>
                <w:b w:val="0"/>
                <w:color w:val="2D2D2D"/>
                <w:spacing w:val="1"/>
                <w:sz w:val="24"/>
                <w:szCs w:val="24"/>
              </w:rPr>
              <w:t>Р</w:t>
            </w:r>
            <w:proofErr w:type="gramEnd"/>
            <w:r w:rsidRPr="00563121">
              <w:rPr>
                <w:rFonts w:ascii="Times New Roman" w:hAnsi="Times New Roman"/>
                <w:b w:val="0"/>
                <w:color w:val="2D2D2D"/>
                <w:spacing w:val="1"/>
                <w:sz w:val="24"/>
                <w:szCs w:val="24"/>
              </w:rPr>
              <w:t xml:space="preserve"> 52169-2012 Оборудование и покрытия  спортивных площадок. Безопасность конструкции и методы испытаний. Общие требования.</w:t>
            </w:r>
          </w:p>
          <w:p w:rsidR="00EE45AA" w:rsidRPr="00563121" w:rsidRDefault="00EE45AA" w:rsidP="00BB38F2">
            <w:pPr>
              <w:keepLines/>
              <w:widowControl w:val="0"/>
              <w:suppressLineNumbers/>
              <w:jc w:val="both"/>
              <w:rPr>
                <w:rFonts w:ascii="Times New Roman" w:hAnsi="Times New Roman"/>
                <w:bCs/>
                <w:sz w:val="24"/>
                <w:szCs w:val="24"/>
              </w:rPr>
            </w:pPr>
            <w:r w:rsidRPr="00563121">
              <w:rPr>
                <w:rFonts w:ascii="Times New Roman" w:hAnsi="Times New Roman"/>
                <w:sz w:val="24"/>
                <w:szCs w:val="24"/>
              </w:rPr>
              <w:t>2.</w:t>
            </w:r>
            <w:r w:rsidRPr="00563121">
              <w:rPr>
                <w:rFonts w:ascii="Times New Roman" w:hAnsi="Times New Roman"/>
                <w:bCs/>
                <w:sz w:val="24"/>
                <w:szCs w:val="24"/>
              </w:rPr>
              <w:t xml:space="preserve">ГОСТ </w:t>
            </w:r>
            <w:proofErr w:type="gramStart"/>
            <w:r w:rsidRPr="00563121">
              <w:rPr>
                <w:rFonts w:ascii="Times New Roman" w:hAnsi="Times New Roman"/>
                <w:bCs/>
                <w:sz w:val="24"/>
                <w:szCs w:val="24"/>
              </w:rPr>
              <w:t>Р</w:t>
            </w:r>
            <w:proofErr w:type="gramEnd"/>
            <w:r w:rsidRPr="00563121">
              <w:rPr>
                <w:rFonts w:ascii="Times New Roman" w:hAnsi="Times New Roman"/>
                <w:bCs/>
                <w:sz w:val="24"/>
                <w:szCs w:val="24"/>
              </w:rPr>
              <w:t xml:space="preserve"> 55677-2013 Оборудование  спортивных площадок. Безопасность конструкции и методы испытаний. Общие требования</w:t>
            </w:r>
          </w:p>
          <w:p w:rsidR="00EE45AA" w:rsidRPr="00563121" w:rsidRDefault="00EE45AA" w:rsidP="00BB38F2">
            <w:pPr>
              <w:keepLines/>
              <w:widowControl w:val="0"/>
              <w:suppressLineNumbers/>
              <w:jc w:val="both"/>
              <w:rPr>
                <w:rFonts w:ascii="Times New Roman" w:hAnsi="Times New Roman"/>
                <w:bCs/>
                <w:sz w:val="24"/>
                <w:szCs w:val="24"/>
              </w:rPr>
            </w:pPr>
            <w:r w:rsidRPr="00563121">
              <w:rPr>
                <w:rFonts w:ascii="Times New Roman" w:hAnsi="Times New Roman"/>
                <w:sz w:val="24"/>
                <w:szCs w:val="24"/>
              </w:rPr>
              <w:t xml:space="preserve">3.Изготовитель (поставщик) предоставляет паспорта на каждый вид оборудования согласно  </w:t>
            </w:r>
            <w:r w:rsidRPr="00563121">
              <w:rPr>
                <w:rFonts w:ascii="Times New Roman" w:hAnsi="Times New Roman"/>
                <w:bCs/>
                <w:sz w:val="24"/>
                <w:szCs w:val="24"/>
              </w:rPr>
              <w:t>ГОСТ 2.601-2013 Единая система конструкторской документации (ЕСКД). Эксплуатационные документы (с Поправкой)</w:t>
            </w:r>
          </w:p>
          <w:p w:rsidR="00132130" w:rsidRPr="00563121" w:rsidRDefault="00132130" w:rsidP="00BB38F2">
            <w:pPr>
              <w:keepLines/>
              <w:widowControl w:val="0"/>
              <w:suppressLineNumbers/>
              <w:jc w:val="both"/>
              <w:rPr>
                <w:rFonts w:ascii="Times New Roman" w:hAnsi="Times New Roman"/>
                <w:bCs/>
                <w:sz w:val="24"/>
                <w:szCs w:val="24"/>
              </w:rPr>
            </w:pPr>
            <w:r w:rsidRPr="00563121">
              <w:rPr>
                <w:rFonts w:ascii="Times New Roman" w:hAnsi="Times New Roman"/>
                <w:bCs/>
                <w:sz w:val="24"/>
                <w:szCs w:val="24"/>
              </w:rPr>
              <w:t>4. Подрядчик доставляет и устанавливает оборудование своими силами</w:t>
            </w:r>
          </w:p>
          <w:p w:rsidR="00EE45AA" w:rsidRPr="00563121" w:rsidRDefault="00EE45AA" w:rsidP="00BB38F2">
            <w:pPr>
              <w:keepNext/>
              <w:keepLines/>
              <w:widowControl w:val="0"/>
              <w:suppressLineNumbers/>
              <w:rPr>
                <w:rFonts w:ascii="Times New Roman" w:hAnsi="Times New Roman"/>
                <w:sz w:val="24"/>
                <w:szCs w:val="24"/>
              </w:rPr>
            </w:pPr>
          </w:p>
        </w:tc>
      </w:tr>
      <w:tr w:rsidR="00EE45AA" w:rsidRPr="00563121" w:rsidTr="00563121">
        <w:trPr>
          <w:trHeight w:val="438"/>
        </w:trPr>
        <w:tc>
          <w:tcPr>
            <w:tcW w:w="940" w:type="dxa"/>
            <w:tcBorders>
              <w:top w:val="single" w:sz="4" w:space="0" w:color="auto"/>
              <w:left w:val="single" w:sz="4" w:space="0" w:color="auto"/>
              <w:bottom w:val="single" w:sz="4" w:space="0" w:color="auto"/>
              <w:right w:val="single" w:sz="4" w:space="0" w:color="auto"/>
            </w:tcBorders>
          </w:tcPr>
          <w:p w:rsidR="00EE45AA" w:rsidRPr="00563121" w:rsidRDefault="00EE45AA" w:rsidP="00EE45AA">
            <w:pPr>
              <w:numPr>
                <w:ilvl w:val="0"/>
                <w:numId w:val="3"/>
              </w:numPr>
              <w:suppressAutoHyphens w:val="0"/>
              <w:spacing w:after="60" w:line="240" w:lineRule="auto"/>
              <w:jc w:val="center"/>
              <w:rPr>
                <w:rFonts w:ascii="Times New Roman" w:hAnsi="Times New Roman"/>
                <w:b/>
                <w:bCs/>
                <w:sz w:val="24"/>
                <w:szCs w:val="24"/>
              </w:rPr>
            </w:pPr>
          </w:p>
        </w:tc>
        <w:tc>
          <w:tcPr>
            <w:tcW w:w="2222" w:type="dxa"/>
            <w:tcBorders>
              <w:top w:val="single" w:sz="4" w:space="0" w:color="auto"/>
              <w:left w:val="single" w:sz="4" w:space="0" w:color="auto"/>
              <w:bottom w:val="single" w:sz="4" w:space="0" w:color="auto"/>
              <w:right w:val="single" w:sz="4" w:space="0" w:color="auto"/>
            </w:tcBorders>
            <w:hideMark/>
          </w:tcPr>
          <w:p w:rsidR="00EE45AA" w:rsidRPr="00563121" w:rsidRDefault="00EE45AA" w:rsidP="00BB38F2">
            <w:pPr>
              <w:keepNext/>
              <w:keepLines/>
              <w:widowControl w:val="0"/>
              <w:suppressLineNumbers/>
              <w:rPr>
                <w:rFonts w:ascii="Times New Roman" w:hAnsi="Times New Roman"/>
                <w:sz w:val="24"/>
                <w:szCs w:val="24"/>
              </w:rPr>
            </w:pPr>
            <w:r w:rsidRPr="00563121">
              <w:rPr>
                <w:rFonts w:ascii="Times New Roman" w:hAnsi="Times New Roman"/>
                <w:sz w:val="24"/>
                <w:szCs w:val="24"/>
              </w:rPr>
              <w:t>Техническое описание</w:t>
            </w:r>
          </w:p>
        </w:tc>
        <w:tc>
          <w:tcPr>
            <w:tcW w:w="6468" w:type="dxa"/>
            <w:tcBorders>
              <w:top w:val="single" w:sz="4" w:space="0" w:color="auto"/>
              <w:left w:val="single" w:sz="4" w:space="0" w:color="auto"/>
              <w:bottom w:val="single" w:sz="4" w:space="0" w:color="auto"/>
              <w:right w:val="single" w:sz="4" w:space="0" w:color="auto"/>
            </w:tcBorders>
          </w:tcPr>
          <w:p w:rsidR="00EE45AA" w:rsidRPr="00563121" w:rsidRDefault="00EE45AA" w:rsidP="00BB38F2">
            <w:pPr>
              <w:pStyle w:val="1"/>
              <w:shd w:val="clear" w:color="auto" w:fill="FFFFFF"/>
              <w:spacing w:before="0" w:after="0"/>
              <w:ind w:left="317"/>
              <w:textAlignment w:val="baseline"/>
              <w:rPr>
                <w:rFonts w:ascii="Times New Roman" w:hAnsi="Times New Roman"/>
                <w:b w:val="0"/>
                <w:color w:val="2D2D2D"/>
                <w:spacing w:val="1"/>
                <w:sz w:val="24"/>
                <w:szCs w:val="24"/>
              </w:rPr>
            </w:pPr>
          </w:p>
          <w:p w:rsidR="00EE45AA" w:rsidRPr="00563121" w:rsidRDefault="00EE45AA" w:rsidP="00EE45AA">
            <w:pPr>
              <w:numPr>
                <w:ilvl w:val="0"/>
                <w:numId w:val="4"/>
              </w:numPr>
              <w:suppressAutoHyphens w:val="0"/>
              <w:spacing w:after="0" w:line="240" w:lineRule="auto"/>
              <w:ind w:left="317"/>
              <w:jc w:val="both"/>
              <w:rPr>
                <w:rFonts w:ascii="Times New Roman" w:hAnsi="Times New Roman"/>
                <w:bCs/>
                <w:sz w:val="24"/>
                <w:szCs w:val="24"/>
              </w:rPr>
            </w:pPr>
            <w:r w:rsidRPr="00563121">
              <w:rPr>
                <w:rFonts w:ascii="Times New Roman" w:hAnsi="Times New Roman"/>
                <w:bCs/>
                <w:sz w:val="24"/>
                <w:szCs w:val="24"/>
              </w:rPr>
              <w:t>Спортивный комплекс «Компакт»- габаритные размеры: 4200х3300х2400мм</w:t>
            </w:r>
            <w:proofErr w:type="gramStart"/>
            <w:r w:rsidRPr="00563121">
              <w:rPr>
                <w:rFonts w:ascii="Times New Roman" w:hAnsi="Times New Roman"/>
                <w:bCs/>
                <w:sz w:val="24"/>
                <w:szCs w:val="24"/>
              </w:rPr>
              <w:t>.С</w:t>
            </w:r>
            <w:proofErr w:type="gramEnd"/>
            <w:r w:rsidRPr="00563121">
              <w:rPr>
                <w:rFonts w:ascii="Times New Roman" w:hAnsi="Times New Roman"/>
                <w:bCs/>
                <w:sz w:val="24"/>
                <w:szCs w:val="24"/>
              </w:rPr>
              <w:t xml:space="preserve">тойки изготавливаются из профильной ст.трубы сечением не менее80х80мм.,с толщиной стенки не менее 2мм.Перекладиина для </w:t>
            </w:r>
            <w:r w:rsidRPr="00563121">
              <w:rPr>
                <w:rFonts w:ascii="Times New Roman" w:hAnsi="Times New Roman"/>
                <w:bCs/>
                <w:sz w:val="24"/>
                <w:szCs w:val="24"/>
              </w:rPr>
              <w:lastRenderedPageBreak/>
              <w:t xml:space="preserve">крепления гимнастических колец и каркас </w:t>
            </w:r>
            <w:proofErr w:type="spellStart"/>
            <w:r w:rsidRPr="00563121">
              <w:rPr>
                <w:rFonts w:ascii="Times New Roman" w:hAnsi="Times New Roman"/>
                <w:bCs/>
                <w:sz w:val="24"/>
                <w:szCs w:val="24"/>
              </w:rPr>
              <w:t>рукохода</w:t>
            </w:r>
            <w:proofErr w:type="spellEnd"/>
            <w:r w:rsidRPr="00563121">
              <w:rPr>
                <w:rFonts w:ascii="Times New Roman" w:hAnsi="Times New Roman"/>
                <w:bCs/>
                <w:sz w:val="24"/>
                <w:szCs w:val="24"/>
              </w:rPr>
              <w:t xml:space="preserve"> изготавливаются из ст.трубы диаметром не менее48мм.,толщина стенки не менее3,5мм. Подвесы колец изготавливаются из короткозвенной цепи. Кольца изготавливаются из металлической трубы диаметром не менее27мм., толщина стенки не менее</w:t>
            </w:r>
            <w:proofErr w:type="gramStart"/>
            <w:r w:rsidRPr="00563121">
              <w:rPr>
                <w:rFonts w:ascii="Times New Roman" w:hAnsi="Times New Roman"/>
                <w:bCs/>
                <w:sz w:val="24"/>
                <w:szCs w:val="24"/>
              </w:rPr>
              <w:t>2</w:t>
            </w:r>
            <w:proofErr w:type="gramEnd"/>
            <w:r w:rsidRPr="00563121">
              <w:rPr>
                <w:rFonts w:ascii="Times New Roman" w:hAnsi="Times New Roman"/>
                <w:bCs/>
                <w:sz w:val="24"/>
                <w:szCs w:val="24"/>
              </w:rPr>
              <w:t>,8мм. Перекладины шведской стенки изготавливаются из ст. трубы диаметром не менее33мм.,толщиной стенки не менее 3,2мм</w:t>
            </w:r>
            <w:proofErr w:type="gramStart"/>
            <w:r w:rsidRPr="00563121">
              <w:rPr>
                <w:rFonts w:ascii="Times New Roman" w:hAnsi="Times New Roman"/>
                <w:bCs/>
                <w:sz w:val="24"/>
                <w:szCs w:val="24"/>
              </w:rPr>
              <w:t>.О</w:t>
            </w:r>
            <w:proofErr w:type="gramEnd"/>
            <w:r w:rsidRPr="00563121">
              <w:rPr>
                <w:rFonts w:ascii="Times New Roman" w:hAnsi="Times New Roman"/>
                <w:bCs/>
                <w:sz w:val="24"/>
                <w:szCs w:val="24"/>
              </w:rPr>
              <w:t xml:space="preserve">порные столбы соединяются между собой на уровне земли перемычками из ст. трубы диаметром не менее 22мм.,толщиной стенки не менее 2,8мм.Спортивный элемент для тренировки пресса, изготавливается из </w:t>
            </w:r>
            <w:proofErr w:type="spellStart"/>
            <w:r w:rsidRPr="00563121">
              <w:rPr>
                <w:rFonts w:ascii="Times New Roman" w:hAnsi="Times New Roman"/>
                <w:bCs/>
                <w:sz w:val="24"/>
                <w:szCs w:val="24"/>
              </w:rPr>
              <w:t>бакелизированной</w:t>
            </w:r>
            <w:proofErr w:type="spellEnd"/>
            <w:r w:rsidRPr="00563121">
              <w:rPr>
                <w:rFonts w:ascii="Times New Roman" w:hAnsi="Times New Roman"/>
                <w:bCs/>
                <w:sz w:val="24"/>
                <w:szCs w:val="24"/>
              </w:rPr>
              <w:t xml:space="preserve"> фанеры толщиной не менее18мм.Перекладина для отжимания из упора лёжа изготавливается из ст. трубы диаметром не менее33мм.,толщина стенки не менее3,2мм</w:t>
            </w:r>
            <w:proofErr w:type="gramStart"/>
            <w:r w:rsidRPr="00563121">
              <w:rPr>
                <w:rFonts w:ascii="Times New Roman" w:hAnsi="Times New Roman"/>
                <w:bCs/>
                <w:sz w:val="24"/>
                <w:szCs w:val="24"/>
              </w:rPr>
              <w:t>.И</w:t>
            </w:r>
            <w:proofErr w:type="gramEnd"/>
            <w:r w:rsidRPr="00563121">
              <w:rPr>
                <w:rFonts w:ascii="Times New Roman" w:hAnsi="Times New Roman"/>
                <w:bCs/>
                <w:sz w:val="24"/>
                <w:szCs w:val="24"/>
              </w:rPr>
              <w:t xml:space="preserve">зделие бетонируется глубину  не менее 500мм. Стенка «Скалолаз» изготавливается из </w:t>
            </w:r>
            <w:proofErr w:type="spellStart"/>
            <w:r w:rsidRPr="00563121">
              <w:rPr>
                <w:rFonts w:ascii="Times New Roman" w:hAnsi="Times New Roman"/>
                <w:bCs/>
                <w:sz w:val="24"/>
                <w:szCs w:val="24"/>
              </w:rPr>
              <w:t>бакелизированной</w:t>
            </w:r>
            <w:proofErr w:type="spellEnd"/>
            <w:r w:rsidRPr="00563121">
              <w:rPr>
                <w:rFonts w:ascii="Times New Roman" w:hAnsi="Times New Roman"/>
                <w:bCs/>
                <w:sz w:val="24"/>
                <w:szCs w:val="24"/>
              </w:rPr>
              <w:t xml:space="preserve"> фанеры толщиной не менее 18мм. Окраска </w:t>
            </w:r>
            <w:proofErr w:type="gramStart"/>
            <w:r w:rsidRPr="00563121">
              <w:rPr>
                <w:rFonts w:ascii="Times New Roman" w:hAnsi="Times New Roman"/>
                <w:bCs/>
                <w:sz w:val="24"/>
                <w:szCs w:val="24"/>
              </w:rPr>
              <w:t>–</w:t>
            </w:r>
            <w:proofErr w:type="spellStart"/>
            <w:r w:rsidRPr="00563121">
              <w:rPr>
                <w:rFonts w:ascii="Times New Roman" w:hAnsi="Times New Roman"/>
                <w:bCs/>
                <w:sz w:val="24"/>
                <w:szCs w:val="24"/>
              </w:rPr>
              <w:t>п</w:t>
            </w:r>
            <w:proofErr w:type="gramEnd"/>
            <w:r w:rsidRPr="00563121">
              <w:rPr>
                <w:rFonts w:ascii="Times New Roman" w:hAnsi="Times New Roman"/>
                <w:bCs/>
                <w:sz w:val="24"/>
                <w:szCs w:val="24"/>
              </w:rPr>
              <w:t>олимерно</w:t>
            </w:r>
            <w:proofErr w:type="spellEnd"/>
            <w:r w:rsidRPr="00563121">
              <w:rPr>
                <w:rFonts w:ascii="Times New Roman" w:hAnsi="Times New Roman"/>
                <w:bCs/>
                <w:sz w:val="24"/>
                <w:szCs w:val="24"/>
              </w:rPr>
              <w:t xml:space="preserve"> -</w:t>
            </w:r>
            <w:proofErr w:type="spellStart"/>
            <w:r w:rsidRPr="00563121">
              <w:rPr>
                <w:rFonts w:ascii="Times New Roman" w:hAnsi="Times New Roman"/>
                <w:bCs/>
                <w:sz w:val="24"/>
                <w:szCs w:val="24"/>
              </w:rPr>
              <w:t>порошкова</w:t>
            </w:r>
            <w:proofErr w:type="spellEnd"/>
            <w:r w:rsidRPr="00563121">
              <w:rPr>
                <w:rFonts w:ascii="Times New Roman" w:hAnsi="Times New Roman"/>
                <w:bCs/>
                <w:sz w:val="24"/>
                <w:szCs w:val="24"/>
              </w:rPr>
              <w:t xml:space="preserve"> с </w:t>
            </w:r>
            <w:proofErr w:type="spellStart"/>
            <w:r w:rsidRPr="00563121">
              <w:rPr>
                <w:rFonts w:ascii="Times New Roman" w:hAnsi="Times New Roman"/>
                <w:bCs/>
                <w:sz w:val="24"/>
                <w:szCs w:val="24"/>
              </w:rPr>
              <w:t>высотемпературной</w:t>
            </w:r>
            <w:proofErr w:type="spellEnd"/>
            <w:r w:rsidRPr="00563121">
              <w:rPr>
                <w:rFonts w:ascii="Times New Roman" w:hAnsi="Times New Roman"/>
                <w:bCs/>
                <w:sz w:val="24"/>
                <w:szCs w:val="24"/>
              </w:rPr>
              <w:t xml:space="preserve"> сушкой.</w:t>
            </w:r>
          </w:p>
          <w:p w:rsidR="00EE45AA" w:rsidRPr="00563121" w:rsidRDefault="00EE45AA" w:rsidP="00EE45AA">
            <w:pPr>
              <w:numPr>
                <w:ilvl w:val="0"/>
                <w:numId w:val="4"/>
              </w:numPr>
              <w:suppressAutoHyphens w:val="0"/>
              <w:spacing w:after="0" w:line="240" w:lineRule="auto"/>
              <w:ind w:left="317"/>
              <w:jc w:val="both"/>
              <w:rPr>
                <w:rFonts w:ascii="Times New Roman" w:hAnsi="Times New Roman"/>
                <w:bCs/>
                <w:sz w:val="24"/>
                <w:szCs w:val="24"/>
              </w:rPr>
            </w:pPr>
            <w:r w:rsidRPr="00563121">
              <w:rPr>
                <w:rFonts w:ascii="Times New Roman" w:hAnsi="Times New Roman"/>
                <w:bCs/>
                <w:sz w:val="24"/>
                <w:szCs w:val="24"/>
              </w:rPr>
              <w:t>Качели «Луна</w:t>
            </w:r>
            <w:proofErr w:type="gramStart"/>
            <w:r w:rsidRPr="00563121">
              <w:rPr>
                <w:rFonts w:ascii="Times New Roman" w:hAnsi="Times New Roman"/>
                <w:bCs/>
                <w:sz w:val="24"/>
                <w:szCs w:val="24"/>
              </w:rPr>
              <w:t>»-</w:t>
            </w:r>
            <w:proofErr w:type="gramEnd"/>
            <w:r w:rsidRPr="00563121">
              <w:rPr>
                <w:rFonts w:ascii="Times New Roman" w:hAnsi="Times New Roman"/>
                <w:bCs/>
                <w:sz w:val="24"/>
                <w:szCs w:val="24"/>
              </w:rPr>
              <w:t>габаритные размеры: не менее 1700х3100х2000мм. Опорные столбы изготавливаются из древесины хвойных пород квадратным сечением не менее 95х95мм</w:t>
            </w:r>
            <w:proofErr w:type="gramStart"/>
            <w:r w:rsidRPr="00563121">
              <w:rPr>
                <w:rFonts w:ascii="Times New Roman" w:hAnsi="Times New Roman"/>
                <w:bCs/>
                <w:sz w:val="24"/>
                <w:szCs w:val="24"/>
              </w:rPr>
              <w:t>.П</w:t>
            </w:r>
            <w:proofErr w:type="gramEnd"/>
            <w:r w:rsidRPr="00563121">
              <w:rPr>
                <w:rFonts w:ascii="Times New Roman" w:hAnsi="Times New Roman"/>
                <w:bCs/>
                <w:sz w:val="24"/>
                <w:szCs w:val="24"/>
              </w:rPr>
              <w:t xml:space="preserve">ерекладина для крепления подвесов изготавливается из ст. профильной  трубы сечением 40х40мм.,толщина стенки не менее2мм.Подвесы качелей  изготавливаются из стальной короткозвенной цепи диаметром не менее 6мм. Цепные подвесы  качелей упакованы в термоусаживаемую трубку. Качели укомплектовываются двумя </w:t>
            </w:r>
            <w:proofErr w:type="spellStart"/>
            <w:r w:rsidRPr="00563121">
              <w:rPr>
                <w:rFonts w:ascii="Times New Roman" w:hAnsi="Times New Roman"/>
                <w:bCs/>
                <w:sz w:val="24"/>
                <w:szCs w:val="24"/>
              </w:rPr>
              <w:t>сидушками</w:t>
            </w:r>
            <w:proofErr w:type="spellEnd"/>
            <w:r w:rsidRPr="00563121">
              <w:rPr>
                <w:rFonts w:ascii="Times New Roman" w:hAnsi="Times New Roman"/>
                <w:bCs/>
                <w:sz w:val="24"/>
                <w:szCs w:val="24"/>
              </w:rPr>
              <w:t xml:space="preserve">. Окраска металлических элементов </w:t>
            </w:r>
            <w:proofErr w:type="gramStart"/>
            <w:r w:rsidRPr="00563121">
              <w:rPr>
                <w:rFonts w:ascii="Times New Roman" w:hAnsi="Times New Roman"/>
                <w:bCs/>
                <w:sz w:val="24"/>
                <w:szCs w:val="24"/>
              </w:rPr>
              <w:t>-п</w:t>
            </w:r>
            <w:proofErr w:type="gramEnd"/>
            <w:r w:rsidRPr="00563121">
              <w:rPr>
                <w:rFonts w:ascii="Times New Roman" w:hAnsi="Times New Roman"/>
                <w:bCs/>
                <w:sz w:val="24"/>
                <w:szCs w:val="24"/>
              </w:rPr>
              <w:t>олимерно-порошковая с высокотемпературной сушкой. Изделие бетонируется на глубину не менее 500мм.</w:t>
            </w:r>
          </w:p>
          <w:p w:rsidR="00EE45AA" w:rsidRPr="00563121" w:rsidRDefault="00EE45AA" w:rsidP="00EE45AA">
            <w:pPr>
              <w:numPr>
                <w:ilvl w:val="0"/>
                <w:numId w:val="4"/>
              </w:numPr>
              <w:suppressAutoHyphens w:val="0"/>
              <w:spacing w:after="0" w:line="240" w:lineRule="auto"/>
              <w:ind w:left="317"/>
              <w:jc w:val="both"/>
              <w:rPr>
                <w:rFonts w:ascii="Times New Roman" w:hAnsi="Times New Roman"/>
                <w:bCs/>
                <w:sz w:val="24"/>
                <w:szCs w:val="24"/>
              </w:rPr>
            </w:pPr>
            <w:r w:rsidRPr="00563121">
              <w:rPr>
                <w:rFonts w:ascii="Times New Roman" w:hAnsi="Times New Roman"/>
                <w:bCs/>
                <w:sz w:val="24"/>
                <w:szCs w:val="24"/>
              </w:rPr>
              <w:t xml:space="preserve">Игровой комплекс «Город детства»- габаритные размеры не менее 7000х6300х2500. Опорные столбы изготавливаются из древесины хвойных  пород квадратным сечением не менее 95х95мм. Закладные опорных столбов изготавливаются из листовой стали толщиной не менее 3мм. И ст. труб диаметром не менее 40мм. С толщиной стенки не менее 3мм. Площадки и ступени изготавливаются из высокосортной </w:t>
            </w:r>
            <w:proofErr w:type="spellStart"/>
            <w:r w:rsidRPr="00563121">
              <w:rPr>
                <w:rFonts w:ascii="Times New Roman" w:hAnsi="Times New Roman"/>
                <w:bCs/>
                <w:sz w:val="24"/>
                <w:szCs w:val="24"/>
              </w:rPr>
              <w:t>бакелизированной</w:t>
            </w:r>
            <w:proofErr w:type="spellEnd"/>
            <w:r w:rsidRPr="00563121">
              <w:rPr>
                <w:rFonts w:ascii="Times New Roman" w:hAnsi="Times New Roman"/>
                <w:bCs/>
                <w:sz w:val="24"/>
                <w:szCs w:val="24"/>
              </w:rPr>
              <w:t xml:space="preserve"> фанеры, толщиной не менее15мм., ламинированным пластиком с противоскользящим теснением. По сторонам игровых </w:t>
            </w:r>
            <w:proofErr w:type="gramStart"/>
            <w:r w:rsidRPr="00563121">
              <w:rPr>
                <w:rFonts w:ascii="Times New Roman" w:hAnsi="Times New Roman"/>
                <w:bCs/>
                <w:sz w:val="24"/>
                <w:szCs w:val="24"/>
              </w:rPr>
              <w:t>банен</w:t>
            </w:r>
            <w:proofErr w:type="gramEnd"/>
            <w:r w:rsidRPr="00563121">
              <w:rPr>
                <w:rFonts w:ascii="Times New Roman" w:hAnsi="Times New Roman"/>
                <w:bCs/>
                <w:sz w:val="24"/>
                <w:szCs w:val="24"/>
              </w:rPr>
              <w:t xml:space="preserve">, расположены игровые спортивные элементы, при их отсутствии для безопасности устанавливаются ограждения игровых площадок из влагостойкой фанеры. Над стартовыми площадками горок и « Скалолазом-мини» устанавливаются защитные перекладины из ст. трубы диаметром не менее 27мм. И толщиной стенки не менее 2,8 мм. Игровой комплекс должен состоять из 4 игровых башен,3горок, наклонной стенки «Скалолаз-мини», </w:t>
            </w:r>
            <w:r w:rsidRPr="00563121">
              <w:rPr>
                <w:rFonts w:ascii="Times New Roman" w:hAnsi="Times New Roman"/>
                <w:bCs/>
                <w:sz w:val="24"/>
                <w:szCs w:val="24"/>
              </w:rPr>
              <w:lastRenderedPageBreak/>
              <w:t xml:space="preserve">игрового элемента «Подвесной  мост», наклонного металлического лаза, 4игровых элементов «Мостик» и лаза «Винтовой». Окраска металлических элементов - </w:t>
            </w:r>
            <w:proofErr w:type="spellStart"/>
            <w:r w:rsidRPr="00563121">
              <w:rPr>
                <w:rFonts w:ascii="Times New Roman" w:hAnsi="Times New Roman"/>
                <w:bCs/>
                <w:sz w:val="24"/>
                <w:szCs w:val="24"/>
              </w:rPr>
              <w:t>полимерно-порошкова</w:t>
            </w:r>
            <w:proofErr w:type="spellEnd"/>
            <w:r w:rsidRPr="00563121">
              <w:rPr>
                <w:rFonts w:ascii="Times New Roman" w:hAnsi="Times New Roman"/>
                <w:bCs/>
                <w:sz w:val="24"/>
                <w:szCs w:val="24"/>
              </w:rPr>
              <w:t xml:space="preserve"> с высокотемпературной сушкой. Деревянные и фанерные элементы окрашены экологическими  атмосферостойкими красками на 2 слоя. Крепление элементов оборудования должно исключать возможность их демонтажа без применения специальных инструментов. Изделия бетонируются глубину не менее 500мм.</w:t>
            </w:r>
          </w:p>
          <w:p w:rsidR="00EE45AA" w:rsidRPr="00563121" w:rsidRDefault="00EE45AA" w:rsidP="00EE45AA">
            <w:pPr>
              <w:numPr>
                <w:ilvl w:val="0"/>
                <w:numId w:val="4"/>
              </w:numPr>
              <w:suppressAutoHyphens w:val="0"/>
              <w:spacing w:after="0" w:line="240" w:lineRule="auto"/>
              <w:ind w:left="317"/>
              <w:jc w:val="both"/>
              <w:rPr>
                <w:rFonts w:ascii="Times New Roman" w:hAnsi="Times New Roman"/>
                <w:sz w:val="24"/>
                <w:szCs w:val="24"/>
              </w:rPr>
            </w:pPr>
            <w:r w:rsidRPr="00563121">
              <w:rPr>
                <w:rFonts w:ascii="Times New Roman" w:hAnsi="Times New Roman"/>
                <w:bCs/>
                <w:sz w:val="24"/>
                <w:szCs w:val="24"/>
              </w:rPr>
              <w:t xml:space="preserve">По окончанию монтажа </w:t>
            </w:r>
            <w:proofErr w:type="gramStart"/>
            <w:r w:rsidRPr="00563121">
              <w:rPr>
                <w:rFonts w:ascii="Times New Roman" w:hAnsi="Times New Roman"/>
                <w:bCs/>
                <w:sz w:val="24"/>
                <w:szCs w:val="24"/>
              </w:rPr>
              <w:t>оборудовании</w:t>
            </w:r>
            <w:proofErr w:type="gramEnd"/>
            <w:r w:rsidRPr="00563121">
              <w:rPr>
                <w:rFonts w:ascii="Times New Roman" w:hAnsi="Times New Roman"/>
                <w:bCs/>
                <w:sz w:val="24"/>
                <w:szCs w:val="24"/>
              </w:rPr>
              <w:t xml:space="preserve"> детской игровой площадки подрядчик предоставляет сертификат качества на каждое изделие.</w:t>
            </w:r>
          </w:p>
          <w:p w:rsidR="00EE45AA" w:rsidRPr="00563121" w:rsidRDefault="00EE45AA" w:rsidP="00BB38F2">
            <w:pPr>
              <w:ind w:left="317"/>
              <w:rPr>
                <w:rFonts w:ascii="Times New Roman" w:hAnsi="Times New Roman"/>
                <w:bCs/>
                <w:sz w:val="24"/>
                <w:szCs w:val="24"/>
              </w:rPr>
            </w:pPr>
          </w:p>
        </w:tc>
      </w:tr>
      <w:tr w:rsidR="00EE45AA" w:rsidRPr="00EE45AA" w:rsidTr="00563121">
        <w:trPr>
          <w:trHeight w:val="139"/>
        </w:trPr>
        <w:tc>
          <w:tcPr>
            <w:tcW w:w="940" w:type="dxa"/>
            <w:tcBorders>
              <w:top w:val="single" w:sz="4" w:space="0" w:color="auto"/>
              <w:left w:val="single" w:sz="4" w:space="0" w:color="auto"/>
              <w:bottom w:val="single" w:sz="4" w:space="0" w:color="auto"/>
              <w:right w:val="single" w:sz="4" w:space="0" w:color="auto"/>
            </w:tcBorders>
          </w:tcPr>
          <w:p w:rsidR="00EE45AA" w:rsidRPr="00EE45AA" w:rsidRDefault="00EE45AA" w:rsidP="00EE45AA">
            <w:pPr>
              <w:numPr>
                <w:ilvl w:val="0"/>
                <w:numId w:val="3"/>
              </w:numPr>
              <w:suppressAutoHyphens w:val="0"/>
              <w:spacing w:after="60" w:line="240" w:lineRule="auto"/>
              <w:jc w:val="center"/>
              <w:rPr>
                <w:rFonts w:ascii="Times New Roman" w:hAnsi="Times New Roman"/>
                <w:b/>
                <w:bCs/>
                <w:sz w:val="24"/>
                <w:szCs w:val="24"/>
              </w:rPr>
            </w:pPr>
          </w:p>
        </w:tc>
        <w:tc>
          <w:tcPr>
            <w:tcW w:w="2222" w:type="dxa"/>
            <w:tcBorders>
              <w:top w:val="single" w:sz="4" w:space="0" w:color="auto"/>
              <w:left w:val="single" w:sz="4" w:space="0" w:color="auto"/>
              <w:bottom w:val="single" w:sz="4" w:space="0" w:color="auto"/>
              <w:right w:val="single" w:sz="4" w:space="0" w:color="auto"/>
            </w:tcBorders>
            <w:hideMark/>
          </w:tcPr>
          <w:p w:rsidR="00EE45AA" w:rsidRPr="00EE45AA" w:rsidRDefault="00EE45AA" w:rsidP="00BB38F2">
            <w:pPr>
              <w:keepNext/>
              <w:keepLines/>
              <w:widowControl w:val="0"/>
              <w:suppressLineNumbers/>
              <w:rPr>
                <w:rFonts w:ascii="Times New Roman" w:hAnsi="Times New Roman"/>
                <w:sz w:val="24"/>
                <w:szCs w:val="24"/>
              </w:rPr>
            </w:pPr>
            <w:r w:rsidRPr="00EE45AA">
              <w:rPr>
                <w:rFonts w:ascii="Times New Roman" w:hAnsi="Times New Roman"/>
                <w:sz w:val="24"/>
                <w:szCs w:val="24"/>
              </w:rPr>
              <w:t>Контроль</w:t>
            </w:r>
          </w:p>
        </w:tc>
        <w:tc>
          <w:tcPr>
            <w:tcW w:w="6468" w:type="dxa"/>
            <w:tcBorders>
              <w:top w:val="single" w:sz="4" w:space="0" w:color="auto"/>
              <w:left w:val="single" w:sz="4" w:space="0" w:color="auto"/>
              <w:bottom w:val="single" w:sz="4" w:space="0" w:color="auto"/>
              <w:right w:val="single" w:sz="4" w:space="0" w:color="auto"/>
            </w:tcBorders>
            <w:hideMark/>
          </w:tcPr>
          <w:p w:rsidR="00EE45AA" w:rsidRPr="00EE45AA" w:rsidRDefault="00EE45AA" w:rsidP="00BB38F2">
            <w:pPr>
              <w:autoSpaceDE w:val="0"/>
              <w:autoSpaceDN w:val="0"/>
              <w:adjustRightInd w:val="0"/>
              <w:rPr>
                <w:rFonts w:ascii="Times New Roman" w:hAnsi="Times New Roman"/>
                <w:sz w:val="24"/>
                <w:szCs w:val="24"/>
              </w:rPr>
            </w:pPr>
            <w:r w:rsidRPr="00EE45AA">
              <w:rPr>
                <w:rFonts w:ascii="Times New Roman" w:hAnsi="Times New Roman"/>
                <w:sz w:val="24"/>
                <w:szCs w:val="24"/>
              </w:rPr>
              <w:t xml:space="preserve">Осуществляется заказчиком </w:t>
            </w:r>
          </w:p>
        </w:tc>
      </w:tr>
      <w:tr w:rsidR="00EE45AA" w:rsidRPr="00EE45AA" w:rsidTr="00563121">
        <w:trPr>
          <w:trHeight w:val="393"/>
        </w:trPr>
        <w:tc>
          <w:tcPr>
            <w:tcW w:w="940" w:type="dxa"/>
            <w:tcBorders>
              <w:top w:val="single" w:sz="4" w:space="0" w:color="auto"/>
              <w:left w:val="single" w:sz="4" w:space="0" w:color="auto"/>
              <w:bottom w:val="single" w:sz="4" w:space="0" w:color="auto"/>
              <w:right w:val="single" w:sz="4" w:space="0" w:color="auto"/>
            </w:tcBorders>
          </w:tcPr>
          <w:p w:rsidR="00EE45AA" w:rsidRPr="00EE45AA" w:rsidRDefault="00EE45AA" w:rsidP="00EE45AA">
            <w:pPr>
              <w:numPr>
                <w:ilvl w:val="0"/>
                <w:numId w:val="3"/>
              </w:numPr>
              <w:suppressAutoHyphens w:val="0"/>
              <w:spacing w:after="60" w:line="240" w:lineRule="auto"/>
              <w:jc w:val="center"/>
              <w:rPr>
                <w:rFonts w:ascii="Times New Roman" w:hAnsi="Times New Roman"/>
                <w:b/>
                <w:bCs/>
                <w:snapToGrid w:val="0"/>
                <w:sz w:val="24"/>
                <w:szCs w:val="24"/>
              </w:rPr>
            </w:pPr>
          </w:p>
        </w:tc>
        <w:tc>
          <w:tcPr>
            <w:tcW w:w="2222" w:type="dxa"/>
            <w:tcBorders>
              <w:top w:val="single" w:sz="4" w:space="0" w:color="auto"/>
              <w:left w:val="single" w:sz="4" w:space="0" w:color="auto"/>
              <w:bottom w:val="single" w:sz="4" w:space="0" w:color="auto"/>
              <w:right w:val="single" w:sz="4" w:space="0" w:color="auto"/>
            </w:tcBorders>
            <w:hideMark/>
          </w:tcPr>
          <w:p w:rsidR="00EE45AA" w:rsidRPr="00EE45AA" w:rsidRDefault="00EE45AA" w:rsidP="00BB38F2">
            <w:pPr>
              <w:keepNext/>
              <w:keepLines/>
              <w:widowControl w:val="0"/>
              <w:suppressLineNumbers/>
              <w:rPr>
                <w:rFonts w:ascii="Times New Roman" w:hAnsi="Times New Roman"/>
                <w:sz w:val="24"/>
                <w:szCs w:val="24"/>
              </w:rPr>
            </w:pPr>
            <w:r w:rsidRPr="00EE45AA">
              <w:rPr>
                <w:rFonts w:ascii="Times New Roman" w:hAnsi="Times New Roman"/>
                <w:sz w:val="24"/>
                <w:szCs w:val="24"/>
              </w:rPr>
              <w:t>Гарантия на оборудование</w:t>
            </w:r>
          </w:p>
        </w:tc>
        <w:tc>
          <w:tcPr>
            <w:tcW w:w="6468" w:type="dxa"/>
            <w:tcBorders>
              <w:top w:val="single" w:sz="4" w:space="0" w:color="auto"/>
              <w:left w:val="single" w:sz="4" w:space="0" w:color="auto"/>
              <w:bottom w:val="single" w:sz="4" w:space="0" w:color="auto"/>
              <w:right w:val="single" w:sz="4" w:space="0" w:color="auto"/>
            </w:tcBorders>
          </w:tcPr>
          <w:p w:rsidR="00EE45AA" w:rsidRPr="00EE45AA" w:rsidRDefault="00EE45AA" w:rsidP="00BB38F2">
            <w:pPr>
              <w:autoSpaceDE w:val="0"/>
              <w:autoSpaceDN w:val="0"/>
              <w:adjustRightInd w:val="0"/>
              <w:rPr>
                <w:rFonts w:ascii="Times New Roman" w:hAnsi="Times New Roman"/>
                <w:sz w:val="24"/>
                <w:szCs w:val="24"/>
              </w:rPr>
            </w:pPr>
            <w:r w:rsidRPr="00EE45AA">
              <w:rPr>
                <w:rFonts w:ascii="Times New Roman" w:hAnsi="Times New Roman"/>
                <w:sz w:val="24"/>
                <w:szCs w:val="24"/>
              </w:rPr>
              <w:t>12  месяцев со дня подписания акта приёмки оборудования.</w:t>
            </w:r>
          </w:p>
          <w:p w:rsidR="00EE45AA" w:rsidRPr="00EE45AA" w:rsidRDefault="00EE45AA" w:rsidP="00BB38F2">
            <w:pPr>
              <w:autoSpaceDE w:val="0"/>
              <w:autoSpaceDN w:val="0"/>
              <w:adjustRightInd w:val="0"/>
              <w:rPr>
                <w:rFonts w:ascii="Times New Roman" w:hAnsi="Times New Roman"/>
                <w:sz w:val="24"/>
                <w:szCs w:val="24"/>
              </w:rPr>
            </w:pPr>
          </w:p>
        </w:tc>
      </w:tr>
    </w:tbl>
    <w:p w:rsidR="00EE45AA" w:rsidRPr="00EE45AA" w:rsidRDefault="00EE45AA" w:rsidP="00EE45AA">
      <w:pPr>
        <w:pStyle w:val="ConsPlusNormal"/>
        <w:tabs>
          <w:tab w:val="left" w:pos="360"/>
        </w:tabs>
        <w:spacing w:before="120" w:after="120"/>
        <w:rPr>
          <w:rFonts w:ascii="Times New Roman" w:hAnsi="Times New Roman" w:cs="Times New Roman"/>
          <w:bCs/>
          <w:sz w:val="24"/>
          <w:szCs w:val="24"/>
        </w:rPr>
      </w:pPr>
    </w:p>
    <w:p w:rsidR="00831CF7" w:rsidRPr="00831CF7" w:rsidRDefault="00831CF7" w:rsidP="00831CF7">
      <w:pPr>
        <w:pStyle w:val="ConsPlusNormal"/>
        <w:tabs>
          <w:tab w:val="left" w:pos="360"/>
        </w:tabs>
        <w:spacing w:before="120" w:after="120"/>
        <w:rPr>
          <w:rFonts w:ascii="Times New Roman" w:hAnsi="Times New Roman" w:cs="Times New Roman"/>
          <w:bCs/>
          <w:sz w:val="24"/>
          <w:szCs w:val="24"/>
        </w:rPr>
      </w:pPr>
    </w:p>
    <w:p w:rsidR="00831CF7" w:rsidRPr="00DA3B66" w:rsidRDefault="00831CF7" w:rsidP="000112D7">
      <w:pPr>
        <w:suppressAutoHyphens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p w:rsidR="000112D7" w:rsidRPr="00DA3B66" w:rsidRDefault="000112D7" w:rsidP="000112D7">
      <w:pPr>
        <w:widowControl w:val="0"/>
        <w:suppressAutoHyphens w:val="0"/>
        <w:spacing w:after="0" w:line="240" w:lineRule="auto"/>
        <w:jc w:val="both"/>
        <w:rPr>
          <w:rFonts w:ascii="Times New Roman" w:hAnsi="Times New Roman"/>
          <w:bCs/>
          <w:sz w:val="24"/>
          <w:szCs w:val="24"/>
        </w:rPr>
      </w:pPr>
    </w:p>
    <w:tbl>
      <w:tblPr>
        <w:tblW w:w="0" w:type="auto"/>
        <w:tblInd w:w="108" w:type="dxa"/>
        <w:tblLayout w:type="fixed"/>
        <w:tblLook w:val="0000"/>
      </w:tblPr>
      <w:tblGrid>
        <w:gridCol w:w="4962"/>
        <w:gridCol w:w="4961"/>
      </w:tblGrid>
      <w:tr w:rsidR="000112D7" w:rsidRPr="00DA3B66" w:rsidTr="00051C76">
        <w:tc>
          <w:tcPr>
            <w:tcW w:w="4962" w:type="dxa"/>
            <w:shd w:val="clear" w:color="auto" w:fill="auto"/>
          </w:tcPr>
          <w:p w:rsidR="000112D7" w:rsidRPr="00DA3B66" w:rsidRDefault="00A67B2B" w:rsidP="00051C76">
            <w:pPr>
              <w:widowControl w:val="0"/>
              <w:suppressAutoHyphens w:val="0"/>
              <w:spacing w:after="0" w:line="240" w:lineRule="auto"/>
              <w:rPr>
                <w:rFonts w:ascii="Times New Roman" w:hAnsi="Times New Roman"/>
                <w:b/>
                <w:sz w:val="24"/>
                <w:szCs w:val="24"/>
              </w:rPr>
            </w:pPr>
            <w:r>
              <w:rPr>
                <w:rFonts w:ascii="Times New Roman" w:hAnsi="Times New Roman"/>
                <w:b/>
                <w:sz w:val="24"/>
                <w:szCs w:val="24"/>
              </w:rPr>
              <w:t xml:space="preserve">                </w:t>
            </w:r>
            <w:r w:rsidR="000112D7" w:rsidRPr="00DA3B66">
              <w:rPr>
                <w:rFonts w:ascii="Times New Roman" w:hAnsi="Times New Roman"/>
                <w:b/>
                <w:sz w:val="24"/>
                <w:szCs w:val="24"/>
              </w:rPr>
              <w:t>Заказчик</w:t>
            </w:r>
          </w:p>
        </w:tc>
        <w:tc>
          <w:tcPr>
            <w:tcW w:w="4961" w:type="dxa"/>
            <w:shd w:val="clear" w:color="auto" w:fill="auto"/>
          </w:tcPr>
          <w:p w:rsidR="000112D7" w:rsidRPr="00DA3B66" w:rsidRDefault="00A67B2B" w:rsidP="00051C76">
            <w:pPr>
              <w:widowControl w:val="0"/>
              <w:suppressAutoHyphens w:val="0"/>
              <w:spacing w:after="0" w:line="240" w:lineRule="auto"/>
              <w:rPr>
                <w:rFonts w:ascii="Times New Roman" w:hAnsi="Times New Roman"/>
                <w:b/>
                <w:sz w:val="24"/>
                <w:szCs w:val="24"/>
              </w:rPr>
            </w:pPr>
            <w:r>
              <w:rPr>
                <w:rFonts w:ascii="Times New Roman" w:hAnsi="Times New Roman"/>
                <w:b/>
                <w:sz w:val="24"/>
                <w:szCs w:val="24"/>
              </w:rPr>
              <w:t xml:space="preserve">                    </w:t>
            </w:r>
            <w:r w:rsidR="000112D7" w:rsidRPr="00DA3B66">
              <w:rPr>
                <w:rFonts w:ascii="Times New Roman" w:hAnsi="Times New Roman"/>
                <w:b/>
                <w:sz w:val="24"/>
                <w:szCs w:val="24"/>
              </w:rPr>
              <w:t>Поставщик</w:t>
            </w:r>
          </w:p>
        </w:tc>
      </w:tr>
    </w:tbl>
    <w:p w:rsidR="000112D7" w:rsidRPr="00DA3B66" w:rsidRDefault="000112D7" w:rsidP="000112D7">
      <w:pPr>
        <w:pStyle w:val="ConsPlusNonformat"/>
        <w:rPr>
          <w:rFonts w:ascii="Times New Roman" w:hAnsi="Times New Roman" w:cs="Times New Roman"/>
          <w:color w:val="000000" w:themeColor="text1"/>
          <w:sz w:val="24"/>
          <w:szCs w:val="24"/>
        </w:rPr>
      </w:pPr>
    </w:p>
    <w:p w:rsidR="000112D7" w:rsidRPr="00DA3B66" w:rsidRDefault="000112D7" w:rsidP="000112D7">
      <w:pPr>
        <w:pStyle w:val="ConsPlusNonformat"/>
        <w:rPr>
          <w:rFonts w:ascii="Times New Roman" w:hAnsi="Times New Roman" w:cs="Times New Roman"/>
          <w:color w:val="000000" w:themeColor="text1"/>
          <w:sz w:val="24"/>
          <w:szCs w:val="24"/>
        </w:rPr>
      </w:pPr>
    </w:p>
    <w:p w:rsidR="000112D7" w:rsidRPr="00DA3B66" w:rsidRDefault="000112D7" w:rsidP="000112D7">
      <w:pPr>
        <w:pStyle w:val="ConsPlusNonformat"/>
        <w:suppressAutoHyphens w:val="0"/>
        <w:rPr>
          <w:rFonts w:ascii="Times New Roman" w:hAnsi="Times New Roman" w:cs="Times New Roman"/>
          <w:color w:val="000000" w:themeColor="text1"/>
          <w:sz w:val="24"/>
          <w:szCs w:val="24"/>
        </w:rPr>
      </w:pPr>
      <w:r w:rsidRPr="00DA3B66">
        <w:rPr>
          <w:rFonts w:ascii="Times New Roman" w:hAnsi="Times New Roman" w:cs="Times New Roman"/>
          <w:color w:val="000000" w:themeColor="text1"/>
          <w:sz w:val="24"/>
          <w:szCs w:val="24"/>
        </w:rPr>
        <w:t>_______________/</w:t>
      </w:r>
      <w:r w:rsidR="00A67B2B">
        <w:rPr>
          <w:rFonts w:ascii="Times New Roman" w:hAnsi="Times New Roman" w:cs="Times New Roman"/>
          <w:color w:val="000000" w:themeColor="text1"/>
          <w:sz w:val="24"/>
          <w:szCs w:val="24"/>
        </w:rPr>
        <w:t xml:space="preserve"> Ишкильдин А.З.</w:t>
      </w:r>
      <w:r w:rsidR="007E1FFC" w:rsidRPr="00DA3B66">
        <w:rPr>
          <w:rFonts w:ascii="Times New Roman" w:hAnsi="Times New Roman" w:cs="Times New Roman"/>
          <w:color w:val="000000" w:themeColor="text1"/>
          <w:sz w:val="24"/>
          <w:szCs w:val="24"/>
        </w:rPr>
        <w:tab/>
      </w:r>
      <w:r w:rsidRPr="00DA3B66">
        <w:rPr>
          <w:rFonts w:ascii="Times New Roman" w:hAnsi="Times New Roman" w:cs="Times New Roman"/>
          <w:color w:val="000000" w:themeColor="text1"/>
          <w:sz w:val="24"/>
          <w:szCs w:val="24"/>
        </w:rPr>
        <w:tab/>
      </w:r>
      <w:r w:rsidRPr="00DA3B66">
        <w:rPr>
          <w:rFonts w:ascii="Times New Roman" w:hAnsi="Times New Roman" w:cs="Times New Roman"/>
          <w:color w:val="000000" w:themeColor="text1"/>
          <w:sz w:val="24"/>
          <w:szCs w:val="24"/>
        </w:rPr>
        <w:tab/>
        <w:t xml:space="preserve"> _______________/ ______________</w:t>
      </w:r>
    </w:p>
    <w:p w:rsidR="000112D7" w:rsidRPr="00DA3B66" w:rsidRDefault="000112D7" w:rsidP="000112D7">
      <w:pPr>
        <w:pStyle w:val="ConsPlusNonformat"/>
        <w:suppressAutoHyphens w:val="0"/>
        <w:rPr>
          <w:rFonts w:ascii="Times New Roman" w:hAnsi="Times New Roman" w:cs="Times New Roman"/>
          <w:color w:val="000000" w:themeColor="text1"/>
          <w:sz w:val="24"/>
          <w:szCs w:val="24"/>
        </w:rPr>
      </w:pPr>
    </w:p>
    <w:p w:rsidR="000112D7" w:rsidRPr="00DA3B66" w:rsidRDefault="000112D7" w:rsidP="000112D7">
      <w:pPr>
        <w:pStyle w:val="ConsPlusNonformat"/>
        <w:suppressAutoHyphens w:val="0"/>
        <w:rPr>
          <w:rFonts w:ascii="Times New Roman" w:hAnsi="Times New Roman" w:cs="Times New Roman"/>
          <w:color w:val="000000" w:themeColor="text1"/>
          <w:sz w:val="24"/>
          <w:szCs w:val="24"/>
        </w:rPr>
      </w:pPr>
      <w:r w:rsidRPr="00DA3B66">
        <w:rPr>
          <w:rFonts w:ascii="Times New Roman" w:hAnsi="Times New Roman" w:cs="Times New Roman"/>
          <w:color w:val="000000" w:themeColor="text1"/>
          <w:sz w:val="24"/>
          <w:szCs w:val="24"/>
        </w:rPr>
        <w:t xml:space="preserve">«___» _______________ 20__ г.                  </w:t>
      </w:r>
      <w:r w:rsidRPr="00DA3B66">
        <w:rPr>
          <w:rFonts w:ascii="Times New Roman" w:hAnsi="Times New Roman" w:cs="Times New Roman"/>
          <w:color w:val="000000" w:themeColor="text1"/>
          <w:sz w:val="24"/>
          <w:szCs w:val="24"/>
        </w:rPr>
        <w:tab/>
        <w:t xml:space="preserve"> «___» _______________ 20__ г.</w:t>
      </w:r>
    </w:p>
    <w:p w:rsidR="000112D7" w:rsidRPr="00DA3B66" w:rsidRDefault="000112D7" w:rsidP="000112D7">
      <w:pPr>
        <w:pStyle w:val="ConsPlusNonformat"/>
        <w:suppressAutoHyphens w:val="0"/>
        <w:rPr>
          <w:rFonts w:ascii="Times New Roman" w:hAnsi="Times New Roman" w:cs="Times New Roman"/>
          <w:color w:val="000000" w:themeColor="text1"/>
          <w:sz w:val="24"/>
          <w:szCs w:val="24"/>
        </w:rPr>
      </w:pPr>
    </w:p>
    <w:p w:rsidR="000112D7" w:rsidRPr="00DA3B66" w:rsidRDefault="000112D7" w:rsidP="000112D7">
      <w:pPr>
        <w:pStyle w:val="ConsPlusNonformat"/>
        <w:suppressAutoHyphens w:val="0"/>
        <w:rPr>
          <w:rFonts w:ascii="Times New Roman" w:hAnsi="Times New Roman" w:cs="Times New Roman"/>
          <w:sz w:val="24"/>
          <w:szCs w:val="24"/>
        </w:rPr>
      </w:pPr>
      <w:r w:rsidRPr="00DA3B66">
        <w:rPr>
          <w:rFonts w:ascii="Times New Roman" w:hAnsi="Times New Roman" w:cs="Times New Roman"/>
          <w:sz w:val="24"/>
          <w:szCs w:val="24"/>
        </w:rPr>
        <w:t>М.п. (при наличии)                                                       М.п. (при наличии)</w:t>
      </w:r>
    </w:p>
    <w:p w:rsidR="000112D7" w:rsidRPr="00DA3B66" w:rsidRDefault="000112D7" w:rsidP="000112D7">
      <w:pPr>
        <w:widowControl w:val="0"/>
        <w:suppressAutoHyphens w:val="0"/>
        <w:spacing w:after="0" w:line="240" w:lineRule="auto"/>
        <w:ind w:left="5954"/>
        <w:jc w:val="center"/>
        <w:rPr>
          <w:rFonts w:ascii="Times New Roman" w:hAnsi="Times New Roman"/>
          <w:sz w:val="24"/>
          <w:szCs w:val="24"/>
        </w:rPr>
        <w:sectPr w:rsidR="000112D7" w:rsidRPr="00DA3B66" w:rsidSect="00363B0D">
          <w:headerReference w:type="default" r:id="rId10"/>
          <w:headerReference w:type="first" r:id="rId11"/>
          <w:pgSz w:w="11906" w:h="16838"/>
          <w:pgMar w:top="1134" w:right="567" w:bottom="1134" w:left="1418" w:header="720" w:footer="720" w:gutter="0"/>
          <w:cols w:space="720"/>
          <w:titlePg/>
          <w:docGrid w:linePitch="360"/>
        </w:sectPr>
      </w:pPr>
    </w:p>
    <w:p w:rsidR="000112D7" w:rsidRPr="00DA3B66" w:rsidRDefault="000112D7" w:rsidP="000112D7">
      <w:pPr>
        <w:widowControl w:val="0"/>
        <w:suppressAutoHyphens w:val="0"/>
        <w:spacing w:after="0" w:line="240" w:lineRule="auto"/>
        <w:ind w:left="5954"/>
        <w:jc w:val="center"/>
        <w:rPr>
          <w:rFonts w:ascii="Times New Roman" w:hAnsi="Times New Roman"/>
          <w:sz w:val="24"/>
          <w:szCs w:val="24"/>
        </w:rPr>
      </w:pPr>
      <w:r w:rsidRPr="00DA3B66">
        <w:rPr>
          <w:rFonts w:ascii="Times New Roman" w:hAnsi="Times New Roman"/>
          <w:sz w:val="24"/>
          <w:szCs w:val="24"/>
        </w:rPr>
        <w:lastRenderedPageBreak/>
        <w:t>ПРИЛОЖЕНИЕ № 2</w:t>
      </w:r>
    </w:p>
    <w:p w:rsidR="000112D7" w:rsidRPr="00DA3B66" w:rsidRDefault="000112D7" w:rsidP="000112D7">
      <w:pPr>
        <w:widowControl w:val="0"/>
        <w:suppressAutoHyphens w:val="0"/>
        <w:spacing w:after="0" w:line="240" w:lineRule="auto"/>
        <w:ind w:left="5954"/>
        <w:jc w:val="center"/>
        <w:rPr>
          <w:rFonts w:ascii="Times New Roman" w:hAnsi="Times New Roman"/>
          <w:sz w:val="24"/>
          <w:szCs w:val="24"/>
        </w:rPr>
      </w:pPr>
      <w:r w:rsidRPr="00DA3B66">
        <w:rPr>
          <w:rFonts w:ascii="Times New Roman" w:hAnsi="Times New Roman"/>
          <w:sz w:val="24"/>
          <w:szCs w:val="24"/>
        </w:rPr>
        <w:t xml:space="preserve">к </w:t>
      </w:r>
      <w:r w:rsidR="00130DD8">
        <w:rPr>
          <w:rFonts w:ascii="Times New Roman" w:hAnsi="Times New Roman"/>
          <w:sz w:val="24"/>
          <w:szCs w:val="24"/>
        </w:rPr>
        <w:t xml:space="preserve">Муниципальному </w:t>
      </w:r>
      <w:r w:rsidRPr="00DA3B66">
        <w:rPr>
          <w:rFonts w:ascii="Times New Roman" w:hAnsi="Times New Roman"/>
          <w:sz w:val="24"/>
          <w:szCs w:val="24"/>
        </w:rPr>
        <w:t>Контракту</w:t>
      </w:r>
    </w:p>
    <w:p w:rsidR="000112D7" w:rsidRPr="00DA3B66" w:rsidRDefault="000112D7" w:rsidP="000112D7">
      <w:pPr>
        <w:widowControl w:val="0"/>
        <w:suppressAutoHyphens w:val="0"/>
        <w:spacing w:after="0" w:line="240" w:lineRule="auto"/>
        <w:ind w:hanging="810"/>
        <w:jc w:val="right"/>
        <w:rPr>
          <w:rFonts w:ascii="Times New Roman" w:hAnsi="Times New Roman"/>
          <w:sz w:val="24"/>
          <w:szCs w:val="24"/>
        </w:rPr>
      </w:pPr>
      <w:r w:rsidRPr="00DA3B66">
        <w:rPr>
          <w:rFonts w:ascii="Times New Roman" w:hAnsi="Times New Roman"/>
          <w:sz w:val="24"/>
          <w:szCs w:val="24"/>
        </w:rPr>
        <w:t>от «___» _________ 20__ г. №_____</w:t>
      </w:r>
    </w:p>
    <w:p w:rsidR="000112D7" w:rsidRPr="00DA3B66" w:rsidRDefault="000112D7" w:rsidP="000112D7">
      <w:pPr>
        <w:widowControl w:val="0"/>
        <w:suppressAutoHyphens w:val="0"/>
        <w:spacing w:after="0" w:line="240" w:lineRule="auto"/>
        <w:ind w:hanging="810"/>
        <w:jc w:val="right"/>
        <w:rPr>
          <w:rFonts w:ascii="Times New Roman" w:hAnsi="Times New Roman"/>
          <w:sz w:val="24"/>
          <w:szCs w:val="24"/>
        </w:rPr>
      </w:pPr>
    </w:p>
    <w:p w:rsidR="000112D7" w:rsidRPr="00DA3B66" w:rsidRDefault="000112D7" w:rsidP="000112D7">
      <w:pPr>
        <w:widowControl w:val="0"/>
        <w:suppressAutoHyphens w:val="0"/>
        <w:spacing w:after="0" w:line="240" w:lineRule="auto"/>
        <w:ind w:hanging="810"/>
        <w:jc w:val="right"/>
        <w:rPr>
          <w:rFonts w:ascii="Times New Roman" w:hAnsi="Times New Roman"/>
          <w:sz w:val="24"/>
          <w:szCs w:val="24"/>
        </w:rPr>
      </w:pPr>
    </w:p>
    <w:p w:rsidR="000112D7" w:rsidRPr="00DA3B66" w:rsidRDefault="000112D7" w:rsidP="000112D7">
      <w:pPr>
        <w:widowControl w:val="0"/>
        <w:suppressAutoHyphens w:val="0"/>
        <w:spacing w:after="0" w:line="240" w:lineRule="auto"/>
        <w:jc w:val="center"/>
        <w:rPr>
          <w:rFonts w:ascii="Times New Roman" w:hAnsi="Times New Roman"/>
          <w:bCs/>
          <w:sz w:val="24"/>
          <w:szCs w:val="24"/>
        </w:rPr>
      </w:pPr>
      <w:r w:rsidRPr="00DA3B66">
        <w:rPr>
          <w:rFonts w:ascii="Times New Roman" w:hAnsi="Times New Roman"/>
          <w:b/>
          <w:bCs/>
          <w:sz w:val="24"/>
          <w:szCs w:val="24"/>
        </w:rPr>
        <w:t>СПЕЦИФИКАЦИЯ</w:t>
      </w:r>
    </w:p>
    <w:p w:rsidR="000112D7" w:rsidRPr="00DA3B66" w:rsidRDefault="000112D7" w:rsidP="000112D7">
      <w:pPr>
        <w:widowControl w:val="0"/>
        <w:suppressAutoHyphens w:val="0"/>
        <w:spacing w:after="0" w:line="240" w:lineRule="auto"/>
        <w:jc w:val="both"/>
        <w:rPr>
          <w:rFonts w:ascii="Times New Roman" w:hAnsi="Times New Roman"/>
          <w:bCs/>
          <w:sz w:val="24"/>
          <w:szCs w:val="24"/>
        </w:rPr>
      </w:pPr>
    </w:p>
    <w:tbl>
      <w:tblPr>
        <w:tblW w:w="11086"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81"/>
        <w:gridCol w:w="709"/>
        <w:gridCol w:w="709"/>
        <w:gridCol w:w="1163"/>
        <w:gridCol w:w="1163"/>
        <w:gridCol w:w="1084"/>
        <w:gridCol w:w="891"/>
        <w:gridCol w:w="860"/>
        <w:gridCol w:w="860"/>
        <w:gridCol w:w="1266"/>
      </w:tblGrid>
      <w:tr w:rsidR="00A67B2B" w:rsidRPr="00DA3B66" w:rsidTr="00A67B2B">
        <w:trPr>
          <w:trHeight w:val="1386"/>
        </w:trPr>
        <w:tc>
          <w:tcPr>
            <w:tcW w:w="2381" w:type="dxa"/>
            <w:shd w:val="clear" w:color="auto" w:fill="auto"/>
            <w:vAlign w:val="center"/>
          </w:tcPr>
          <w:p w:rsidR="00A67B2B" w:rsidRPr="00DA3B66" w:rsidRDefault="00A67B2B" w:rsidP="00051C76">
            <w:pPr>
              <w:widowControl w:val="0"/>
              <w:suppressAutoHyphens w:val="0"/>
              <w:spacing w:after="0" w:line="240" w:lineRule="auto"/>
              <w:ind w:left="-57" w:right="-57"/>
              <w:jc w:val="center"/>
              <w:rPr>
                <w:rFonts w:ascii="Times New Roman" w:hAnsi="Times New Roman"/>
                <w:bCs/>
                <w:color w:val="000000"/>
                <w:sz w:val="24"/>
                <w:szCs w:val="24"/>
              </w:rPr>
            </w:pPr>
            <w:r w:rsidRPr="00DA3B66">
              <w:rPr>
                <w:rFonts w:ascii="Times New Roman" w:hAnsi="Times New Roman"/>
                <w:bCs/>
                <w:color w:val="000000"/>
                <w:sz w:val="24"/>
                <w:szCs w:val="24"/>
              </w:rPr>
              <w:t>Наименование товара</w:t>
            </w:r>
          </w:p>
        </w:tc>
        <w:tc>
          <w:tcPr>
            <w:tcW w:w="709" w:type="dxa"/>
            <w:shd w:val="clear" w:color="auto" w:fill="auto"/>
            <w:vAlign w:val="center"/>
          </w:tcPr>
          <w:p w:rsidR="00A67B2B" w:rsidRPr="00DA3B66" w:rsidRDefault="00A67B2B" w:rsidP="00051C76">
            <w:pPr>
              <w:widowControl w:val="0"/>
              <w:suppressAutoHyphens w:val="0"/>
              <w:spacing w:after="0" w:line="240" w:lineRule="auto"/>
              <w:ind w:left="-57" w:right="-57"/>
              <w:jc w:val="center"/>
              <w:rPr>
                <w:rFonts w:ascii="Times New Roman" w:hAnsi="Times New Roman"/>
                <w:bCs/>
                <w:color w:val="000000"/>
                <w:sz w:val="24"/>
                <w:szCs w:val="24"/>
              </w:rPr>
            </w:pPr>
            <w:r w:rsidRPr="00DA3B66">
              <w:rPr>
                <w:rFonts w:ascii="Times New Roman" w:hAnsi="Times New Roman"/>
                <w:bCs/>
                <w:color w:val="000000"/>
                <w:sz w:val="24"/>
                <w:szCs w:val="24"/>
              </w:rPr>
              <w:t>Ед.</w:t>
            </w:r>
          </w:p>
          <w:p w:rsidR="00A67B2B" w:rsidRPr="00DA3B66" w:rsidRDefault="00A67B2B" w:rsidP="00051C76">
            <w:pPr>
              <w:widowControl w:val="0"/>
              <w:suppressAutoHyphens w:val="0"/>
              <w:spacing w:after="0" w:line="240" w:lineRule="auto"/>
              <w:ind w:left="-57" w:right="-57"/>
              <w:jc w:val="center"/>
              <w:rPr>
                <w:rFonts w:ascii="Times New Roman" w:hAnsi="Times New Roman"/>
                <w:bCs/>
                <w:color w:val="000000"/>
                <w:sz w:val="24"/>
                <w:szCs w:val="24"/>
              </w:rPr>
            </w:pPr>
            <w:r w:rsidRPr="00DA3B66">
              <w:rPr>
                <w:rFonts w:ascii="Times New Roman" w:hAnsi="Times New Roman"/>
                <w:bCs/>
                <w:color w:val="000000"/>
                <w:sz w:val="24"/>
                <w:szCs w:val="24"/>
              </w:rPr>
              <w:t>изм.</w:t>
            </w:r>
          </w:p>
        </w:tc>
        <w:tc>
          <w:tcPr>
            <w:tcW w:w="709" w:type="dxa"/>
            <w:shd w:val="clear" w:color="auto" w:fill="auto"/>
            <w:vAlign w:val="center"/>
          </w:tcPr>
          <w:p w:rsidR="00A67B2B" w:rsidRPr="00DA3B66" w:rsidRDefault="00A67B2B" w:rsidP="00051C76">
            <w:pPr>
              <w:widowControl w:val="0"/>
              <w:suppressAutoHyphens w:val="0"/>
              <w:spacing w:after="0" w:line="240" w:lineRule="auto"/>
              <w:ind w:left="-57" w:right="-57"/>
              <w:jc w:val="center"/>
              <w:rPr>
                <w:rFonts w:ascii="Times New Roman" w:hAnsi="Times New Roman"/>
                <w:color w:val="000000"/>
                <w:sz w:val="24"/>
                <w:szCs w:val="24"/>
              </w:rPr>
            </w:pPr>
            <w:r w:rsidRPr="00DA3B66">
              <w:rPr>
                <w:rFonts w:ascii="Times New Roman" w:hAnsi="Times New Roman"/>
                <w:bCs/>
                <w:color w:val="000000"/>
                <w:sz w:val="24"/>
                <w:szCs w:val="24"/>
              </w:rPr>
              <w:t>Кол-во</w:t>
            </w:r>
          </w:p>
        </w:tc>
        <w:tc>
          <w:tcPr>
            <w:tcW w:w="1163" w:type="dxa"/>
          </w:tcPr>
          <w:p w:rsidR="00A67B2B" w:rsidRDefault="00A67B2B" w:rsidP="00051C76">
            <w:pPr>
              <w:widowControl w:val="0"/>
              <w:suppressAutoHyphens w:val="0"/>
              <w:spacing w:after="0" w:line="240" w:lineRule="auto"/>
              <w:ind w:left="-57" w:right="-57"/>
              <w:jc w:val="center"/>
              <w:rPr>
                <w:rFonts w:ascii="Times New Roman" w:hAnsi="Times New Roman"/>
                <w:color w:val="000000"/>
                <w:sz w:val="24"/>
                <w:szCs w:val="24"/>
              </w:rPr>
            </w:pPr>
          </w:p>
          <w:p w:rsidR="00A67B2B" w:rsidRPr="00DA3B66" w:rsidRDefault="00A67B2B" w:rsidP="00051C76">
            <w:pPr>
              <w:widowControl w:val="0"/>
              <w:suppressAutoHyphens w:val="0"/>
              <w:spacing w:after="0" w:line="240" w:lineRule="auto"/>
              <w:ind w:left="-57" w:right="-57"/>
              <w:jc w:val="center"/>
              <w:rPr>
                <w:rFonts w:ascii="Times New Roman" w:hAnsi="Times New Roman"/>
                <w:color w:val="000000"/>
                <w:sz w:val="24"/>
                <w:szCs w:val="24"/>
              </w:rPr>
            </w:pPr>
            <w:r>
              <w:rPr>
                <w:rFonts w:ascii="Times New Roman" w:hAnsi="Times New Roman"/>
                <w:color w:val="000000"/>
                <w:sz w:val="24"/>
                <w:szCs w:val="24"/>
              </w:rPr>
              <w:t>Страна происхождения</w:t>
            </w:r>
          </w:p>
        </w:tc>
        <w:tc>
          <w:tcPr>
            <w:tcW w:w="1163" w:type="dxa"/>
            <w:shd w:val="clear" w:color="auto" w:fill="auto"/>
            <w:vAlign w:val="center"/>
          </w:tcPr>
          <w:p w:rsidR="00A67B2B" w:rsidRPr="00DA3B66" w:rsidRDefault="00A67B2B" w:rsidP="00051C76">
            <w:pPr>
              <w:widowControl w:val="0"/>
              <w:suppressAutoHyphens w:val="0"/>
              <w:spacing w:after="0" w:line="240" w:lineRule="auto"/>
              <w:ind w:left="-57" w:right="-57"/>
              <w:jc w:val="center"/>
              <w:rPr>
                <w:rFonts w:ascii="Times New Roman" w:hAnsi="Times New Roman"/>
                <w:color w:val="000000"/>
                <w:sz w:val="24"/>
                <w:szCs w:val="24"/>
              </w:rPr>
            </w:pPr>
            <w:r w:rsidRPr="00DA3B66">
              <w:rPr>
                <w:rFonts w:ascii="Times New Roman" w:hAnsi="Times New Roman"/>
                <w:color w:val="000000"/>
                <w:sz w:val="24"/>
                <w:szCs w:val="24"/>
              </w:rPr>
              <w:t xml:space="preserve">Цена </w:t>
            </w:r>
          </w:p>
          <w:p w:rsidR="00A67B2B" w:rsidRPr="00DA3B66" w:rsidRDefault="00A67B2B" w:rsidP="00051C76">
            <w:pPr>
              <w:widowControl w:val="0"/>
              <w:suppressAutoHyphens w:val="0"/>
              <w:spacing w:after="0" w:line="240" w:lineRule="auto"/>
              <w:ind w:left="-57" w:right="-57"/>
              <w:jc w:val="center"/>
              <w:rPr>
                <w:rFonts w:ascii="Times New Roman" w:hAnsi="Times New Roman"/>
                <w:color w:val="000000"/>
                <w:sz w:val="24"/>
                <w:szCs w:val="24"/>
              </w:rPr>
            </w:pPr>
            <w:r w:rsidRPr="00DA3B66">
              <w:rPr>
                <w:rFonts w:ascii="Times New Roman" w:hAnsi="Times New Roman"/>
                <w:color w:val="000000"/>
                <w:sz w:val="24"/>
                <w:szCs w:val="24"/>
              </w:rPr>
              <w:t>за ед. без НДС, руб.</w:t>
            </w:r>
          </w:p>
        </w:tc>
        <w:tc>
          <w:tcPr>
            <w:tcW w:w="1084" w:type="dxa"/>
            <w:shd w:val="clear" w:color="auto" w:fill="auto"/>
            <w:vAlign w:val="center"/>
          </w:tcPr>
          <w:p w:rsidR="00A67B2B" w:rsidRPr="00DA3B66" w:rsidRDefault="00A67B2B" w:rsidP="00051C76">
            <w:pPr>
              <w:widowControl w:val="0"/>
              <w:suppressAutoHyphens w:val="0"/>
              <w:spacing w:after="0" w:line="240" w:lineRule="auto"/>
              <w:ind w:left="-57" w:right="-57"/>
              <w:jc w:val="center"/>
              <w:rPr>
                <w:rFonts w:ascii="Times New Roman" w:hAnsi="Times New Roman"/>
                <w:color w:val="000000"/>
                <w:sz w:val="24"/>
                <w:szCs w:val="24"/>
              </w:rPr>
            </w:pPr>
            <w:proofErr w:type="spellStart"/>
            <w:r w:rsidRPr="00DA3B66">
              <w:rPr>
                <w:rFonts w:ascii="Times New Roman" w:hAnsi="Times New Roman"/>
                <w:color w:val="000000"/>
                <w:sz w:val="24"/>
                <w:szCs w:val="24"/>
              </w:rPr>
              <w:t>Стои</w:t>
            </w:r>
            <w:proofErr w:type="spellEnd"/>
            <w:r w:rsidRPr="00DA3B66">
              <w:rPr>
                <w:rFonts w:ascii="Times New Roman" w:hAnsi="Times New Roman"/>
                <w:color w:val="000000"/>
                <w:sz w:val="24"/>
                <w:szCs w:val="24"/>
              </w:rPr>
              <w:t>-</w:t>
            </w:r>
          </w:p>
          <w:p w:rsidR="00A67B2B" w:rsidRPr="00DA3B66" w:rsidRDefault="00A67B2B" w:rsidP="00051C76">
            <w:pPr>
              <w:widowControl w:val="0"/>
              <w:suppressAutoHyphens w:val="0"/>
              <w:spacing w:after="0" w:line="240" w:lineRule="auto"/>
              <w:ind w:left="-57" w:right="-57"/>
              <w:jc w:val="center"/>
              <w:rPr>
                <w:rFonts w:ascii="Times New Roman" w:hAnsi="Times New Roman"/>
                <w:color w:val="000000"/>
                <w:sz w:val="24"/>
                <w:szCs w:val="24"/>
              </w:rPr>
            </w:pPr>
            <w:proofErr w:type="spellStart"/>
            <w:r w:rsidRPr="00DA3B66">
              <w:rPr>
                <w:rFonts w:ascii="Times New Roman" w:hAnsi="Times New Roman"/>
                <w:color w:val="000000"/>
                <w:sz w:val="24"/>
                <w:szCs w:val="24"/>
              </w:rPr>
              <w:t>мость</w:t>
            </w:r>
            <w:proofErr w:type="spellEnd"/>
            <w:r w:rsidRPr="00DA3B66">
              <w:rPr>
                <w:rFonts w:ascii="Times New Roman" w:hAnsi="Times New Roman"/>
                <w:color w:val="000000"/>
                <w:sz w:val="24"/>
                <w:szCs w:val="24"/>
              </w:rPr>
              <w:t xml:space="preserve"> без НДС, руб.</w:t>
            </w:r>
          </w:p>
        </w:tc>
        <w:tc>
          <w:tcPr>
            <w:tcW w:w="891" w:type="dxa"/>
            <w:shd w:val="clear" w:color="auto" w:fill="auto"/>
            <w:vAlign w:val="center"/>
          </w:tcPr>
          <w:p w:rsidR="00A67B2B" w:rsidRPr="00DA3B66" w:rsidRDefault="00A67B2B" w:rsidP="00051C76">
            <w:pPr>
              <w:widowControl w:val="0"/>
              <w:suppressAutoHyphens w:val="0"/>
              <w:spacing w:after="0" w:line="240" w:lineRule="auto"/>
              <w:ind w:left="-57" w:right="-57"/>
              <w:jc w:val="center"/>
              <w:rPr>
                <w:rFonts w:ascii="Times New Roman" w:hAnsi="Times New Roman"/>
                <w:color w:val="000000"/>
                <w:sz w:val="24"/>
                <w:szCs w:val="24"/>
              </w:rPr>
            </w:pPr>
            <w:proofErr w:type="spellStart"/>
            <w:proofErr w:type="gramStart"/>
            <w:r w:rsidRPr="00DA3B66">
              <w:rPr>
                <w:rFonts w:ascii="Times New Roman" w:hAnsi="Times New Roman"/>
                <w:color w:val="000000"/>
                <w:sz w:val="24"/>
                <w:szCs w:val="24"/>
              </w:rPr>
              <w:t>Нало-говая</w:t>
            </w:r>
            <w:proofErr w:type="spellEnd"/>
            <w:proofErr w:type="gramEnd"/>
            <w:r w:rsidRPr="00DA3B66">
              <w:rPr>
                <w:rFonts w:ascii="Times New Roman" w:hAnsi="Times New Roman"/>
                <w:color w:val="000000"/>
                <w:sz w:val="24"/>
                <w:szCs w:val="24"/>
              </w:rPr>
              <w:t xml:space="preserve"> ставка, %</w:t>
            </w:r>
          </w:p>
        </w:tc>
        <w:tc>
          <w:tcPr>
            <w:tcW w:w="860" w:type="dxa"/>
            <w:shd w:val="clear" w:color="auto" w:fill="auto"/>
            <w:vAlign w:val="center"/>
          </w:tcPr>
          <w:p w:rsidR="00A67B2B" w:rsidRPr="00DA3B66" w:rsidRDefault="00A67B2B" w:rsidP="00051C76">
            <w:pPr>
              <w:widowControl w:val="0"/>
              <w:suppressAutoHyphens w:val="0"/>
              <w:spacing w:after="0" w:line="240" w:lineRule="auto"/>
              <w:ind w:left="-57" w:right="-57"/>
              <w:jc w:val="center"/>
              <w:rPr>
                <w:rFonts w:ascii="Times New Roman" w:hAnsi="Times New Roman"/>
                <w:color w:val="000000"/>
                <w:sz w:val="24"/>
                <w:szCs w:val="24"/>
              </w:rPr>
            </w:pPr>
            <w:r w:rsidRPr="00DA3B66">
              <w:rPr>
                <w:rFonts w:ascii="Times New Roman" w:hAnsi="Times New Roman"/>
                <w:color w:val="000000"/>
                <w:sz w:val="24"/>
                <w:szCs w:val="24"/>
              </w:rPr>
              <w:t>Сумма НДС, руб.</w:t>
            </w:r>
          </w:p>
        </w:tc>
        <w:tc>
          <w:tcPr>
            <w:tcW w:w="860" w:type="dxa"/>
            <w:vAlign w:val="center"/>
          </w:tcPr>
          <w:p w:rsidR="00A67B2B" w:rsidRPr="00DA3B66" w:rsidRDefault="00A67B2B" w:rsidP="00051C76">
            <w:pPr>
              <w:widowControl w:val="0"/>
              <w:suppressAutoHyphens w:val="0"/>
              <w:spacing w:after="0" w:line="240" w:lineRule="auto"/>
              <w:ind w:left="-57" w:right="-57"/>
              <w:jc w:val="center"/>
              <w:rPr>
                <w:rFonts w:ascii="Times New Roman" w:hAnsi="Times New Roman"/>
                <w:color w:val="000000"/>
                <w:sz w:val="24"/>
                <w:szCs w:val="24"/>
              </w:rPr>
            </w:pPr>
            <w:r w:rsidRPr="00DA3B66">
              <w:rPr>
                <w:rFonts w:ascii="Times New Roman" w:hAnsi="Times New Roman"/>
                <w:color w:val="000000"/>
                <w:sz w:val="24"/>
                <w:szCs w:val="24"/>
              </w:rPr>
              <w:t xml:space="preserve">Цена за ед. </w:t>
            </w:r>
          </w:p>
          <w:p w:rsidR="00A67B2B" w:rsidRPr="00DA3B66" w:rsidRDefault="00A67B2B" w:rsidP="00051C76">
            <w:pPr>
              <w:widowControl w:val="0"/>
              <w:suppressAutoHyphens w:val="0"/>
              <w:spacing w:after="0" w:line="240" w:lineRule="auto"/>
              <w:ind w:left="-57" w:right="-57"/>
              <w:jc w:val="center"/>
              <w:rPr>
                <w:rFonts w:ascii="Times New Roman" w:hAnsi="Times New Roman"/>
                <w:color w:val="000000"/>
                <w:sz w:val="24"/>
                <w:szCs w:val="24"/>
              </w:rPr>
            </w:pPr>
            <w:r w:rsidRPr="00DA3B66">
              <w:rPr>
                <w:rFonts w:ascii="Times New Roman" w:hAnsi="Times New Roman"/>
                <w:color w:val="000000"/>
                <w:sz w:val="24"/>
                <w:szCs w:val="24"/>
              </w:rPr>
              <w:t>с НДС, руб.</w:t>
            </w:r>
          </w:p>
        </w:tc>
        <w:tc>
          <w:tcPr>
            <w:tcW w:w="1266" w:type="dxa"/>
            <w:shd w:val="clear" w:color="auto" w:fill="auto"/>
            <w:vAlign w:val="center"/>
          </w:tcPr>
          <w:p w:rsidR="00A67B2B" w:rsidRPr="00DA3B66" w:rsidRDefault="00A67B2B" w:rsidP="00051C76">
            <w:pPr>
              <w:widowControl w:val="0"/>
              <w:suppressAutoHyphens w:val="0"/>
              <w:spacing w:after="0" w:line="240" w:lineRule="auto"/>
              <w:ind w:left="-57" w:right="-57"/>
              <w:jc w:val="center"/>
              <w:rPr>
                <w:rFonts w:ascii="Times New Roman" w:hAnsi="Times New Roman"/>
                <w:color w:val="000000"/>
                <w:sz w:val="24"/>
                <w:szCs w:val="24"/>
              </w:rPr>
            </w:pPr>
            <w:r w:rsidRPr="00DA3B66">
              <w:rPr>
                <w:rFonts w:ascii="Times New Roman" w:hAnsi="Times New Roman"/>
                <w:color w:val="000000"/>
                <w:sz w:val="24"/>
                <w:szCs w:val="24"/>
              </w:rPr>
              <w:t xml:space="preserve">Стоимость </w:t>
            </w:r>
          </w:p>
          <w:p w:rsidR="00A67B2B" w:rsidRPr="00DA3B66" w:rsidRDefault="00A67B2B" w:rsidP="00051C76">
            <w:pPr>
              <w:widowControl w:val="0"/>
              <w:suppressAutoHyphens w:val="0"/>
              <w:spacing w:after="0" w:line="240" w:lineRule="auto"/>
              <w:ind w:left="-57" w:right="-57"/>
              <w:jc w:val="center"/>
              <w:rPr>
                <w:rFonts w:ascii="Times New Roman" w:hAnsi="Times New Roman"/>
                <w:color w:val="000000"/>
                <w:sz w:val="24"/>
                <w:szCs w:val="24"/>
              </w:rPr>
            </w:pPr>
            <w:r w:rsidRPr="00DA3B66">
              <w:rPr>
                <w:rFonts w:ascii="Times New Roman" w:hAnsi="Times New Roman"/>
                <w:color w:val="000000"/>
                <w:sz w:val="24"/>
                <w:szCs w:val="24"/>
              </w:rPr>
              <w:t>с НДС, руб.</w:t>
            </w:r>
          </w:p>
        </w:tc>
      </w:tr>
      <w:tr w:rsidR="00A67B2B" w:rsidRPr="00DA3B66" w:rsidTr="00A67B2B">
        <w:trPr>
          <w:trHeight w:val="573"/>
        </w:trPr>
        <w:tc>
          <w:tcPr>
            <w:tcW w:w="2381" w:type="dxa"/>
            <w:vAlign w:val="center"/>
          </w:tcPr>
          <w:p w:rsidR="00A67B2B" w:rsidRPr="006B4BF9" w:rsidRDefault="00EE45AA" w:rsidP="00051C76">
            <w:pPr>
              <w:suppressAutoHyphens w:val="0"/>
              <w:snapToGrid w:val="0"/>
              <w:spacing w:after="0" w:line="240" w:lineRule="auto"/>
              <w:ind w:left="-57" w:right="-5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Спортивный комплекс «Компакт»</w:t>
            </w:r>
          </w:p>
        </w:tc>
        <w:tc>
          <w:tcPr>
            <w:tcW w:w="709" w:type="dxa"/>
            <w:tcBorders>
              <w:top w:val="single" w:sz="4" w:space="0" w:color="auto"/>
              <w:left w:val="single" w:sz="4" w:space="0" w:color="auto"/>
              <w:bottom w:val="single" w:sz="4" w:space="0" w:color="auto"/>
              <w:right w:val="single" w:sz="4" w:space="0" w:color="auto"/>
            </w:tcBorders>
            <w:vAlign w:val="center"/>
          </w:tcPr>
          <w:p w:rsidR="00A67B2B" w:rsidRPr="00DA3B66" w:rsidRDefault="00EE45AA" w:rsidP="00051C76">
            <w:pPr>
              <w:suppressAutoHyphens w:val="0"/>
              <w:spacing w:after="0" w:line="240" w:lineRule="auto"/>
              <w:ind w:left="-57" w:right="-5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шт.</w:t>
            </w:r>
          </w:p>
        </w:tc>
        <w:tc>
          <w:tcPr>
            <w:tcW w:w="709" w:type="dxa"/>
            <w:tcBorders>
              <w:top w:val="single" w:sz="4" w:space="0" w:color="auto"/>
              <w:left w:val="single" w:sz="4" w:space="0" w:color="auto"/>
              <w:bottom w:val="single" w:sz="4" w:space="0" w:color="auto"/>
              <w:right w:val="single" w:sz="4" w:space="0" w:color="auto"/>
            </w:tcBorders>
            <w:vAlign w:val="center"/>
          </w:tcPr>
          <w:p w:rsidR="00A67B2B" w:rsidRPr="00DA3B66" w:rsidRDefault="00EE45AA" w:rsidP="00051C76">
            <w:pPr>
              <w:suppressAutoHyphens w:val="0"/>
              <w:spacing w:after="0" w:line="240" w:lineRule="auto"/>
              <w:ind w:left="-57" w:right="-5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w:t>
            </w:r>
          </w:p>
        </w:tc>
        <w:tc>
          <w:tcPr>
            <w:tcW w:w="1163" w:type="dxa"/>
          </w:tcPr>
          <w:p w:rsidR="00A67B2B" w:rsidRPr="00DA3B66" w:rsidRDefault="00A67B2B" w:rsidP="00051C76">
            <w:pPr>
              <w:widowControl w:val="0"/>
              <w:suppressAutoHyphens w:val="0"/>
              <w:snapToGrid w:val="0"/>
              <w:spacing w:after="0" w:line="240" w:lineRule="auto"/>
              <w:ind w:left="-57" w:right="-57"/>
              <w:jc w:val="center"/>
              <w:rPr>
                <w:rFonts w:ascii="Times New Roman" w:hAnsi="Times New Roman"/>
                <w:color w:val="000000"/>
                <w:sz w:val="24"/>
                <w:szCs w:val="24"/>
              </w:rPr>
            </w:pPr>
          </w:p>
        </w:tc>
        <w:tc>
          <w:tcPr>
            <w:tcW w:w="1163" w:type="dxa"/>
            <w:shd w:val="clear" w:color="auto" w:fill="auto"/>
            <w:vAlign w:val="center"/>
          </w:tcPr>
          <w:p w:rsidR="00A67B2B" w:rsidRPr="00DA3B66" w:rsidRDefault="00A67B2B" w:rsidP="00051C76">
            <w:pPr>
              <w:widowControl w:val="0"/>
              <w:suppressAutoHyphens w:val="0"/>
              <w:snapToGrid w:val="0"/>
              <w:spacing w:after="0" w:line="240" w:lineRule="auto"/>
              <w:ind w:left="-57" w:right="-57"/>
              <w:jc w:val="center"/>
              <w:rPr>
                <w:rFonts w:ascii="Times New Roman" w:hAnsi="Times New Roman"/>
                <w:color w:val="000000"/>
                <w:sz w:val="24"/>
                <w:szCs w:val="24"/>
              </w:rPr>
            </w:pPr>
          </w:p>
        </w:tc>
        <w:tc>
          <w:tcPr>
            <w:tcW w:w="1084" w:type="dxa"/>
            <w:shd w:val="clear" w:color="auto" w:fill="auto"/>
            <w:vAlign w:val="center"/>
          </w:tcPr>
          <w:p w:rsidR="00A67B2B" w:rsidRPr="00DA3B66" w:rsidRDefault="00A67B2B" w:rsidP="00051C76">
            <w:pPr>
              <w:widowControl w:val="0"/>
              <w:suppressAutoHyphens w:val="0"/>
              <w:snapToGrid w:val="0"/>
              <w:spacing w:after="0" w:line="240" w:lineRule="auto"/>
              <w:ind w:left="-57" w:right="-57"/>
              <w:jc w:val="center"/>
              <w:rPr>
                <w:rFonts w:ascii="Times New Roman" w:hAnsi="Times New Roman"/>
                <w:color w:val="000000"/>
                <w:sz w:val="24"/>
                <w:szCs w:val="24"/>
              </w:rPr>
            </w:pPr>
          </w:p>
        </w:tc>
        <w:tc>
          <w:tcPr>
            <w:tcW w:w="891" w:type="dxa"/>
            <w:shd w:val="clear" w:color="auto" w:fill="auto"/>
            <w:vAlign w:val="center"/>
          </w:tcPr>
          <w:p w:rsidR="00A67B2B" w:rsidRPr="00DA3B66" w:rsidRDefault="00A67B2B" w:rsidP="00051C76">
            <w:pPr>
              <w:widowControl w:val="0"/>
              <w:suppressAutoHyphens w:val="0"/>
              <w:snapToGrid w:val="0"/>
              <w:spacing w:after="0" w:line="240" w:lineRule="auto"/>
              <w:ind w:left="-57" w:right="-57"/>
              <w:jc w:val="center"/>
              <w:rPr>
                <w:rFonts w:ascii="Times New Roman" w:hAnsi="Times New Roman"/>
                <w:color w:val="000000"/>
                <w:sz w:val="24"/>
                <w:szCs w:val="24"/>
              </w:rPr>
            </w:pPr>
          </w:p>
        </w:tc>
        <w:tc>
          <w:tcPr>
            <w:tcW w:w="860" w:type="dxa"/>
            <w:shd w:val="clear" w:color="auto" w:fill="auto"/>
            <w:vAlign w:val="center"/>
          </w:tcPr>
          <w:p w:rsidR="00A67B2B" w:rsidRPr="00DA3B66" w:rsidRDefault="00A67B2B" w:rsidP="00051C76">
            <w:pPr>
              <w:widowControl w:val="0"/>
              <w:suppressAutoHyphens w:val="0"/>
              <w:snapToGrid w:val="0"/>
              <w:spacing w:after="0" w:line="240" w:lineRule="auto"/>
              <w:ind w:left="-57" w:right="-57"/>
              <w:jc w:val="center"/>
              <w:rPr>
                <w:rFonts w:ascii="Times New Roman" w:hAnsi="Times New Roman"/>
                <w:color w:val="000000"/>
                <w:sz w:val="24"/>
                <w:szCs w:val="24"/>
              </w:rPr>
            </w:pPr>
          </w:p>
        </w:tc>
        <w:tc>
          <w:tcPr>
            <w:tcW w:w="860" w:type="dxa"/>
            <w:vAlign w:val="center"/>
          </w:tcPr>
          <w:p w:rsidR="00A67B2B" w:rsidRPr="00DA3B66" w:rsidRDefault="00A67B2B" w:rsidP="00051C76">
            <w:pPr>
              <w:widowControl w:val="0"/>
              <w:suppressAutoHyphens w:val="0"/>
              <w:snapToGrid w:val="0"/>
              <w:spacing w:after="0" w:line="240" w:lineRule="auto"/>
              <w:ind w:left="-57" w:right="-57"/>
              <w:jc w:val="center"/>
              <w:rPr>
                <w:rFonts w:ascii="Times New Roman" w:hAnsi="Times New Roman"/>
                <w:color w:val="000000"/>
                <w:sz w:val="24"/>
                <w:szCs w:val="24"/>
              </w:rPr>
            </w:pPr>
          </w:p>
        </w:tc>
        <w:tc>
          <w:tcPr>
            <w:tcW w:w="1266" w:type="dxa"/>
            <w:shd w:val="clear" w:color="auto" w:fill="auto"/>
            <w:vAlign w:val="center"/>
          </w:tcPr>
          <w:p w:rsidR="00A67B2B" w:rsidRPr="00DA3B66" w:rsidRDefault="00A67B2B" w:rsidP="00051C76">
            <w:pPr>
              <w:widowControl w:val="0"/>
              <w:suppressAutoHyphens w:val="0"/>
              <w:snapToGrid w:val="0"/>
              <w:spacing w:after="0" w:line="240" w:lineRule="auto"/>
              <w:ind w:left="-57" w:right="-57"/>
              <w:jc w:val="center"/>
              <w:rPr>
                <w:rFonts w:ascii="Times New Roman" w:hAnsi="Times New Roman"/>
                <w:color w:val="000000"/>
                <w:sz w:val="24"/>
                <w:szCs w:val="24"/>
              </w:rPr>
            </w:pPr>
          </w:p>
        </w:tc>
      </w:tr>
      <w:tr w:rsidR="00A67B2B" w:rsidRPr="00DA3B66" w:rsidTr="00A67B2B">
        <w:trPr>
          <w:trHeight w:val="573"/>
        </w:trPr>
        <w:tc>
          <w:tcPr>
            <w:tcW w:w="2381" w:type="dxa"/>
            <w:vAlign w:val="center"/>
          </w:tcPr>
          <w:p w:rsidR="00A67B2B" w:rsidRPr="006B4BF9" w:rsidRDefault="00EE45AA" w:rsidP="00051C76">
            <w:pPr>
              <w:suppressAutoHyphens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Качели двойные «Луна»</w:t>
            </w:r>
          </w:p>
        </w:tc>
        <w:tc>
          <w:tcPr>
            <w:tcW w:w="709" w:type="dxa"/>
            <w:tcBorders>
              <w:top w:val="single" w:sz="4" w:space="0" w:color="auto"/>
              <w:left w:val="single" w:sz="4" w:space="0" w:color="auto"/>
              <w:bottom w:val="single" w:sz="4" w:space="0" w:color="auto"/>
              <w:right w:val="single" w:sz="4" w:space="0" w:color="auto"/>
            </w:tcBorders>
            <w:vAlign w:val="center"/>
          </w:tcPr>
          <w:p w:rsidR="00A67B2B" w:rsidRPr="00DA3B66" w:rsidRDefault="00EE45AA" w:rsidP="00051C76">
            <w:pPr>
              <w:suppressAutoHyphens w:val="0"/>
              <w:spacing w:after="0" w:line="240" w:lineRule="auto"/>
              <w:ind w:left="-57" w:right="-5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шт.</w:t>
            </w:r>
          </w:p>
        </w:tc>
        <w:tc>
          <w:tcPr>
            <w:tcW w:w="709" w:type="dxa"/>
            <w:tcBorders>
              <w:top w:val="single" w:sz="4" w:space="0" w:color="auto"/>
              <w:left w:val="single" w:sz="4" w:space="0" w:color="auto"/>
              <w:bottom w:val="single" w:sz="4" w:space="0" w:color="auto"/>
              <w:right w:val="single" w:sz="4" w:space="0" w:color="auto"/>
            </w:tcBorders>
            <w:vAlign w:val="center"/>
          </w:tcPr>
          <w:p w:rsidR="00A67B2B" w:rsidRPr="00DA3B66" w:rsidRDefault="00EE45AA" w:rsidP="00051C76">
            <w:pPr>
              <w:suppressAutoHyphens w:val="0"/>
              <w:spacing w:after="0" w:line="240" w:lineRule="auto"/>
              <w:ind w:left="-57" w:right="-5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w:t>
            </w:r>
          </w:p>
        </w:tc>
        <w:tc>
          <w:tcPr>
            <w:tcW w:w="1163" w:type="dxa"/>
          </w:tcPr>
          <w:p w:rsidR="00A67B2B" w:rsidRPr="00DA3B66" w:rsidRDefault="00A67B2B" w:rsidP="00051C76">
            <w:pPr>
              <w:widowControl w:val="0"/>
              <w:suppressAutoHyphens w:val="0"/>
              <w:snapToGrid w:val="0"/>
              <w:spacing w:after="0" w:line="240" w:lineRule="auto"/>
              <w:ind w:left="-57" w:right="-57"/>
              <w:jc w:val="center"/>
              <w:rPr>
                <w:rFonts w:ascii="Times New Roman" w:hAnsi="Times New Roman"/>
                <w:color w:val="000000"/>
                <w:sz w:val="24"/>
                <w:szCs w:val="24"/>
              </w:rPr>
            </w:pPr>
          </w:p>
        </w:tc>
        <w:tc>
          <w:tcPr>
            <w:tcW w:w="1163" w:type="dxa"/>
            <w:shd w:val="clear" w:color="auto" w:fill="auto"/>
            <w:vAlign w:val="center"/>
          </w:tcPr>
          <w:p w:rsidR="00A67B2B" w:rsidRPr="00DA3B66" w:rsidRDefault="00A67B2B" w:rsidP="00051C76">
            <w:pPr>
              <w:widowControl w:val="0"/>
              <w:suppressAutoHyphens w:val="0"/>
              <w:snapToGrid w:val="0"/>
              <w:spacing w:after="0" w:line="240" w:lineRule="auto"/>
              <w:ind w:left="-57" w:right="-57"/>
              <w:jc w:val="center"/>
              <w:rPr>
                <w:rFonts w:ascii="Times New Roman" w:hAnsi="Times New Roman"/>
                <w:color w:val="000000"/>
                <w:sz w:val="24"/>
                <w:szCs w:val="24"/>
              </w:rPr>
            </w:pPr>
          </w:p>
        </w:tc>
        <w:tc>
          <w:tcPr>
            <w:tcW w:w="1084" w:type="dxa"/>
            <w:shd w:val="clear" w:color="auto" w:fill="auto"/>
            <w:vAlign w:val="center"/>
          </w:tcPr>
          <w:p w:rsidR="00A67B2B" w:rsidRPr="00DA3B66" w:rsidRDefault="00A67B2B" w:rsidP="00051C76">
            <w:pPr>
              <w:widowControl w:val="0"/>
              <w:suppressAutoHyphens w:val="0"/>
              <w:snapToGrid w:val="0"/>
              <w:spacing w:after="0" w:line="240" w:lineRule="auto"/>
              <w:ind w:left="-57" w:right="-57"/>
              <w:jc w:val="center"/>
              <w:rPr>
                <w:rFonts w:ascii="Times New Roman" w:hAnsi="Times New Roman"/>
                <w:color w:val="000000"/>
                <w:sz w:val="24"/>
                <w:szCs w:val="24"/>
              </w:rPr>
            </w:pPr>
          </w:p>
        </w:tc>
        <w:tc>
          <w:tcPr>
            <w:tcW w:w="891" w:type="dxa"/>
            <w:shd w:val="clear" w:color="auto" w:fill="auto"/>
            <w:vAlign w:val="center"/>
          </w:tcPr>
          <w:p w:rsidR="00A67B2B" w:rsidRPr="00DA3B66" w:rsidRDefault="00A67B2B" w:rsidP="00051C76">
            <w:pPr>
              <w:widowControl w:val="0"/>
              <w:suppressAutoHyphens w:val="0"/>
              <w:snapToGrid w:val="0"/>
              <w:spacing w:after="0" w:line="240" w:lineRule="auto"/>
              <w:ind w:left="-57" w:right="-57"/>
              <w:jc w:val="center"/>
              <w:rPr>
                <w:rFonts w:ascii="Times New Roman" w:hAnsi="Times New Roman"/>
                <w:color w:val="000000"/>
                <w:sz w:val="24"/>
                <w:szCs w:val="24"/>
              </w:rPr>
            </w:pPr>
          </w:p>
        </w:tc>
        <w:tc>
          <w:tcPr>
            <w:tcW w:w="860" w:type="dxa"/>
            <w:shd w:val="clear" w:color="auto" w:fill="auto"/>
            <w:vAlign w:val="center"/>
          </w:tcPr>
          <w:p w:rsidR="00A67B2B" w:rsidRPr="00DA3B66" w:rsidRDefault="00A67B2B" w:rsidP="00051C76">
            <w:pPr>
              <w:widowControl w:val="0"/>
              <w:suppressAutoHyphens w:val="0"/>
              <w:snapToGrid w:val="0"/>
              <w:spacing w:after="0" w:line="240" w:lineRule="auto"/>
              <w:ind w:left="-57" w:right="-57"/>
              <w:jc w:val="center"/>
              <w:rPr>
                <w:rFonts w:ascii="Times New Roman" w:hAnsi="Times New Roman"/>
                <w:color w:val="000000"/>
                <w:sz w:val="24"/>
                <w:szCs w:val="24"/>
              </w:rPr>
            </w:pPr>
          </w:p>
        </w:tc>
        <w:tc>
          <w:tcPr>
            <w:tcW w:w="860" w:type="dxa"/>
            <w:vAlign w:val="center"/>
          </w:tcPr>
          <w:p w:rsidR="00A67B2B" w:rsidRPr="00DA3B66" w:rsidRDefault="00A67B2B" w:rsidP="00051C76">
            <w:pPr>
              <w:widowControl w:val="0"/>
              <w:suppressAutoHyphens w:val="0"/>
              <w:snapToGrid w:val="0"/>
              <w:spacing w:after="0" w:line="240" w:lineRule="auto"/>
              <w:ind w:left="-57" w:right="-57"/>
              <w:jc w:val="center"/>
              <w:rPr>
                <w:rFonts w:ascii="Times New Roman" w:hAnsi="Times New Roman"/>
                <w:color w:val="000000"/>
                <w:sz w:val="24"/>
                <w:szCs w:val="24"/>
              </w:rPr>
            </w:pPr>
          </w:p>
        </w:tc>
        <w:tc>
          <w:tcPr>
            <w:tcW w:w="1266" w:type="dxa"/>
            <w:shd w:val="clear" w:color="auto" w:fill="auto"/>
            <w:vAlign w:val="center"/>
          </w:tcPr>
          <w:p w:rsidR="00A67B2B" w:rsidRPr="00DA3B66" w:rsidRDefault="00A67B2B" w:rsidP="00051C76">
            <w:pPr>
              <w:widowControl w:val="0"/>
              <w:suppressAutoHyphens w:val="0"/>
              <w:snapToGrid w:val="0"/>
              <w:spacing w:after="0" w:line="240" w:lineRule="auto"/>
              <w:ind w:left="-57" w:right="-57"/>
              <w:jc w:val="center"/>
              <w:rPr>
                <w:rFonts w:ascii="Times New Roman" w:hAnsi="Times New Roman"/>
                <w:color w:val="000000"/>
                <w:sz w:val="24"/>
                <w:szCs w:val="24"/>
              </w:rPr>
            </w:pPr>
          </w:p>
        </w:tc>
      </w:tr>
      <w:tr w:rsidR="00724764" w:rsidRPr="00DA3B66" w:rsidTr="00A67B2B">
        <w:trPr>
          <w:trHeight w:val="573"/>
        </w:trPr>
        <w:tc>
          <w:tcPr>
            <w:tcW w:w="2381" w:type="dxa"/>
            <w:vAlign w:val="center"/>
          </w:tcPr>
          <w:p w:rsidR="00724764" w:rsidRPr="00724764" w:rsidRDefault="00EE45AA" w:rsidP="00051C76">
            <w:pPr>
              <w:suppressAutoHyphens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Игровой комплекс «Город детства»</w:t>
            </w:r>
          </w:p>
        </w:tc>
        <w:tc>
          <w:tcPr>
            <w:tcW w:w="709" w:type="dxa"/>
            <w:tcBorders>
              <w:top w:val="single" w:sz="4" w:space="0" w:color="auto"/>
              <w:left w:val="single" w:sz="4" w:space="0" w:color="auto"/>
              <w:bottom w:val="single" w:sz="4" w:space="0" w:color="auto"/>
              <w:right w:val="single" w:sz="4" w:space="0" w:color="auto"/>
            </w:tcBorders>
            <w:vAlign w:val="center"/>
          </w:tcPr>
          <w:p w:rsidR="00724764" w:rsidRDefault="00EE45AA" w:rsidP="00051C76">
            <w:pPr>
              <w:suppressAutoHyphens w:val="0"/>
              <w:spacing w:after="0" w:line="240" w:lineRule="auto"/>
              <w:ind w:left="-57" w:right="-5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шт.</w:t>
            </w:r>
          </w:p>
        </w:tc>
        <w:tc>
          <w:tcPr>
            <w:tcW w:w="709" w:type="dxa"/>
            <w:tcBorders>
              <w:top w:val="single" w:sz="4" w:space="0" w:color="auto"/>
              <w:left w:val="single" w:sz="4" w:space="0" w:color="auto"/>
              <w:bottom w:val="single" w:sz="4" w:space="0" w:color="auto"/>
              <w:right w:val="single" w:sz="4" w:space="0" w:color="auto"/>
            </w:tcBorders>
            <w:vAlign w:val="center"/>
          </w:tcPr>
          <w:p w:rsidR="00724764" w:rsidRDefault="00EE45AA" w:rsidP="00051C76">
            <w:pPr>
              <w:suppressAutoHyphens w:val="0"/>
              <w:spacing w:after="0" w:line="240" w:lineRule="auto"/>
              <w:ind w:left="-57" w:right="-5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w:t>
            </w:r>
          </w:p>
        </w:tc>
        <w:tc>
          <w:tcPr>
            <w:tcW w:w="1163" w:type="dxa"/>
          </w:tcPr>
          <w:p w:rsidR="00724764" w:rsidRPr="00DA3B66" w:rsidRDefault="00724764" w:rsidP="00051C76">
            <w:pPr>
              <w:widowControl w:val="0"/>
              <w:suppressAutoHyphens w:val="0"/>
              <w:snapToGrid w:val="0"/>
              <w:spacing w:after="0" w:line="240" w:lineRule="auto"/>
              <w:ind w:left="-57" w:right="-57"/>
              <w:jc w:val="center"/>
              <w:rPr>
                <w:rFonts w:ascii="Times New Roman" w:hAnsi="Times New Roman"/>
                <w:color w:val="000000"/>
                <w:sz w:val="24"/>
                <w:szCs w:val="24"/>
              </w:rPr>
            </w:pPr>
          </w:p>
        </w:tc>
        <w:tc>
          <w:tcPr>
            <w:tcW w:w="1163" w:type="dxa"/>
            <w:shd w:val="clear" w:color="auto" w:fill="auto"/>
            <w:vAlign w:val="center"/>
          </w:tcPr>
          <w:p w:rsidR="00724764" w:rsidRPr="00DA3B66" w:rsidRDefault="00724764" w:rsidP="00051C76">
            <w:pPr>
              <w:widowControl w:val="0"/>
              <w:suppressAutoHyphens w:val="0"/>
              <w:snapToGrid w:val="0"/>
              <w:spacing w:after="0" w:line="240" w:lineRule="auto"/>
              <w:ind w:left="-57" w:right="-57"/>
              <w:jc w:val="center"/>
              <w:rPr>
                <w:rFonts w:ascii="Times New Roman" w:hAnsi="Times New Roman"/>
                <w:color w:val="000000"/>
                <w:sz w:val="24"/>
                <w:szCs w:val="24"/>
              </w:rPr>
            </w:pPr>
          </w:p>
        </w:tc>
        <w:tc>
          <w:tcPr>
            <w:tcW w:w="1084" w:type="dxa"/>
            <w:shd w:val="clear" w:color="auto" w:fill="auto"/>
            <w:vAlign w:val="center"/>
          </w:tcPr>
          <w:p w:rsidR="00724764" w:rsidRPr="00DA3B66" w:rsidRDefault="00724764" w:rsidP="00051C76">
            <w:pPr>
              <w:widowControl w:val="0"/>
              <w:suppressAutoHyphens w:val="0"/>
              <w:snapToGrid w:val="0"/>
              <w:spacing w:after="0" w:line="240" w:lineRule="auto"/>
              <w:ind w:left="-57" w:right="-57"/>
              <w:jc w:val="center"/>
              <w:rPr>
                <w:rFonts w:ascii="Times New Roman" w:hAnsi="Times New Roman"/>
                <w:color w:val="000000"/>
                <w:sz w:val="24"/>
                <w:szCs w:val="24"/>
              </w:rPr>
            </w:pPr>
          </w:p>
        </w:tc>
        <w:tc>
          <w:tcPr>
            <w:tcW w:w="891" w:type="dxa"/>
            <w:shd w:val="clear" w:color="auto" w:fill="auto"/>
            <w:vAlign w:val="center"/>
          </w:tcPr>
          <w:p w:rsidR="00724764" w:rsidRPr="00DA3B66" w:rsidRDefault="00724764" w:rsidP="00051C76">
            <w:pPr>
              <w:widowControl w:val="0"/>
              <w:suppressAutoHyphens w:val="0"/>
              <w:snapToGrid w:val="0"/>
              <w:spacing w:after="0" w:line="240" w:lineRule="auto"/>
              <w:ind w:left="-57" w:right="-57"/>
              <w:jc w:val="center"/>
              <w:rPr>
                <w:rFonts w:ascii="Times New Roman" w:hAnsi="Times New Roman"/>
                <w:color w:val="000000"/>
                <w:sz w:val="24"/>
                <w:szCs w:val="24"/>
              </w:rPr>
            </w:pPr>
          </w:p>
        </w:tc>
        <w:tc>
          <w:tcPr>
            <w:tcW w:w="860" w:type="dxa"/>
            <w:shd w:val="clear" w:color="auto" w:fill="auto"/>
            <w:vAlign w:val="center"/>
          </w:tcPr>
          <w:p w:rsidR="00724764" w:rsidRPr="00DA3B66" w:rsidRDefault="00724764" w:rsidP="00051C76">
            <w:pPr>
              <w:widowControl w:val="0"/>
              <w:suppressAutoHyphens w:val="0"/>
              <w:snapToGrid w:val="0"/>
              <w:spacing w:after="0" w:line="240" w:lineRule="auto"/>
              <w:ind w:left="-57" w:right="-57"/>
              <w:jc w:val="center"/>
              <w:rPr>
                <w:rFonts w:ascii="Times New Roman" w:hAnsi="Times New Roman"/>
                <w:color w:val="000000"/>
                <w:sz w:val="24"/>
                <w:szCs w:val="24"/>
              </w:rPr>
            </w:pPr>
          </w:p>
        </w:tc>
        <w:tc>
          <w:tcPr>
            <w:tcW w:w="860" w:type="dxa"/>
            <w:vAlign w:val="center"/>
          </w:tcPr>
          <w:p w:rsidR="00724764" w:rsidRPr="00DA3B66" w:rsidRDefault="00724764" w:rsidP="00051C76">
            <w:pPr>
              <w:widowControl w:val="0"/>
              <w:suppressAutoHyphens w:val="0"/>
              <w:snapToGrid w:val="0"/>
              <w:spacing w:after="0" w:line="240" w:lineRule="auto"/>
              <w:ind w:left="-57" w:right="-57"/>
              <w:jc w:val="center"/>
              <w:rPr>
                <w:rFonts w:ascii="Times New Roman" w:hAnsi="Times New Roman"/>
                <w:color w:val="000000"/>
                <w:sz w:val="24"/>
                <w:szCs w:val="24"/>
              </w:rPr>
            </w:pPr>
          </w:p>
        </w:tc>
        <w:tc>
          <w:tcPr>
            <w:tcW w:w="1266" w:type="dxa"/>
            <w:shd w:val="clear" w:color="auto" w:fill="auto"/>
            <w:vAlign w:val="center"/>
          </w:tcPr>
          <w:p w:rsidR="00724764" w:rsidRPr="00DA3B66" w:rsidRDefault="00724764" w:rsidP="00051C76">
            <w:pPr>
              <w:widowControl w:val="0"/>
              <w:suppressAutoHyphens w:val="0"/>
              <w:snapToGrid w:val="0"/>
              <w:spacing w:after="0" w:line="240" w:lineRule="auto"/>
              <w:ind w:left="-57" w:right="-57"/>
              <w:jc w:val="center"/>
              <w:rPr>
                <w:rFonts w:ascii="Times New Roman" w:hAnsi="Times New Roman"/>
                <w:color w:val="000000"/>
                <w:sz w:val="24"/>
                <w:szCs w:val="24"/>
              </w:rPr>
            </w:pPr>
          </w:p>
        </w:tc>
      </w:tr>
      <w:tr w:rsidR="00A67B2B" w:rsidRPr="00DA3B66" w:rsidTr="00A67B2B">
        <w:trPr>
          <w:trHeight w:val="51"/>
        </w:trPr>
        <w:tc>
          <w:tcPr>
            <w:tcW w:w="2381" w:type="dxa"/>
            <w:vAlign w:val="center"/>
          </w:tcPr>
          <w:p w:rsidR="00A67B2B" w:rsidRPr="00DA3B66" w:rsidRDefault="00A67B2B" w:rsidP="00051C76">
            <w:pPr>
              <w:shd w:val="clear" w:color="auto" w:fill="FFFFFF"/>
              <w:suppressAutoHyphens w:val="0"/>
              <w:spacing w:after="0" w:line="240" w:lineRule="auto"/>
              <w:ind w:left="-57" w:right="-57"/>
              <w:jc w:val="center"/>
              <w:rPr>
                <w:rFonts w:ascii="Times New Roman" w:eastAsia="Times New Roman" w:hAnsi="Times New Roman"/>
                <w:b/>
                <w:color w:val="000000"/>
                <w:sz w:val="24"/>
                <w:szCs w:val="24"/>
                <w:lang w:eastAsia="ru-RU"/>
              </w:rPr>
            </w:pPr>
            <w:r w:rsidRPr="00DA3B66">
              <w:rPr>
                <w:rFonts w:ascii="Times New Roman" w:eastAsia="Times New Roman" w:hAnsi="Times New Roman"/>
                <w:b/>
                <w:color w:val="000000"/>
                <w:sz w:val="24"/>
                <w:szCs w:val="24"/>
                <w:lang w:eastAsia="ru-RU"/>
              </w:rPr>
              <w:t>ИТОГО</w:t>
            </w:r>
          </w:p>
        </w:tc>
        <w:tc>
          <w:tcPr>
            <w:tcW w:w="709" w:type="dxa"/>
            <w:shd w:val="clear" w:color="auto" w:fill="FFFFFF"/>
            <w:vAlign w:val="center"/>
          </w:tcPr>
          <w:p w:rsidR="00A67B2B" w:rsidRPr="00DA3B66" w:rsidRDefault="00A67B2B" w:rsidP="00051C76">
            <w:pPr>
              <w:widowControl w:val="0"/>
              <w:suppressAutoHyphens w:val="0"/>
              <w:autoSpaceDE w:val="0"/>
              <w:autoSpaceDN w:val="0"/>
              <w:adjustRightInd w:val="0"/>
              <w:spacing w:after="0" w:line="240" w:lineRule="auto"/>
              <w:ind w:left="-57" w:right="-57"/>
              <w:jc w:val="center"/>
              <w:rPr>
                <w:rFonts w:ascii="Times New Roman" w:eastAsia="Arial Unicode MS" w:hAnsi="Times New Roman"/>
                <w:b/>
                <w:color w:val="000000"/>
                <w:sz w:val="24"/>
                <w:szCs w:val="24"/>
                <w:lang w:eastAsia="en-US"/>
              </w:rPr>
            </w:pPr>
            <w:r w:rsidRPr="00DA3B66">
              <w:rPr>
                <w:rFonts w:ascii="Times New Roman" w:eastAsia="Arial Unicode MS" w:hAnsi="Times New Roman"/>
                <w:b/>
                <w:color w:val="000000"/>
                <w:sz w:val="24"/>
                <w:szCs w:val="24"/>
                <w:lang w:eastAsia="en-US"/>
              </w:rPr>
              <w:t>шт.</w:t>
            </w:r>
          </w:p>
        </w:tc>
        <w:tc>
          <w:tcPr>
            <w:tcW w:w="709" w:type="dxa"/>
            <w:shd w:val="clear" w:color="auto" w:fill="FFFFFF"/>
            <w:vAlign w:val="center"/>
          </w:tcPr>
          <w:p w:rsidR="00A67B2B" w:rsidRPr="00DA3B66" w:rsidRDefault="00A67B2B" w:rsidP="00051C76">
            <w:pPr>
              <w:widowControl w:val="0"/>
              <w:suppressAutoHyphens w:val="0"/>
              <w:autoSpaceDE w:val="0"/>
              <w:autoSpaceDN w:val="0"/>
              <w:adjustRightInd w:val="0"/>
              <w:spacing w:after="0" w:line="240" w:lineRule="auto"/>
              <w:ind w:left="-57" w:right="-57"/>
              <w:jc w:val="center"/>
              <w:rPr>
                <w:rFonts w:ascii="Times New Roman" w:eastAsia="Times New Roman" w:hAnsi="Times New Roman"/>
                <w:b/>
                <w:color w:val="000000"/>
                <w:sz w:val="24"/>
                <w:szCs w:val="24"/>
                <w:lang w:eastAsia="ru-RU"/>
              </w:rPr>
            </w:pPr>
          </w:p>
        </w:tc>
        <w:tc>
          <w:tcPr>
            <w:tcW w:w="1163" w:type="dxa"/>
          </w:tcPr>
          <w:p w:rsidR="00A67B2B" w:rsidRPr="00DA3B66" w:rsidRDefault="00A67B2B" w:rsidP="00051C76">
            <w:pPr>
              <w:widowControl w:val="0"/>
              <w:suppressAutoHyphens w:val="0"/>
              <w:snapToGrid w:val="0"/>
              <w:spacing w:after="0" w:line="240" w:lineRule="auto"/>
              <w:ind w:left="-57" w:right="-57"/>
              <w:jc w:val="center"/>
              <w:rPr>
                <w:rFonts w:ascii="Times New Roman" w:hAnsi="Times New Roman"/>
                <w:b/>
                <w:color w:val="000000"/>
                <w:sz w:val="24"/>
                <w:szCs w:val="24"/>
              </w:rPr>
            </w:pPr>
          </w:p>
        </w:tc>
        <w:tc>
          <w:tcPr>
            <w:tcW w:w="1163" w:type="dxa"/>
            <w:shd w:val="clear" w:color="auto" w:fill="auto"/>
            <w:vAlign w:val="center"/>
          </w:tcPr>
          <w:p w:rsidR="00A67B2B" w:rsidRPr="00DA3B66" w:rsidRDefault="00A67B2B" w:rsidP="00051C76">
            <w:pPr>
              <w:widowControl w:val="0"/>
              <w:suppressAutoHyphens w:val="0"/>
              <w:snapToGrid w:val="0"/>
              <w:spacing w:after="0" w:line="240" w:lineRule="auto"/>
              <w:ind w:left="-57" w:right="-57"/>
              <w:jc w:val="center"/>
              <w:rPr>
                <w:rFonts w:ascii="Times New Roman" w:hAnsi="Times New Roman"/>
                <w:b/>
                <w:color w:val="000000"/>
                <w:sz w:val="24"/>
                <w:szCs w:val="24"/>
              </w:rPr>
            </w:pPr>
            <w:r w:rsidRPr="00DA3B66">
              <w:rPr>
                <w:rFonts w:ascii="Times New Roman" w:hAnsi="Times New Roman"/>
                <w:b/>
                <w:color w:val="000000"/>
                <w:sz w:val="24"/>
                <w:szCs w:val="24"/>
              </w:rPr>
              <w:t>-</w:t>
            </w:r>
          </w:p>
        </w:tc>
        <w:tc>
          <w:tcPr>
            <w:tcW w:w="1084" w:type="dxa"/>
            <w:shd w:val="clear" w:color="auto" w:fill="auto"/>
            <w:vAlign w:val="center"/>
          </w:tcPr>
          <w:p w:rsidR="00A67B2B" w:rsidRPr="00DA3B66" w:rsidRDefault="00A67B2B" w:rsidP="00051C76">
            <w:pPr>
              <w:widowControl w:val="0"/>
              <w:suppressAutoHyphens w:val="0"/>
              <w:snapToGrid w:val="0"/>
              <w:spacing w:after="0" w:line="240" w:lineRule="auto"/>
              <w:ind w:left="-57" w:right="-57"/>
              <w:jc w:val="center"/>
              <w:rPr>
                <w:rFonts w:ascii="Times New Roman" w:hAnsi="Times New Roman"/>
                <w:b/>
                <w:color w:val="000000"/>
                <w:sz w:val="24"/>
                <w:szCs w:val="24"/>
              </w:rPr>
            </w:pPr>
          </w:p>
        </w:tc>
        <w:tc>
          <w:tcPr>
            <w:tcW w:w="891" w:type="dxa"/>
            <w:shd w:val="clear" w:color="auto" w:fill="auto"/>
            <w:vAlign w:val="center"/>
          </w:tcPr>
          <w:p w:rsidR="00A67B2B" w:rsidRPr="00DA3B66" w:rsidRDefault="00A67B2B" w:rsidP="00051C76">
            <w:pPr>
              <w:widowControl w:val="0"/>
              <w:suppressAutoHyphens w:val="0"/>
              <w:snapToGrid w:val="0"/>
              <w:spacing w:after="0" w:line="240" w:lineRule="auto"/>
              <w:ind w:left="-57" w:right="-57"/>
              <w:jc w:val="center"/>
              <w:rPr>
                <w:rFonts w:ascii="Times New Roman" w:hAnsi="Times New Roman"/>
                <w:b/>
                <w:color w:val="000000"/>
                <w:sz w:val="24"/>
                <w:szCs w:val="24"/>
              </w:rPr>
            </w:pPr>
            <w:r w:rsidRPr="00DA3B66">
              <w:rPr>
                <w:rFonts w:ascii="Times New Roman" w:hAnsi="Times New Roman"/>
                <w:b/>
                <w:color w:val="000000"/>
                <w:sz w:val="24"/>
                <w:szCs w:val="24"/>
              </w:rPr>
              <w:t>-</w:t>
            </w:r>
          </w:p>
        </w:tc>
        <w:tc>
          <w:tcPr>
            <w:tcW w:w="860" w:type="dxa"/>
            <w:shd w:val="clear" w:color="auto" w:fill="auto"/>
            <w:vAlign w:val="center"/>
          </w:tcPr>
          <w:p w:rsidR="00A67B2B" w:rsidRPr="00DA3B66" w:rsidRDefault="00A67B2B" w:rsidP="00051C76">
            <w:pPr>
              <w:widowControl w:val="0"/>
              <w:suppressAutoHyphens w:val="0"/>
              <w:snapToGrid w:val="0"/>
              <w:spacing w:after="0" w:line="240" w:lineRule="auto"/>
              <w:ind w:left="-57" w:right="-57"/>
              <w:jc w:val="center"/>
              <w:rPr>
                <w:rFonts w:ascii="Times New Roman" w:hAnsi="Times New Roman"/>
                <w:b/>
                <w:color w:val="000000"/>
                <w:sz w:val="24"/>
                <w:szCs w:val="24"/>
              </w:rPr>
            </w:pPr>
          </w:p>
        </w:tc>
        <w:tc>
          <w:tcPr>
            <w:tcW w:w="860" w:type="dxa"/>
            <w:vAlign w:val="center"/>
          </w:tcPr>
          <w:p w:rsidR="00A67B2B" w:rsidRPr="00DA3B66" w:rsidRDefault="00A67B2B" w:rsidP="00051C76">
            <w:pPr>
              <w:widowControl w:val="0"/>
              <w:suppressAutoHyphens w:val="0"/>
              <w:snapToGrid w:val="0"/>
              <w:spacing w:after="0" w:line="240" w:lineRule="auto"/>
              <w:ind w:left="-57" w:right="-57"/>
              <w:jc w:val="center"/>
              <w:rPr>
                <w:rFonts w:ascii="Times New Roman" w:hAnsi="Times New Roman"/>
                <w:b/>
                <w:color w:val="000000"/>
                <w:sz w:val="24"/>
                <w:szCs w:val="24"/>
              </w:rPr>
            </w:pPr>
            <w:r w:rsidRPr="00DA3B66">
              <w:rPr>
                <w:rFonts w:ascii="Times New Roman" w:hAnsi="Times New Roman"/>
                <w:b/>
                <w:color w:val="000000"/>
                <w:sz w:val="24"/>
                <w:szCs w:val="24"/>
              </w:rPr>
              <w:t>-</w:t>
            </w:r>
          </w:p>
        </w:tc>
        <w:tc>
          <w:tcPr>
            <w:tcW w:w="1266" w:type="dxa"/>
            <w:shd w:val="clear" w:color="auto" w:fill="auto"/>
            <w:vAlign w:val="center"/>
          </w:tcPr>
          <w:p w:rsidR="00A67B2B" w:rsidRPr="00DA3B66" w:rsidRDefault="00A67B2B" w:rsidP="00051C76">
            <w:pPr>
              <w:widowControl w:val="0"/>
              <w:suppressAutoHyphens w:val="0"/>
              <w:snapToGrid w:val="0"/>
              <w:spacing w:after="0" w:line="240" w:lineRule="auto"/>
              <w:ind w:left="-57" w:right="-57"/>
              <w:jc w:val="center"/>
              <w:rPr>
                <w:rFonts w:ascii="Times New Roman" w:hAnsi="Times New Roman"/>
                <w:b/>
                <w:color w:val="000000"/>
                <w:sz w:val="24"/>
                <w:szCs w:val="24"/>
              </w:rPr>
            </w:pPr>
          </w:p>
        </w:tc>
      </w:tr>
    </w:tbl>
    <w:p w:rsidR="000112D7" w:rsidRPr="00DA3B66" w:rsidRDefault="000112D7" w:rsidP="000112D7">
      <w:pPr>
        <w:widowControl w:val="0"/>
        <w:suppressAutoHyphens w:val="0"/>
        <w:spacing w:after="0" w:line="240" w:lineRule="auto"/>
        <w:jc w:val="both"/>
        <w:rPr>
          <w:rFonts w:ascii="Times New Roman" w:hAnsi="Times New Roman"/>
          <w:bCs/>
          <w:sz w:val="24"/>
          <w:szCs w:val="24"/>
        </w:rPr>
      </w:pPr>
    </w:p>
    <w:p w:rsidR="000112D7" w:rsidRPr="00DA3B66" w:rsidRDefault="000112D7" w:rsidP="000112D7">
      <w:pPr>
        <w:widowControl w:val="0"/>
        <w:suppressAutoHyphens w:val="0"/>
        <w:spacing w:after="0" w:line="240" w:lineRule="auto"/>
        <w:jc w:val="both"/>
        <w:rPr>
          <w:rFonts w:ascii="Times New Roman" w:hAnsi="Times New Roman"/>
          <w:bCs/>
          <w:sz w:val="24"/>
          <w:szCs w:val="24"/>
        </w:rPr>
      </w:pPr>
    </w:p>
    <w:p w:rsidR="000112D7" w:rsidRPr="00DA3B66" w:rsidRDefault="000112D7" w:rsidP="000112D7">
      <w:pPr>
        <w:widowControl w:val="0"/>
        <w:suppressAutoHyphens w:val="0"/>
        <w:spacing w:after="0" w:line="240" w:lineRule="auto"/>
        <w:jc w:val="both"/>
        <w:rPr>
          <w:rFonts w:ascii="Times New Roman" w:hAnsi="Times New Roman"/>
          <w:bCs/>
          <w:sz w:val="24"/>
          <w:szCs w:val="24"/>
        </w:rPr>
      </w:pPr>
    </w:p>
    <w:tbl>
      <w:tblPr>
        <w:tblW w:w="0" w:type="auto"/>
        <w:tblInd w:w="108" w:type="dxa"/>
        <w:tblLayout w:type="fixed"/>
        <w:tblLook w:val="0000"/>
      </w:tblPr>
      <w:tblGrid>
        <w:gridCol w:w="4962"/>
        <w:gridCol w:w="4961"/>
      </w:tblGrid>
      <w:tr w:rsidR="000112D7" w:rsidRPr="00DA3B66" w:rsidTr="00051C76">
        <w:tc>
          <w:tcPr>
            <w:tcW w:w="4962" w:type="dxa"/>
            <w:shd w:val="clear" w:color="auto" w:fill="auto"/>
          </w:tcPr>
          <w:p w:rsidR="000112D7" w:rsidRPr="00DA3B66" w:rsidRDefault="000112D7" w:rsidP="00051C76">
            <w:pPr>
              <w:widowControl w:val="0"/>
              <w:suppressAutoHyphens w:val="0"/>
              <w:spacing w:after="0" w:line="240" w:lineRule="auto"/>
              <w:rPr>
                <w:rFonts w:ascii="Times New Roman" w:hAnsi="Times New Roman"/>
                <w:b/>
                <w:sz w:val="24"/>
                <w:szCs w:val="24"/>
              </w:rPr>
            </w:pPr>
            <w:r w:rsidRPr="00DA3B66">
              <w:rPr>
                <w:rFonts w:ascii="Times New Roman" w:hAnsi="Times New Roman"/>
                <w:b/>
                <w:sz w:val="24"/>
                <w:szCs w:val="24"/>
              </w:rPr>
              <w:t>Заказчик</w:t>
            </w:r>
          </w:p>
        </w:tc>
        <w:tc>
          <w:tcPr>
            <w:tcW w:w="4961" w:type="dxa"/>
            <w:shd w:val="clear" w:color="auto" w:fill="auto"/>
          </w:tcPr>
          <w:p w:rsidR="000112D7" w:rsidRPr="00DA3B66" w:rsidRDefault="000112D7" w:rsidP="00051C76">
            <w:pPr>
              <w:widowControl w:val="0"/>
              <w:suppressAutoHyphens w:val="0"/>
              <w:spacing w:after="0" w:line="240" w:lineRule="auto"/>
              <w:rPr>
                <w:rFonts w:ascii="Times New Roman" w:hAnsi="Times New Roman"/>
                <w:b/>
                <w:sz w:val="24"/>
                <w:szCs w:val="24"/>
              </w:rPr>
            </w:pPr>
            <w:r w:rsidRPr="00DA3B66">
              <w:rPr>
                <w:rFonts w:ascii="Times New Roman" w:hAnsi="Times New Roman"/>
                <w:b/>
                <w:sz w:val="24"/>
                <w:szCs w:val="24"/>
              </w:rPr>
              <w:t>Поставщик</w:t>
            </w:r>
          </w:p>
        </w:tc>
      </w:tr>
    </w:tbl>
    <w:p w:rsidR="000112D7" w:rsidRPr="00DA3B66" w:rsidRDefault="000112D7" w:rsidP="000112D7">
      <w:pPr>
        <w:pStyle w:val="ConsPlusNonformat"/>
        <w:rPr>
          <w:rFonts w:ascii="Times New Roman" w:hAnsi="Times New Roman" w:cs="Times New Roman"/>
          <w:color w:val="000000" w:themeColor="text1"/>
          <w:sz w:val="24"/>
          <w:szCs w:val="24"/>
        </w:rPr>
      </w:pPr>
    </w:p>
    <w:p w:rsidR="000112D7" w:rsidRPr="00DA3B66" w:rsidRDefault="000112D7" w:rsidP="000112D7">
      <w:pPr>
        <w:pStyle w:val="ConsPlusNonformat"/>
        <w:suppressAutoHyphens w:val="0"/>
        <w:rPr>
          <w:rFonts w:ascii="Times New Roman" w:hAnsi="Times New Roman" w:cs="Times New Roman"/>
          <w:color w:val="000000" w:themeColor="text1"/>
          <w:sz w:val="24"/>
          <w:szCs w:val="24"/>
        </w:rPr>
      </w:pPr>
      <w:r w:rsidRPr="00DA3B66">
        <w:rPr>
          <w:rFonts w:ascii="Times New Roman" w:hAnsi="Times New Roman" w:cs="Times New Roman"/>
          <w:color w:val="000000" w:themeColor="text1"/>
          <w:sz w:val="24"/>
          <w:szCs w:val="24"/>
        </w:rPr>
        <w:t xml:space="preserve">_______________/  </w:t>
      </w:r>
      <w:r w:rsidR="00A67B2B">
        <w:rPr>
          <w:rFonts w:ascii="Times New Roman" w:hAnsi="Times New Roman" w:cs="Times New Roman"/>
          <w:color w:val="000000" w:themeColor="text1"/>
          <w:sz w:val="24"/>
          <w:szCs w:val="24"/>
        </w:rPr>
        <w:t>Ишкильдин А.З.</w:t>
      </w:r>
      <w:r w:rsidR="007E1FFC" w:rsidRPr="00DA3B66">
        <w:rPr>
          <w:rFonts w:ascii="Times New Roman" w:hAnsi="Times New Roman" w:cs="Times New Roman"/>
          <w:color w:val="000000" w:themeColor="text1"/>
          <w:sz w:val="24"/>
          <w:szCs w:val="24"/>
        </w:rPr>
        <w:tab/>
      </w:r>
      <w:r w:rsidRPr="00DA3B66">
        <w:rPr>
          <w:rFonts w:ascii="Times New Roman" w:hAnsi="Times New Roman" w:cs="Times New Roman"/>
          <w:color w:val="000000" w:themeColor="text1"/>
          <w:sz w:val="24"/>
          <w:szCs w:val="24"/>
        </w:rPr>
        <w:tab/>
      </w:r>
      <w:r w:rsidRPr="00DA3B66">
        <w:rPr>
          <w:rFonts w:ascii="Times New Roman" w:hAnsi="Times New Roman" w:cs="Times New Roman"/>
          <w:color w:val="000000" w:themeColor="text1"/>
          <w:sz w:val="24"/>
          <w:szCs w:val="24"/>
        </w:rPr>
        <w:tab/>
        <w:t>_______________/ ______________</w:t>
      </w:r>
    </w:p>
    <w:p w:rsidR="000112D7" w:rsidRPr="00DA3B66" w:rsidRDefault="000112D7" w:rsidP="000112D7">
      <w:pPr>
        <w:pStyle w:val="ConsPlusNonformat"/>
        <w:suppressAutoHyphens w:val="0"/>
        <w:rPr>
          <w:rFonts w:ascii="Times New Roman" w:hAnsi="Times New Roman" w:cs="Times New Roman"/>
          <w:color w:val="000000" w:themeColor="text1"/>
          <w:sz w:val="24"/>
          <w:szCs w:val="24"/>
        </w:rPr>
      </w:pPr>
    </w:p>
    <w:p w:rsidR="000112D7" w:rsidRPr="00DA3B66" w:rsidRDefault="000112D7" w:rsidP="000112D7">
      <w:pPr>
        <w:pStyle w:val="ConsPlusNonformat"/>
        <w:suppressAutoHyphens w:val="0"/>
        <w:rPr>
          <w:rFonts w:ascii="Times New Roman" w:hAnsi="Times New Roman" w:cs="Times New Roman"/>
          <w:color w:val="000000" w:themeColor="text1"/>
          <w:sz w:val="24"/>
          <w:szCs w:val="24"/>
        </w:rPr>
      </w:pPr>
      <w:r w:rsidRPr="00DA3B66">
        <w:rPr>
          <w:rFonts w:ascii="Times New Roman" w:hAnsi="Times New Roman" w:cs="Times New Roman"/>
          <w:color w:val="000000" w:themeColor="text1"/>
          <w:sz w:val="24"/>
          <w:szCs w:val="24"/>
        </w:rPr>
        <w:t xml:space="preserve">«___» _______________ 20__ г.                  </w:t>
      </w:r>
      <w:r w:rsidRPr="00DA3B66">
        <w:rPr>
          <w:rFonts w:ascii="Times New Roman" w:hAnsi="Times New Roman" w:cs="Times New Roman"/>
          <w:color w:val="000000" w:themeColor="text1"/>
          <w:sz w:val="24"/>
          <w:szCs w:val="24"/>
        </w:rPr>
        <w:tab/>
        <w:t xml:space="preserve"> «___» _______________ 20__ г.</w:t>
      </w:r>
    </w:p>
    <w:p w:rsidR="000112D7" w:rsidRPr="00DA3B66" w:rsidRDefault="000112D7" w:rsidP="000112D7">
      <w:pPr>
        <w:pStyle w:val="ConsPlusNonformat"/>
        <w:suppressAutoHyphens w:val="0"/>
        <w:rPr>
          <w:rFonts w:ascii="Times New Roman" w:hAnsi="Times New Roman" w:cs="Times New Roman"/>
          <w:color w:val="000000" w:themeColor="text1"/>
          <w:sz w:val="24"/>
          <w:szCs w:val="24"/>
        </w:rPr>
      </w:pPr>
    </w:p>
    <w:p w:rsidR="000112D7" w:rsidRPr="00DA3B66" w:rsidRDefault="000112D7" w:rsidP="000112D7">
      <w:pPr>
        <w:pStyle w:val="ConsPlusNonformat"/>
        <w:suppressAutoHyphens w:val="0"/>
        <w:rPr>
          <w:rFonts w:ascii="Times New Roman" w:hAnsi="Times New Roman" w:cs="Times New Roman"/>
          <w:sz w:val="24"/>
          <w:szCs w:val="24"/>
        </w:rPr>
      </w:pPr>
      <w:r w:rsidRPr="00DA3B66">
        <w:rPr>
          <w:rFonts w:ascii="Times New Roman" w:hAnsi="Times New Roman" w:cs="Times New Roman"/>
          <w:sz w:val="24"/>
          <w:szCs w:val="24"/>
        </w:rPr>
        <w:t>М.п. (при наличии)                                                       М.п. (при наличии)</w:t>
      </w:r>
    </w:p>
    <w:p w:rsidR="000112D7" w:rsidRPr="00DA3B66" w:rsidRDefault="000112D7" w:rsidP="000112D7">
      <w:pPr>
        <w:widowControl w:val="0"/>
        <w:suppressAutoHyphens w:val="0"/>
        <w:spacing w:after="0" w:line="240" w:lineRule="auto"/>
        <w:ind w:left="5954"/>
        <w:jc w:val="center"/>
        <w:rPr>
          <w:rFonts w:ascii="Times New Roman" w:hAnsi="Times New Roman"/>
          <w:sz w:val="24"/>
          <w:szCs w:val="24"/>
        </w:rPr>
      </w:pPr>
    </w:p>
    <w:p w:rsidR="000112D7" w:rsidRPr="00DA3B66" w:rsidRDefault="000112D7" w:rsidP="000112D7">
      <w:pPr>
        <w:suppressAutoHyphens w:val="0"/>
        <w:spacing w:after="0" w:line="240" w:lineRule="auto"/>
        <w:rPr>
          <w:rFonts w:ascii="Times New Roman" w:hAnsi="Times New Roman"/>
          <w:sz w:val="24"/>
          <w:szCs w:val="24"/>
        </w:rPr>
      </w:pPr>
      <w:r w:rsidRPr="00DA3B66">
        <w:rPr>
          <w:rFonts w:ascii="Times New Roman" w:hAnsi="Times New Roman"/>
          <w:sz w:val="24"/>
          <w:szCs w:val="24"/>
        </w:rPr>
        <w:br w:type="page"/>
      </w:r>
    </w:p>
    <w:p w:rsidR="000112D7" w:rsidRPr="00DA3B66" w:rsidRDefault="000112D7" w:rsidP="000112D7">
      <w:pPr>
        <w:widowControl w:val="0"/>
        <w:suppressAutoHyphens w:val="0"/>
        <w:spacing w:after="0" w:line="240" w:lineRule="auto"/>
        <w:ind w:left="5954"/>
        <w:jc w:val="center"/>
        <w:rPr>
          <w:rFonts w:ascii="Times New Roman" w:hAnsi="Times New Roman"/>
          <w:sz w:val="24"/>
          <w:szCs w:val="24"/>
        </w:rPr>
      </w:pPr>
      <w:r w:rsidRPr="00DA3B66">
        <w:rPr>
          <w:rFonts w:ascii="Times New Roman" w:hAnsi="Times New Roman"/>
          <w:sz w:val="24"/>
          <w:szCs w:val="24"/>
        </w:rPr>
        <w:lastRenderedPageBreak/>
        <w:t>ПРИЛОЖЕНИЕ № 3</w:t>
      </w:r>
    </w:p>
    <w:p w:rsidR="000112D7" w:rsidRPr="00DA3B66" w:rsidRDefault="000112D7" w:rsidP="000112D7">
      <w:pPr>
        <w:widowControl w:val="0"/>
        <w:suppressAutoHyphens w:val="0"/>
        <w:spacing w:after="0" w:line="240" w:lineRule="auto"/>
        <w:ind w:left="5954"/>
        <w:jc w:val="center"/>
        <w:rPr>
          <w:rFonts w:ascii="Times New Roman" w:hAnsi="Times New Roman"/>
          <w:sz w:val="24"/>
          <w:szCs w:val="24"/>
        </w:rPr>
      </w:pPr>
      <w:r w:rsidRPr="00DA3B66">
        <w:rPr>
          <w:rFonts w:ascii="Times New Roman" w:hAnsi="Times New Roman"/>
          <w:sz w:val="24"/>
          <w:szCs w:val="24"/>
        </w:rPr>
        <w:t>к</w:t>
      </w:r>
      <w:r w:rsidR="00130DD8">
        <w:rPr>
          <w:rFonts w:ascii="Times New Roman" w:hAnsi="Times New Roman"/>
          <w:sz w:val="24"/>
          <w:szCs w:val="24"/>
        </w:rPr>
        <w:t xml:space="preserve"> Муниципальному </w:t>
      </w:r>
      <w:r w:rsidRPr="00DA3B66">
        <w:rPr>
          <w:rFonts w:ascii="Times New Roman" w:hAnsi="Times New Roman"/>
          <w:sz w:val="24"/>
          <w:szCs w:val="24"/>
        </w:rPr>
        <w:t xml:space="preserve"> Контракту</w:t>
      </w:r>
    </w:p>
    <w:p w:rsidR="000112D7" w:rsidRPr="00DA3B66" w:rsidRDefault="000112D7" w:rsidP="000112D7">
      <w:pPr>
        <w:widowControl w:val="0"/>
        <w:suppressAutoHyphens w:val="0"/>
        <w:spacing w:after="0" w:line="240" w:lineRule="auto"/>
        <w:ind w:hanging="810"/>
        <w:jc w:val="right"/>
        <w:rPr>
          <w:rFonts w:ascii="Times New Roman" w:hAnsi="Times New Roman"/>
          <w:sz w:val="24"/>
          <w:szCs w:val="24"/>
        </w:rPr>
      </w:pPr>
      <w:r w:rsidRPr="00DA3B66">
        <w:rPr>
          <w:rFonts w:ascii="Times New Roman" w:hAnsi="Times New Roman"/>
          <w:sz w:val="24"/>
          <w:szCs w:val="24"/>
        </w:rPr>
        <w:t>от «__» _______ 20__ г. №______</w:t>
      </w:r>
    </w:p>
    <w:p w:rsidR="000112D7" w:rsidRPr="00DA3B66" w:rsidRDefault="000112D7" w:rsidP="000112D7">
      <w:pPr>
        <w:widowControl w:val="0"/>
        <w:suppressAutoHyphens w:val="0"/>
        <w:spacing w:after="0" w:line="240" w:lineRule="auto"/>
        <w:ind w:hanging="810"/>
        <w:jc w:val="right"/>
        <w:rPr>
          <w:rFonts w:ascii="Times New Roman" w:hAnsi="Times New Roman"/>
          <w:sz w:val="24"/>
          <w:szCs w:val="24"/>
        </w:rPr>
      </w:pPr>
    </w:p>
    <w:p w:rsidR="000112D7" w:rsidRPr="00DA3B66" w:rsidRDefault="000112D7" w:rsidP="000112D7">
      <w:pPr>
        <w:spacing w:after="0" w:line="240" w:lineRule="auto"/>
        <w:jc w:val="center"/>
        <w:rPr>
          <w:rFonts w:ascii="Times New Roman" w:hAnsi="Times New Roman"/>
          <w:b/>
          <w:color w:val="000000" w:themeColor="text1"/>
          <w:sz w:val="24"/>
          <w:szCs w:val="24"/>
        </w:rPr>
      </w:pPr>
      <w:r w:rsidRPr="00DA3B66">
        <w:rPr>
          <w:rFonts w:ascii="Times New Roman" w:hAnsi="Times New Roman"/>
          <w:b/>
          <w:color w:val="000000" w:themeColor="text1"/>
          <w:sz w:val="24"/>
          <w:szCs w:val="24"/>
        </w:rPr>
        <w:t>АКТ</w:t>
      </w:r>
    </w:p>
    <w:p w:rsidR="000112D7" w:rsidRPr="00DA3B66" w:rsidRDefault="000112D7" w:rsidP="000112D7">
      <w:pPr>
        <w:spacing w:after="0" w:line="240" w:lineRule="auto"/>
        <w:jc w:val="center"/>
        <w:rPr>
          <w:rFonts w:ascii="Times New Roman" w:hAnsi="Times New Roman"/>
          <w:color w:val="000000" w:themeColor="text1"/>
          <w:sz w:val="24"/>
          <w:szCs w:val="24"/>
        </w:rPr>
      </w:pPr>
      <w:r w:rsidRPr="00DA3B66">
        <w:rPr>
          <w:rFonts w:ascii="Times New Roman" w:hAnsi="Times New Roman"/>
          <w:b/>
          <w:color w:val="000000" w:themeColor="text1"/>
          <w:sz w:val="24"/>
          <w:szCs w:val="24"/>
        </w:rPr>
        <w:t>ПРИЕМА-ПЕРЕДАЧИ ТОВАРОВ (ФОРМА)</w:t>
      </w:r>
    </w:p>
    <w:p w:rsidR="000112D7" w:rsidRPr="00DA3B66" w:rsidRDefault="000112D7" w:rsidP="000112D7">
      <w:pPr>
        <w:spacing w:after="0" w:line="240" w:lineRule="auto"/>
        <w:rPr>
          <w:rFonts w:ascii="Times New Roman" w:hAnsi="Times New Roman"/>
          <w:color w:val="000000" w:themeColor="text1"/>
          <w:sz w:val="24"/>
          <w:szCs w:val="24"/>
        </w:rPr>
      </w:pPr>
    </w:p>
    <w:p w:rsidR="000112D7" w:rsidRPr="00DA3B66" w:rsidRDefault="000112D7" w:rsidP="000112D7">
      <w:pPr>
        <w:spacing w:after="0" w:line="240" w:lineRule="auto"/>
        <w:rPr>
          <w:rFonts w:ascii="Times New Roman" w:hAnsi="Times New Roman"/>
          <w:color w:val="000000" w:themeColor="text1"/>
          <w:sz w:val="24"/>
          <w:szCs w:val="24"/>
        </w:rPr>
      </w:pPr>
      <w:r w:rsidRPr="00DA3B66">
        <w:rPr>
          <w:rFonts w:ascii="Times New Roman" w:hAnsi="Times New Roman"/>
          <w:color w:val="000000" w:themeColor="text1"/>
          <w:sz w:val="24"/>
          <w:szCs w:val="24"/>
        </w:rPr>
        <w:t>г. ___________________                                                                                         «___» _________ 20___ г.</w:t>
      </w:r>
    </w:p>
    <w:p w:rsidR="000112D7" w:rsidRPr="00DA3B66" w:rsidRDefault="000112D7" w:rsidP="000112D7">
      <w:pPr>
        <w:spacing w:after="0" w:line="240" w:lineRule="auto"/>
        <w:rPr>
          <w:rFonts w:ascii="Times New Roman" w:hAnsi="Times New Roman"/>
          <w:color w:val="000000" w:themeColor="text1"/>
          <w:sz w:val="24"/>
          <w:szCs w:val="24"/>
        </w:rPr>
      </w:pPr>
    </w:p>
    <w:p w:rsidR="000112D7" w:rsidRPr="00DA3B66" w:rsidRDefault="000112D7" w:rsidP="000112D7">
      <w:pPr>
        <w:adjustRightInd w:val="0"/>
        <w:spacing w:after="0" w:line="240" w:lineRule="auto"/>
        <w:rPr>
          <w:rFonts w:ascii="Times New Roman" w:hAnsi="Times New Roman"/>
          <w:color w:val="000000"/>
          <w:sz w:val="24"/>
          <w:szCs w:val="24"/>
        </w:rPr>
      </w:pPr>
      <w:r w:rsidRPr="00DA3B66">
        <w:rPr>
          <w:rFonts w:ascii="Times New Roman" w:hAnsi="Times New Roman"/>
          <w:color w:val="000000"/>
          <w:sz w:val="24"/>
          <w:szCs w:val="24"/>
        </w:rPr>
        <w:t>____________________________, именуем___ в дальнейшем «Заказчик», в лице _____________________________, действующего на основании ____________________________, с одной стороны, и ____________________________,</w:t>
      </w:r>
    </w:p>
    <w:p w:rsidR="000112D7" w:rsidRPr="00DA3B66" w:rsidRDefault="000112D7" w:rsidP="000112D7">
      <w:pPr>
        <w:adjustRightInd w:val="0"/>
        <w:spacing w:after="0" w:line="240" w:lineRule="auto"/>
        <w:rPr>
          <w:rFonts w:ascii="Times New Roman" w:hAnsi="Times New Roman"/>
          <w:color w:val="000000"/>
          <w:sz w:val="24"/>
          <w:szCs w:val="24"/>
        </w:rPr>
      </w:pPr>
      <w:r w:rsidRPr="00DA3B66">
        <w:rPr>
          <w:rFonts w:ascii="Times New Roman" w:hAnsi="Times New Roman"/>
          <w:color w:val="000000"/>
          <w:sz w:val="24"/>
          <w:szCs w:val="24"/>
        </w:rPr>
        <w:t>именуемое в дальнейшем «Поставщик», в лице ______________________________, действующего на основании _______________________________, с другой стороны, вместе именуемые «Стороны», составили настоящий акт о нижеследующем:</w:t>
      </w:r>
    </w:p>
    <w:p w:rsidR="000112D7" w:rsidRPr="00DA3B66" w:rsidRDefault="000112D7" w:rsidP="000112D7">
      <w:pPr>
        <w:spacing w:after="0" w:line="240" w:lineRule="auto"/>
        <w:rPr>
          <w:rFonts w:ascii="Times New Roman" w:hAnsi="Times New Roman"/>
          <w:color w:val="000000" w:themeColor="text1"/>
          <w:sz w:val="24"/>
          <w:szCs w:val="24"/>
        </w:rPr>
      </w:pPr>
    </w:p>
    <w:p w:rsidR="000112D7" w:rsidRPr="00DA3B66" w:rsidRDefault="000112D7" w:rsidP="000112D7">
      <w:pPr>
        <w:spacing w:after="0" w:line="240" w:lineRule="auto"/>
        <w:ind w:firstLine="567"/>
        <w:rPr>
          <w:rFonts w:ascii="Times New Roman" w:hAnsi="Times New Roman"/>
          <w:color w:val="000000" w:themeColor="text1"/>
          <w:sz w:val="24"/>
          <w:szCs w:val="24"/>
        </w:rPr>
      </w:pPr>
      <w:r w:rsidRPr="00DA3B66">
        <w:rPr>
          <w:rFonts w:ascii="Times New Roman" w:hAnsi="Times New Roman"/>
          <w:color w:val="000000" w:themeColor="text1"/>
          <w:sz w:val="24"/>
          <w:szCs w:val="24"/>
        </w:rPr>
        <w:t>1. В соответствии с муниципальным контрактом от «__» __________ 20__ г. №_____ (далее - Контракт) Поставщик выполнил обязательства по поставке товаров (и оказанию сопутствующих услуг), а именно:</w:t>
      </w:r>
    </w:p>
    <w:p w:rsidR="000112D7" w:rsidRPr="00DA3B66" w:rsidRDefault="000112D7" w:rsidP="000112D7">
      <w:pPr>
        <w:spacing w:after="0" w:line="240" w:lineRule="auto"/>
        <w:rPr>
          <w:rFonts w:ascii="Times New Roman" w:hAnsi="Times New Roman"/>
          <w:color w:val="000000" w:themeColor="text1"/>
          <w:sz w:val="24"/>
          <w:szCs w:val="24"/>
        </w:rPr>
      </w:pPr>
      <w:r w:rsidRPr="00DA3B66">
        <w:rPr>
          <w:rFonts w:ascii="Times New Roman" w:hAnsi="Times New Roman"/>
          <w:color w:val="000000" w:themeColor="text1"/>
          <w:sz w:val="24"/>
          <w:szCs w:val="24"/>
        </w:rPr>
        <w:t>__________________________________________________________________________________________________.</w:t>
      </w:r>
    </w:p>
    <w:p w:rsidR="000112D7" w:rsidRPr="00DA3B66" w:rsidRDefault="000112D7" w:rsidP="000112D7">
      <w:pPr>
        <w:spacing w:after="0" w:line="240" w:lineRule="auto"/>
        <w:ind w:firstLine="567"/>
        <w:rPr>
          <w:rFonts w:ascii="Times New Roman" w:hAnsi="Times New Roman"/>
          <w:color w:val="000000" w:themeColor="text1"/>
          <w:sz w:val="24"/>
          <w:szCs w:val="24"/>
        </w:rPr>
      </w:pPr>
      <w:r w:rsidRPr="00DA3B66">
        <w:rPr>
          <w:rFonts w:ascii="Times New Roman" w:hAnsi="Times New Roman"/>
          <w:color w:val="000000" w:themeColor="text1"/>
          <w:sz w:val="24"/>
          <w:szCs w:val="24"/>
        </w:rPr>
        <w:t>2. Фактическое качество и количество товаров (и сопутствующих услуг) соответствует (не соответствует) требованиям Контракта:</w:t>
      </w:r>
    </w:p>
    <w:p w:rsidR="000112D7" w:rsidRPr="00DA3B66" w:rsidRDefault="000112D7" w:rsidP="000112D7">
      <w:pPr>
        <w:spacing w:after="0" w:line="240" w:lineRule="auto"/>
        <w:rPr>
          <w:rFonts w:ascii="Times New Roman" w:hAnsi="Times New Roman"/>
          <w:color w:val="000000" w:themeColor="text1"/>
          <w:sz w:val="24"/>
          <w:szCs w:val="24"/>
        </w:rPr>
      </w:pPr>
      <w:r w:rsidRPr="00DA3B66">
        <w:rPr>
          <w:rFonts w:ascii="Times New Roman" w:hAnsi="Times New Roman"/>
          <w:color w:val="000000" w:themeColor="text1"/>
          <w:sz w:val="24"/>
          <w:szCs w:val="24"/>
        </w:rPr>
        <w:t>__________________________________________________________________________________________________.</w:t>
      </w:r>
    </w:p>
    <w:p w:rsidR="000112D7" w:rsidRPr="00DA3B66" w:rsidRDefault="000112D7" w:rsidP="000112D7">
      <w:pPr>
        <w:spacing w:after="0" w:line="240" w:lineRule="auto"/>
        <w:ind w:firstLine="567"/>
        <w:rPr>
          <w:rFonts w:ascii="Times New Roman" w:hAnsi="Times New Roman"/>
          <w:color w:val="000000" w:themeColor="text1"/>
          <w:sz w:val="24"/>
          <w:szCs w:val="24"/>
        </w:rPr>
      </w:pPr>
      <w:r w:rsidRPr="00DA3B66">
        <w:rPr>
          <w:rFonts w:ascii="Times New Roman" w:hAnsi="Times New Roman"/>
          <w:color w:val="000000" w:themeColor="text1"/>
          <w:sz w:val="24"/>
          <w:szCs w:val="24"/>
        </w:rPr>
        <w:t>3. Вышеуказанные товары, согласно Контракту должны быть поставлены «__» _____ 20__ г., фактически поставлены «__» ______ 20__ г.</w:t>
      </w:r>
    </w:p>
    <w:p w:rsidR="000112D7" w:rsidRPr="00DA3B66" w:rsidRDefault="000112D7" w:rsidP="000112D7">
      <w:pPr>
        <w:spacing w:after="0" w:line="240" w:lineRule="auto"/>
        <w:ind w:firstLine="567"/>
        <w:rPr>
          <w:rFonts w:ascii="Times New Roman" w:hAnsi="Times New Roman"/>
          <w:color w:val="000000" w:themeColor="text1"/>
          <w:sz w:val="24"/>
          <w:szCs w:val="24"/>
        </w:rPr>
      </w:pPr>
      <w:r w:rsidRPr="00DA3B66">
        <w:rPr>
          <w:rFonts w:ascii="Times New Roman" w:hAnsi="Times New Roman"/>
          <w:color w:val="000000" w:themeColor="text1"/>
          <w:sz w:val="24"/>
          <w:szCs w:val="24"/>
        </w:rPr>
        <w:t>4. Недостатки поставленных товаров (и сопутствующих услуг) выявлены/не выявлены: ___</w:t>
      </w:r>
    </w:p>
    <w:p w:rsidR="000112D7" w:rsidRPr="00DA3B66" w:rsidRDefault="000112D7" w:rsidP="000112D7">
      <w:pPr>
        <w:spacing w:after="0" w:line="240" w:lineRule="auto"/>
        <w:rPr>
          <w:rFonts w:ascii="Times New Roman" w:hAnsi="Times New Roman"/>
          <w:color w:val="000000" w:themeColor="text1"/>
          <w:sz w:val="24"/>
          <w:szCs w:val="24"/>
        </w:rPr>
      </w:pPr>
      <w:r w:rsidRPr="00DA3B66">
        <w:rPr>
          <w:rFonts w:ascii="Times New Roman" w:hAnsi="Times New Roman"/>
          <w:color w:val="000000" w:themeColor="text1"/>
          <w:sz w:val="24"/>
          <w:szCs w:val="24"/>
        </w:rPr>
        <w:t xml:space="preserve">__________________________________________________________________________________________________. </w:t>
      </w:r>
    </w:p>
    <w:p w:rsidR="000112D7" w:rsidRPr="00DA3B66" w:rsidRDefault="000112D7" w:rsidP="000112D7">
      <w:pPr>
        <w:spacing w:after="0" w:line="240" w:lineRule="auto"/>
        <w:rPr>
          <w:rFonts w:ascii="Times New Roman" w:hAnsi="Times New Roman"/>
          <w:color w:val="000000" w:themeColor="text1"/>
          <w:sz w:val="24"/>
          <w:szCs w:val="24"/>
        </w:rPr>
      </w:pPr>
      <w:r w:rsidRPr="00DA3B66">
        <w:rPr>
          <w:rFonts w:ascii="Times New Roman" w:hAnsi="Times New Roman"/>
          <w:color w:val="000000" w:themeColor="text1"/>
          <w:sz w:val="24"/>
          <w:szCs w:val="24"/>
        </w:rPr>
        <w:t>Оригиналы всех необходимых документов переданы Заказчику.</w:t>
      </w:r>
    </w:p>
    <w:p w:rsidR="000112D7" w:rsidRPr="00DA3B66" w:rsidRDefault="000112D7" w:rsidP="000112D7">
      <w:pPr>
        <w:spacing w:after="0" w:line="240" w:lineRule="auto"/>
        <w:ind w:firstLine="567"/>
        <w:rPr>
          <w:rFonts w:ascii="Times New Roman" w:hAnsi="Times New Roman"/>
          <w:color w:val="000000" w:themeColor="text1"/>
          <w:sz w:val="24"/>
          <w:szCs w:val="24"/>
        </w:rPr>
      </w:pPr>
      <w:r w:rsidRPr="00DA3B66">
        <w:rPr>
          <w:rFonts w:ascii="Times New Roman" w:hAnsi="Times New Roman"/>
          <w:color w:val="000000" w:themeColor="text1"/>
          <w:sz w:val="24"/>
          <w:szCs w:val="24"/>
        </w:rPr>
        <w:t>5.  Сумма, подлежащая оплате Поставщику в соответствии с условиями Контракта _____________________.</w:t>
      </w:r>
    </w:p>
    <w:p w:rsidR="000112D7" w:rsidRPr="00DA3B66" w:rsidRDefault="000112D7" w:rsidP="000112D7">
      <w:pPr>
        <w:spacing w:after="0" w:line="240" w:lineRule="auto"/>
        <w:ind w:firstLine="567"/>
        <w:rPr>
          <w:rFonts w:ascii="Times New Roman" w:hAnsi="Times New Roman"/>
          <w:color w:val="000000" w:themeColor="text1"/>
          <w:sz w:val="24"/>
          <w:szCs w:val="24"/>
        </w:rPr>
      </w:pPr>
      <w:r w:rsidRPr="00DA3B66">
        <w:rPr>
          <w:rFonts w:ascii="Times New Roman" w:hAnsi="Times New Roman"/>
          <w:color w:val="000000" w:themeColor="text1"/>
          <w:sz w:val="24"/>
          <w:szCs w:val="24"/>
        </w:rPr>
        <w:t>6.  В соответствии с п.  ______ Контракта сумма  штрафных  санкций составляет</w:t>
      </w:r>
    </w:p>
    <w:p w:rsidR="000112D7" w:rsidRPr="00DA3B66" w:rsidRDefault="000112D7" w:rsidP="000112D7">
      <w:pPr>
        <w:spacing w:after="0" w:line="240" w:lineRule="auto"/>
        <w:ind w:firstLine="567"/>
        <w:rPr>
          <w:rFonts w:ascii="Times New Roman" w:hAnsi="Times New Roman"/>
          <w:i/>
          <w:color w:val="000000" w:themeColor="text1"/>
          <w:sz w:val="24"/>
          <w:szCs w:val="24"/>
        </w:rPr>
      </w:pPr>
      <w:r w:rsidRPr="00DA3B66">
        <w:rPr>
          <w:rFonts w:ascii="Times New Roman" w:hAnsi="Times New Roman"/>
          <w:i/>
          <w:color w:val="000000" w:themeColor="text1"/>
          <w:sz w:val="24"/>
          <w:szCs w:val="24"/>
        </w:rPr>
        <w:t>(указывается порядок расчета штрафных санкций).</w:t>
      </w:r>
    </w:p>
    <w:p w:rsidR="000112D7" w:rsidRPr="00DA3B66" w:rsidRDefault="000112D7" w:rsidP="000112D7">
      <w:pPr>
        <w:spacing w:after="0" w:line="240" w:lineRule="auto"/>
        <w:ind w:firstLine="567"/>
        <w:rPr>
          <w:rFonts w:ascii="Times New Roman" w:hAnsi="Times New Roman"/>
          <w:color w:val="000000" w:themeColor="text1"/>
          <w:sz w:val="24"/>
          <w:szCs w:val="24"/>
        </w:rPr>
      </w:pPr>
      <w:r w:rsidRPr="00DA3B66">
        <w:rPr>
          <w:rFonts w:ascii="Times New Roman" w:hAnsi="Times New Roman"/>
          <w:color w:val="000000" w:themeColor="text1"/>
          <w:sz w:val="24"/>
          <w:szCs w:val="24"/>
        </w:rPr>
        <w:t>Общая стоимость штрафных санкций составит: ____________________________________________________</w:t>
      </w:r>
    </w:p>
    <w:p w:rsidR="000112D7" w:rsidRPr="00DA3B66" w:rsidRDefault="000112D7" w:rsidP="000112D7">
      <w:pPr>
        <w:spacing w:after="0" w:line="240" w:lineRule="auto"/>
        <w:ind w:firstLine="567"/>
        <w:rPr>
          <w:rFonts w:ascii="Times New Roman" w:hAnsi="Times New Roman"/>
          <w:color w:val="000000" w:themeColor="text1"/>
          <w:sz w:val="24"/>
          <w:szCs w:val="24"/>
        </w:rPr>
      </w:pPr>
      <w:r w:rsidRPr="00DA3B66">
        <w:rPr>
          <w:rFonts w:ascii="Times New Roman" w:hAnsi="Times New Roman"/>
          <w:color w:val="000000" w:themeColor="text1"/>
          <w:sz w:val="24"/>
          <w:szCs w:val="24"/>
        </w:rPr>
        <w:t>7.  Итоговая сумма, подлежащая оплате Поставщику с учетом удержания штрафных санкций, составляет __________________________________________________________________________________________________.</w:t>
      </w:r>
    </w:p>
    <w:p w:rsidR="000112D7" w:rsidRPr="00DA3B66" w:rsidRDefault="000112D7" w:rsidP="000112D7">
      <w:pPr>
        <w:spacing w:after="0" w:line="240" w:lineRule="auto"/>
        <w:ind w:firstLine="567"/>
        <w:rPr>
          <w:rFonts w:ascii="Times New Roman" w:hAnsi="Times New Roman"/>
          <w:color w:val="000000" w:themeColor="text1"/>
          <w:sz w:val="24"/>
          <w:szCs w:val="24"/>
        </w:rPr>
      </w:pPr>
      <w:r w:rsidRPr="00DA3B66">
        <w:rPr>
          <w:rFonts w:ascii="Times New Roman" w:hAnsi="Times New Roman"/>
          <w:color w:val="000000" w:themeColor="text1"/>
          <w:sz w:val="24"/>
          <w:szCs w:val="24"/>
        </w:rPr>
        <w:t>8. Результаты исполнения обязательств по Контракту:</w:t>
      </w:r>
    </w:p>
    <w:p w:rsidR="000112D7" w:rsidRPr="00DA3B66" w:rsidRDefault="000112D7" w:rsidP="000112D7">
      <w:pPr>
        <w:spacing w:after="0" w:line="240" w:lineRule="auto"/>
        <w:ind w:firstLine="567"/>
        <w:rPr>
          <w:rFonts w:ascii="Times New Roman" w:hAnsi="Times New Roman"/>
          <w:color w:val="000000" w:themeColor="text1"/>
          <w:sz w:val="24"/>
          <w:szCs w:val="24"/>
        </w:rPr>
      </w:pPr>
      <w:r w:rsidRPr="00DA3B66">
        <w:rPr>
          <w:rFonts w:ascii="Times New Roman" w:hAnsi="Times New Roman"/>
          <w:color w:val="000000" w:themeColor="text1"/>
          <w:sz w:val="24"/>
          <w:szCs w:val="24"/>
        </w:rPr>
        <w:t>_____________________________________________________________________________________________.</w:t>
      </w:r>
    </w:p>
    <w:p w:rsidR="000112D7" w:rsidRPr="00DA3B66" w:rsidRDefault="000112D7" w:rsidP="000112D7">
      <w:pPr>
        <w:spacing w:after="0" w:line="240" w:lineRule="auto"/>
        <w:ind w:firstLine="567"/>
        <w:rPr>
          <w:rFonts w:ascii="Times New Roman" w:hAnsi="Times New Roman"/>
          <w:color w:val="000000" w:themeColor="text1"/>
          <w:sz w:val="24"/>
          <w:szCs w:val="24"/>
        </w:rPr>
      </w:pPr>
      <w:r w:rsidRPr="00DA3B66">
        <w:rPr>
          <w:rFonts w:ascii="Times New Roman" w:hAnsi="Times New Roman"/>
          <w:color w:val="000000" w:themeColor="text1"/>
          <w:sz w:val="24"/>
          <w:szCs w:val="24"/>
        </w:rPr>
        <w:t>9.Заказчиком проведена экспертиза поставленного товара, по результатам которой установлено соответствие представленного Поставщиком товара требованиям Контракта. </w:t>
      </w:r>
    </w:p>
    <w:p w:rsidR="000112D7" w:rsidRPr="00DA3B66" w:rsidRDefault="000112D7" w:rsidP="000112D7">
      <w:pPr>
        <w:spacing w:after="0" w:line="240" w:lineRule="auto"/>
        <w:ind w:firstLine="567"/>
        <w:rPr>
          <w:rFonts w:ascii="Times New Roman" w:hAnsi="Times New Roman"/>
          <w:sz w:val="24"/>
          <w:szCs w:val="24"/>
        </w:rPr>
      </w:pPr>
      <w:r w:rsidRPr="00DA3B66">
        <w:rPr>
          <w:rFonts w:ascii="Times New Roman" w:hAnsi="Times New Roman"/>
          <w:sz w:val="24"/>
          <w:szCs w:val="24"/>
        </w:rPr>
        <w:t>10. Настоящий акт составлен в 2 (двух) экземплярах, один – для Заказчика, один – для Поставщика.</w:t>
      </w:r>
    </w:p>
    <w:p w:rsidR="000112D7" w:rsidRPr="00DA3B66" w:rsidRDefault="000112D7" w:rsidP="000112D7">
      <w:pPr>
        <w:spacing w:after="0" w:line="240" w:lineRule="auto"/>
        <w:rPr>
          <w:rFonts w:ascii="Times New Roman" w:hAnsi="Times New Roman"/>
          <w:sz w:val="24"/>
          <w:szCs w:val="24"/>
        </w:rPr>
      </w:pPr>
    </w:p>
    <w:p w:rsidR="000112D7" w:rsidRPr="00DA3B66" w:rsidRDefault="000112D7" w:rsidP="000112D7">
      <w:pPr>
        <w:spacing w:after="0" w:line="240" w:lineRule="auto"/>
        <w:rPr>
          <w:rFonts w:ascii="Times New Roman" w:hAnsi="Times New Roman"/>
          <w:sz w:val="24"/>
          <w:szCs w:val="24"/>
        </w:rPr>
      </w:pPr>
      <w:r w:rsidRPr="00DA3B66">
        <w:rPr>
          <w:rFonts w:ascii="Times New Roman" w:hAnsi="Times New Roman"/>
          <w:sz w:val="24"/>
          <w:szCs w:val="24"/>
        </w:rPr>
        <w:t xml:space="preserve">                 </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0112D7" w:rsidRPr="00DA3B66" w:rsidTr="00051C76">
        <w:tc>
          <w:tcPr>
            <w:tcW w:w="5068" w:type="dxa"/>
          </w:tcPr>
          <w:p w:rsidR="000112D7" w:rsidRPr="00DA3B66" w:rsidRDefault="000112D7" w:rsidP="00051C76">
            <w:pPr>
              <w:tabs>
                <w:tab w:val="left" w:pos="490"/>
                <w:tab w:val="left" w:pos="6180"/>
              </w:tabs>
              <w:spacing w:after="0" w:line="240" w:lineRule="auto"/>
              <w:rPr>
                <w:rFonts w:ascii="Times New Roman" w:hAnsi="Times New Roman"/>
                <w:sz w:val="24"/>
                <w:szCs w:val="24"/>
              </w:rPr>
            </w:pPr>
            <w:r w:rsidRPr="00DA3B66">
              <w:rPr>
                <w:rFonts w:ascii="Times New Roman" w:hAnsi="Times New Roman"/>
                <w:sz w:val="24"/>
                <w:szCs w:val="24"/>
              </w:rPr>
              <w:lastRenderedPageBreak/>
              <w:t>Принял:</w:t>
            </w:r>
          </w:p>
        </w:tc>
        <w:tc>
          <w:tcPr>
            <w:tcW w:w="5069" w:type="dxa"/>
          </w:tcPr>
          <w:p w:rsidR="000112D7" w:rsidRPr="00DA3B66" w:rsidRDefault="000112D7" w:rsidP="00051C76">
            <w:pPr>
              <w:tabs>
                <w:tab w:val="left" w:pos="490"/>
                <w:tab w:val="left" w:pos="6180"/>
              </w:tabs>
              <w:spacing w:after="0" w:line="240" w:lineRule="auto"/>
              <w:rPr>
                <w:rFonts w:ascii="Times New Roman" w:hAnsi="Times New Roman"/>
                <w:sz w:val="24"/>
                <w:szCs w:val="24"/>
              </w:rPr>
            </w:pPr>
            <w:r w:rsidRPr="00DA3B66">
              <w:rPr>
                <w:rFonts w:ascii="Times New Roman" w:hAnsi="Times New Roman"/>
                <w:sz w:val="24"/>
                <w:szCs w:val="24"/>
              </w:rPr>
              <w:t>Передал:</w:t>
            </w:r>
          </w:p>
        </w:tc>
      </w:tr>
      <w:tr w:rsidR="000112D7" w:rsidRPr="00DA3B66" w:rsidTr="00051C76">
        <w:tc>
          <w:tcPr>
            <w:tcW w:w="5068" w:type="dxa"/>
          </w:tcPr>
          <w:p w:rsidR="000112D7" w:rsidRPr="00DA3B66" w:rsidRDefault="000112D7" w:rsidP="00051C76">
            <w:pPr>
              <w:tabs>
                <w:tab w:val="left" w:pos="490"/>
                <w:tab w:val="left" w:pos="6180"/>
              </w:tabs>
              <w:spacing w:after="0" w:line="240" w:lineRule="auto"/>
              <w:rPr>
                <w:rFonts w:ascii="Times New Roman" w:hAnsi="Times New Roman"/>
                <w:sz w:val="24"/>
                <w:szCs w:val="24"/>
              </w:rPr>
            </w:pPr>
            <w:r w:rsidRPr="00DA3B66">
              <w:rPr>
                <w:rFonts w:ascii="Times New Roman" w:hAnsi="Times New Roman"/>
                <w:sz w:val="24"/>
                <w:szCs w:val="24"/>
              </w:rPr>
              <w:t xml:space="preserve">Заказчик:                                                                </w:t>
            </w:r>
          </w:p>
        </w:tc>
        <w:tc>
          <w:tcPr>
            <w:tcW w:w="5069" w:type="dxa"/>
          </w:tcPr>
          <w:p w:rsidR="000112D7" w:rsidRPr="00DA3B66" w:rsidRDefault="000112D7" w:rsidP="00051C76">
            <w:pPr>
              <w:tabs>
                <w:tab w:val="left" w:pos="490"/>
                <w:tab w:val="left" w:pos="6180"/>
              </w:tabs>
              <w:spacing w:after="0" w:line="240" w:lineRule="auto"/>
              <w:rPr>
                <w:rFonts w:ascii="Times New Roman" w:hAnsi="Times New Roman"/>
                <w:sz w:val="24"/>
                <w:szCs w:val="24"/>
              </w:rPr>
            </w:pPr>
            <w:r w:rsidRPr="00DA3B66">
              <w:rPr>
                <w:rFonts w:ascii="Times New Roman" w:hAnsi="Times New Roman"/>
                <w:sz w:val="24"/>
                <w:szCs w:val="24"/>
              </w:rPr>
              <w:t>Поставщик:</w:t>
            </w:r>
          </w:p>
        </w:tc>
      </w:tr>
      <w:tr w:rsidR="000112D7" w:rsidRPr="00DA3B66" w:rsidTr="00051C76">
        <w:tc>
          <w:tcPr>
            <w:tcW w:w="5068" w:type="dxa"/>
          </w:tcPr>
          <w:p w:rsidR="000112D7" w:rsidRPr="00DA3B66" w:rsidRDefault="000112D7" w:rsidP="00051C76">
            <w:pPr>
              <w:tabs>
                <w:tab w:val="left" w:pos="490"/>
                <w:tab w:val="left" w:pos="6180"/>
              </w:tabs>
              <w:spacing w:after="0" w:line="240" w:lineRule="auto"/>
              <w:rPr>
                <w:rFonts w:ascii="Times New Roman" w:hAnsi="Times New Roman"/>
                <w:sz w:val="24"/>
                <w:szCs w:val="24"/>
              </w:rPr>
            </w:pPr>
            <w:r w:rsidRPr="00DA3B66">
              <w:rPr>
                <w:rFonts w:ascii="Times New Roman" w:hAnsi="Times New Roman"/>
                <w:sz w:val="24"/>
                <w:szCs w:val="24"/>
              </w:rPr>
              <w:t xml:space="preserve">____________________________ </w:t>
            </w:r>
          </w:p>
          <w:p w:rsidR="000112D7" w:rsidRPr="00DA3B66" w:rsidRDefault="000112D7" w:rsidP="00051C76">
            <w:pPr>
              <w:tabs>
                <w:tab w:val="left" w:pos="490"/>
                <w:tab w:val="left" w:pos="6180"/>
              </w:tabs>
              <w:spacing w:after="0" w:line="240" w:lineRule="auto"/>
              <w:rPr>
                <w:rFonts w:ascii="Times New Roman" w:hAnsi="Times New Roman"/>
                <w:sz w:val="24"/>
                <w:szCs w:val="24"/>
              </w:rPr>
            </w:pPr>
            <w:r w:rsidRPr="00DA3B66">
              <w:rPr>
                <w:rFonts w:ascii="Times New Roman" w:hAnsi="Times New Roman"/>
                <w:sz w:val="24"/>
                <w:szCs w:val="24"/>
              </w:rPr>
              <w:t xml:space="preserve">М.П. (при наличии) </w:t>
            </w:r>
          </w:p>
        </w:tc>
        <w:tc>
          <w:tcPr>
            <w:tcW w:w="5069" w:type="dxa"/>
          </w:tcPr>
          <w:p w:rsidR="000112D7" w:rsidRPr="00DA3B66" w:rsidRDefault="000112D7" w:rsidP="00051C76">
            <w:pPr>
              <w:tabs>
                <w:tab w:val="left" w:pos="490"/>
                <w:tab w:val="left" w:pos="6180"/>
              </w:tabs>
              <w:spacing w:after="0" w:line="240" w:lineRule="auto"/>
              <w:rPr>
                <w:rFonts w:ascii="Times New Roman" w:hAnsi="Times New Roman"/>
                <w:sz w:val="24"/>
                <w:szCs w:val="24"/>
              </w:rPr>
            </w:pPr>
            <w:r w:rsidRPr="00DA3B66">
              <w:rPr>
                <w:rFonts w:ascii="Times New Roman" w:hAnsi="Times New Roman"/>
                <w:sz w:val="24"/>
                <w:szCs w:val="24"/>
              </w:rPr>
              <w:t>________________________</w:t>
            </w:r>
          </w:p>
          <w:p w:rsidR="000112D7" w:rsidRPr="00DA3B66" w:rsidRDefault="000112D7" w:rsidP="00051C76">
            <w:pPr>
              <w:tabs>
                <w:tab w:val="left" w:pos="490"/>
                <w:tab w:val="left" w:pos="6180"/>
              </w:tabs>
              <w:spacing w:after="0" w:line="240" w:lineRule="auto"/>
              <w:rPr>
                <w:rFonts w:ascii="Times New Roman" w:hAnsi="Times New Roman"/>
                <w:sz w:val="24"/>
                <w:szCs w:val="24"/>
              </w:rPr>
            </w:pPr>
            <w:r w:rsidRPr="00DA3B66">
              <w:rPr>
                <w:rFonts w:ascii="Times New Roman" w:hAnsi="Times New Roman"/>
                <w:sz w:val="24"/>
                <w:szCs w:val="24"/>
              </w:rPr>
              <w:t>М.П. (при наличии)</w:t>
            </w:r>
          </w:p>
        </w:tc>
      </w:tr>
    </w:tbl>
    <w:p w:rsidR="000112D7" w:rsidRPr="00DA3B66" w:rsidRDefault="000112D7" w:rsidP="000112D7">
      <w:pPr>
        <w:spacing w:after="0" w:line="240" w:lineRule="auto"/>
        <w:rPr>
          <w:rFonts w:ascii="Times New Roman" w:hAnsi="Times New Roman"/>
          <w:color w:val="000000" w:themeColor="text1"/>
          <w:sz w:val="24"/>
          <w:szCs w:val="24"/>
        </w:rPr>
      </w:pPr>
    </w:p>
    <w:p w:rsidR="000112D7" w:rsidRPr="00DA3B66" w:rsidRDefault="000112D7" w:rsidP="000112D7">
      <w:pPr>
        <w:spacing w:after="0" w:line="240" w:lineRule="auto"/>
        <w:rPr>
          <w:rFonts w:ascii="Times New Roman" w:hAnsi="Times New Roman"/>
          <w:color w:val="000000" w:themeColor="text1"/>
          <w:sz w:val="24"/>
          <w:szCs w:val="24"/>
        </w:rPr>
      </w:pPr>
      <w:r w:rsidRPr="00DA3B66">
        <w:rPr>
          <w:rFonts w:ascii="Times New Roman" w:hAnsi="Times New Roman"/>
          <w:color w:val="000000" w:themeColor="text1"/>
          <w:sz w:val="24"/>
          <w:szCs w:val="24"/>
        </w:rPr>
        <w:t xml:space="preserve">    </w:t>
      </w:r>
    </w:p>
    <w:p w:rsidR="000112D7" w:rsidRPr="00DA3B66" w:rsidRDefault="000112D7" w:rsidP="000112D7">
      <w:pPr>
        <w:widowControl w:val="0"/>
        <w:autoSpaceDE w:val="0"/>
        <w:spacing w:after="0" w:line="240" w:lineRule="auto"/>
        <w:jc w:val="both"/>
        <w:rPr>
          <w:rFonts w:ascii="Times New Roman" w:hAnsi="Times New Roman"/>
          <w:i/>
          <w:color w:val="000000" w:themeColor="text1"/>
          <w:sz w:val="24"/>
          <w:szCs w:val="24"/>
          <w:u w:val="single"/>
        </w:rPr>
      </w:pPr>
      <w:r w:rsidRPr="00DA3B66">
        <w:rPr>
          <w:rFonts w:ascii="Times New Roman" w:hAnsi="Times New Roman"/>
          <w:i/>
          <w:color w:val="000000" w:themeColor="text1"/>
          <w:sz w:val="24"/>
          <w:szCs w:val="24"/>
          <w:u w:val="single"/>
        </w:rPr>
        <w:t>В случае создания заказчиком приемочной комиссии, акт подписывается всеми членами приемочной комиссии и утверждается руководителем заказчика.</w:t>
      </w:r>
    </w:p>
    <w:p w:rsidR="000112D7" w:rsidRPr="00DA3B66" w:rsidRDefault="000112D7" w:rsidP="000112D7">
      <w:pPr>
        <w:widowControl w:val="0"/>
        <w:suppressAutoHyphens w:val="0"/>
        <w:autoSpaceDE w:val="0"/>
        <w:spacing w:after="0" w:line="240" w:lineRule="auto"/>
        <w:rPr>
          <w:rFonts w:ascii="Times New Roman" w:hAnsi="Times New Roman"/>
          <w:color w:val="000000" w:themeColor="text1"/>
          <w:sz w:val="24"/>
          <w:szCs w:val="24"/>
        </w:rPr>
      </w:pPr>
    </w:p>
    <w:p w:rsidR="000112D7" w:rsidRPr="00DA3B66" w:rsidRDefault="000112D7" w:rsidP="000112D7">
      <w:pPr>
        <w:widowControl w:val="0"/>
        <w:suppressAutoHyphens w:val="0"/>
        <w:autoSpaceDE w:val="0"/>
        <w:spacing w:after="0" w:line="240" w:lineRule="auto"/>
        <w:rPr>
          <w:rFonts w:ascii="Times New Roman" w:hAnsi="Times New Roman"/>
          <w:color w:val="000000" w:themeColor="text1"/>
          <w:sz w:val="24"/>
          <w:szCs w:val="24"/>
        </w:rPr>
      </w:pPr>
    </w:p>
    <w:p w:rsidR="00724353" w:rsidRDefault="000112D7" w:rsidP="000112D7">
      <w:pPr>
        <w:widowControl w:val="0"/>
        <w:suppressAutoHyphens w:val="0"/>
        <w:autoSpaceDE w:val="0"/>
        <w:spacing w:after="0" w:line="240" w:lineRule="auto"/>
        <w:jc w:val="center"/>
        <w:rPr>
          <w:rFonts w:ascii="Times New Roman" w:hAnsi="Times New Roman"/>
          <w:sz w:val="24"/>
          <w:szCs w:val="24"/>
        </w:rPr>
      </w:pPr>
      <w:r w:rsidRPr="00DA3B66">
        <w:rPr>
          <w:rFonts w:ascii="Times New Roman" w:hAnsi="Times New Roman"/>
          <w:color w:val="000000" w:themeColor="text1"/>
          <w:sz w:val="24"/>
          <w:szCs w:val="24"/>
        </w:rPr>
        <w:t>ФОРМА АКТА СОГЛАСОВАНА</w:t>
      </w:r>
      <w:r w:rsidRPr="00DA3B66">
        <w:rPr>
          <w:rFonts w:ascii="Times New Roman" w:hAnsi="Times New Roman"/>
          <w:sz w:val="24"/>
          <w:szCs w:val="24"/>
        </w:rPr>
        <w:t xml:space="preserve">       </w:t>
      </w:r>
    </w:p>
    <w:p w:rsidR="000112D7" w:rsidRPr="00DA3B66" w:rsidRDefault="000112D7" w:rsidP="000112D7">
      <w:pPr>
        <w:widowControl w:val="0"/>
        <w:suppressAutoHyphens w:val="0"/>
        <w:autoSpaceDE w:val="0"/>
        <w:spacing w:after="0" w:line="240" w:lineRule="auto"/>
        <w:jc w:val="center"/>
        <w:rPr>
          <w:rFonts w:ascii="Times New Roman" w:hAnsi="Times New Roman"/>
          <w:color w:val="000000" w:themeColor="text1"/>
          <w:sz w:val="24"/>
          <w:szCs w:val="24"/>
        </w:rPr>
      </w:pPr>
      <w:r w:rsidRPr="00DA3B66">
        <w:rPr>
          <w:rFonts w:ascii="Times New Roman" w:hAnsi="Times New Roman"/>
          <w:sz w:val="24"/>
          <w:szCs w:val="24"/>
        </w:rPr>
        <w:t xml:space="preserve">                                                                                                                </w:t>
      </w:r>
    </w:p>
    <w:tbl>
      <w:tblPr>
        <w:tblW w:w="0" w:type="auto"/>
        <w:tblInd w:w="108" w:type="dxa"/>
        <w:tblLayout w:type="fixed"/>
        <w:tblLook w:val="0000"/>
      </w:tblPr>
      <w:tblGrid>
        <w:gridCol w:w="5103"/>
        <w:gridCol w:w="4820"/>
      </w:tblGrid>
      <w:tr w:rsidR="000112D7" w:rsidRPr="00DA3B66" w:rsidTr="00051C76">
        <w:tc>
          <w:tcPr>
            <w:tcW w:w="5103" w:type="dxa"/>
            <w:shd w:val="clear" w:color="auto" w:fill="auto"/>
          </w:tcPr>
          <w:p w:rsidR="000112D7" w:rsidRPr="00DA3B66" w:rsidRDefault="00724353" w:rsidP="00051C76">
            <w:pPr>
              <w:widowControl w:val="0"/>
              <w:suppressAutoHyphens w:val="0"/>
              <w:spacing w:after="0" w:line="240" w:lineRule="auto"/>
              <w:rPr>
                <w:rFonts w:ascii="Times New Roman" w:hAnsi="Times New Roman"/>
                <w:b/>
                <w:sz w:val="24"/>
                <w:szCs w:val="24"/>
              </w:rPr>
            </w:pPr>
            <w:r>
              <w:rPr>
                <w:rFonts w:ascii="Times New Roman" w:hAnsi="Times New Roman"/>
                <w:b/>
                <w:sz w:val="24"/>
                <w:szCs w:val="24"/>
              </w:rPr>
              <w:t xml:space="preserve">               </w:t>
            </w:r>
            <w:r w:rsidR="000112D7" w:rsidRPr="00DA3B66">
              <w:rPr>
                <w:rFonts w:ascii="Times New Roman" w:hAnsi="Times New Roman"/>
                <w:b/>
                <w:sz w:val="24"/>
                <w:szCs w:val="24"/>
              </w:rPr>
              <w:t>Заказчик</w:t>
            </w:r>
          </w:p>
        </w:tc>
        <w:tc>
          <w:tcPr>
            <w:tcW w:w="4820" w:type="dxa"/>
            <w:shd w:val="clear" w:color="auto" w:fill="auto"/>
          </w:tcPr>
          <w:p w:rsidR="000112D7" w:rsidRPr="00DA3B66" w:rsidRDefault="00724353" w:rsidP="00051C76">
            <w:pPr>
              <w:widowControl w:val="0"/>
              <w:suppressAutoHyphens w:val="0"/>
              <w:spacing w:after="0" w:line="240" w:lineRule="auto"/>
              <w:rPr>
                <w:rFonts w:ascii="Times New Roman" w:hAnsi="Times New Roman"/>
                <w:b/>
                <w:sz w:val="24"/>
                <w:szCs w:val="24"/>
              </w:rPr>
            </w:pPr>
            <w:r>
              <w:rPr>
                <w:rFonts w:ascii="Times New Roman" w:hAnsi="Times New Roman"/>
                <w:b/>
                <w:sz w:val="24"/>
                <w:szCs w:val="24"/>
              </w:rPr>
              <w:t xml:space="preserve">                 </w:t>
            </w:r>
            <w:r w:rsidR="000112D7" w:rsidRPr="00DA3B66">
              <w:rPr>
                <w:rFonts w:ascii="Times New Roman" w:hAnsi="Times New Roman"/>
                <w:b/>
                <w:sz w:val="24"/>
                <w:szCs w:val="24"/>
              </w:rPr>
              <w:t>Поставщик</w:t>
            </w:r>
          </w:p>
        </w:tc>
      </w:tr>
    </w:tbl>
    <w:p w:rsidR="000112D7" w:rsidRPr="00DA3B66" w:rsidRDefault="000112D7" w:rsidP="000112D7">
      <w:pPr>
        <w:pStyle w:val="ConsPlusNonformat"/>
        <w:rPr>
          <w:rFonts w:ascii="Times New Roman" w:hAnsi="Times New Roman" w:cs="Times New Roman"/>
          <w:color w:val="000000" w:themeColor="text1"/>
          <w:sz w:val="24"/>
          <w:szCs w:val="24"/>
        </w:rPr>
      </w:pPr>
    </w:p>
    <w:p w:rsidR="000112D7" w:rsidRPr="00DA3B66" w:rsidRDefault="000112D7" w:rsidP="000112D7">
      <w:pPr>
        <w:pStyle w:val="ConsPlusNonformat"/>
        <w:suppressAutoHyphens w:val="0"/>
        <w:rPr>
          <w:rFonts w:ascii="Times New Roman" w:hAnsi="Times New Roman" w:cs="Times New Roman"/>
          <w:color w:val="000000" w:themeColor="text1"/>
          <w:sz w:val="24"/>
          <w:szCs w:val="24"/>
        </w:rPr>
      </w:pPr>
      <w:r w:rsidRPr="00DA3B66">
        <w:rPr>
          <w:rFonts w:ascii="Times New Roman" w:hAnsi="Times New Roman" w:cs="Times New Roman"/>
          <w:color w:val="000000" w:themeColor="text1"/>
          <w:sz w:val="24"/>
          <w:szCs w:val="24"/>
        </w:rPr>
        <w:t xml:space="preserve">_______________/ </w:t>
      </w:r>
      <w:r w:rsidR="00724353">
        <w:rPr>
          <w:rFonts w:ascii="Times New Roman" w:hAnsi="Times New Roman" w:cs="Times New Roman"/>
          <w:color w:val="000000" w:themeColor="text1"/>
          <w:sz w:val="24"/>
          <w:szCs w:val="24"/>
        </w:rPr>
        <w:t xml:space="preserve">Ишкильдин А.З.        </w:t>
      </w:r>
      <w:r w:rsidRPr="00DA3B66">
        <w:rPr>
          <w:rFonts w:ascii="Times New Roman" w:hAnsi="Times New Roman" w:cs="Times New Roman"/>
          <w:color w:val="000000" w:themeColor="text1"/>
          <w:sz w:val="24"/>
          <w:szCs w:val="24"/>
        </w:rPr>
        <w:t xml:space="preserve">                     _______________/ ______________</w:t>
      </w:r>
    </w:p>
    <w:p w:rsidR="000112D7" w:rsidRPr="00DA3B66" w:rsidRDefault="000112D7" w:rsidP="000112D7">
      <w:pPr>
        <w:pStyle w:val="ConsPlusNonformat"/>
        <w:suppressAutoHyphens w:val="0"/>
        <w:rPr>
          <w:rFonts w:ascii="Times New Roman" w:hAnsi="Times New Roman" w:cs="Times New Roman"/>
          <w:color w:val="000000" w:themeColor="text1"/>
          <w:sz w:val="24"/>
          <w:szCs w:val="24"/>
        </w:rPr>
      </w:pPr>
    </w:p>
    <w:p w:rsidR="000112D7" w:rsidRPr="00DA3B66" w:rsidRDefault="000112D7" w:rsidP="000112D7">
      <w:pPr>
        <w:pStyle w:val="ConsPlusNonformat"/>
        <w:suppressAutoHyphens w:val="0"/>
        <w:rPr>
          <w:rFonts w:ascii="Times New Roman" w:hAnsi="Times New Roman" w:cs="Times New Roman"/>
          <w:color w:val="000000" w:themeColor="text1"/>
          <w:sz w:val="24"/>
          <w:szCs w:val="24"/>
        </w:rPr>
      </w:pPr>
      <w:r w:rsidRPr="00DA3B66">
        <w:rPr>
          <w:rFonts w:ascii="Times New Roman" w:hAnsi="Times New Roman" w:cs="Times New Roman"/>
          <w:color w:val="000000" w:themeColor="text1"/>
          <w:sz w:val="24"/>
          <w:szCs w:val="24"/>
        </w:rPr>
        <w:t xml:space="preserve">«___» ____________ 20__ г.                  </w:t>
      </w:r>
      <w:r w:rsidRPr="00DA3B66">
        <w:rPr>
          <w:rFonts w:ascii="Times New Roman" w:hAnsi="Times New Roman" w:cs="Times New Roman"/>
          <w:color w:val="000000" w:themeColor="text1"/>
          <w:sz w:val="24"/>
          <w:szCs w:val="24"/>
        </w:rPr>
        <w:tab/>
        <w:t xml:space="preserve">               «___» ___________ 20__ г.</w:t>
      </w:r>
    </w:p>
    <w:p w:rsidR="000112D7" w:rsidRPr="00DA3B66" w:rsidRDefault="000112D7" w:rsidP="000112D7">
      <w:pPr>
        <w:pStyle w:val="ConsPlusNonformat"/>
        <w:suppressAutoHyphens w:val="0"/>
        <w:rPr>
          <w:rFonts w:ascii="Times New Roman" w:hAnsi="Times New Roman" w:cs="Times New Roman"/>
          <w:color w:val="000000" w:themeColor="text1"/>
          <w:sz w:val="24"/>
          <w:szCs w:val="24"/>
        </w:rPr>
      </w:pPr>
    </w:p>
    <w:p w:rsidR="000112D7" w:rsidRPr="00DA3B66" w:rsidRDefault="00A80E81" w:rsidP="000112D7">
      <w:pPr>
        <w:pStyle w:val="ConsPlusNonformat"/>
        <w:suppressAutoHyphens w:val="0"/>
        <w:rPr>
          <w:rFonts w:ascii="Times New Roman" w:hAnsi="Times New Roman" w:cs="Times New Roman"/>
          <w:sz w:val="24"/>
          <w:szCs w:val="24"/>
        </w:rPr>
      </w:pPr>
      <w:r>
        <w:rPr>
          <w:rFonts w:ascii="Times New Roman" w:hAnsi="Times New Roman" w:cs="Times New Roman"/>
          <w:sz w:val="24"/>
          <w:szCs w:val="24"/>
        </w:rPr>
        <w:t>М.П</w:t>
      </w:r>
      <w:r w:rsidR="000112D7" w:rsidRPr="00DA3B66">
        <w:rPr>
          <w:rFonts w:ascii="Times New Roman" w:hAnsi="Times New Roman" w:cs="Times New Roman"/>
          <w:sz w:val="24"/>
          <w:szCs w:val="24"/>
        </w:rPr>
        <w:t xml:space="preserve">. (при наличии)                          </w:t>
      </w:r>
      <w:r>
        <w:rPr>
          <w:rFonts w:ascii="Times New Roman" w:hAnsi="Times New Roman" w:cs="Times New Roman"/>
          <w:sz w:val="24"/>
          <w:szCs w:val="24"/>
        </w:rPr>
        <w:t xml:space="preserve">                             М.П</w:t>
      </w:r>
      <w:r w:rsidR="000112D7" w:rsidRPr="00DA3B66">
        <w:rPr>
          <w:rFonts w:ascii="Times New Roman" w:hAnsi="Times New Roman" w:cs="Times New Roman"/>
          <w:sz w:val="24"/>
          <w:szCs w:val="24"/>
        </w:rPr>
        <w:t>. (при наличии)</w:t>
      </w:r>
    </w:p>
    <w:p w:rsidR="0047280D" w:rsidRPr="00DA3B66" w:rsidRDefault="0047280D">
      <w:pPr>
        <w:rPr>
          <w:rFonts w:ascii="Times New Roman" w:hAnsi="Times New Roman"/>
          <w:sz w:val="24"/>
          <w:szCs w:val="24"/>
        </w:rPr>
      </w:pPr>
    </w:p>
    <w:sectPr w:rsidR="0047280D" w:rsidRPr="00DA3B66" w:rsidSect="00363B0D">
      <w:pgSz w:w="11906" w:h="16838"/>
      <w:pgMar w:top="1134" w:right="567" w:bottom="1134"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85A" w:rsidRDefault="004B385A">
      <w:pPr>
        <w:spacing w:after="0" w:line="240" w:lineRule="auto"/>
      </w:pPr>
      <w:r>
        <w:separator/>
      </w:r>
    </w:p>
  </w:endnote>
  <w:endnote w:type="continuationSeparator" w:id="0">
    <w:p w:rsidR="004B385A" w:rsidRDefault="004B38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85A" w:rsidRDefault="004B385A">
      <w:pPr>
        <w:spacing w:after="0" w:line="240" w:lineRule="auto"/>
      </w:pPr>
      <w:r>
        <w:separator/>
      </w:r>
    </w:p>
  </w:footnote>
  <w:footnote w:type="continuationSeparator" w:id="0">
    <w:p w:rsidR="004B385A" w:rsidRDefault="004B38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752" w:rsidRPr="00323C1D" w:rsidRDefault="00A6078D">
    <w:pPr>
      <w:pStyle w:val="af2"/>
      <w:jc w:val="center"/>
      <w:rPr>
        <w:rFonts w:ascii="Times New Roman" w:hAnsi="Times New Roman"/>
        <w:sz w:val="20"/>
        <w:szCs w:val="20"/>
      </w:rPr>
    </w:pPr>
    <w:r w:rsidRPr="00323C1D">
      <w:rPr>
        <w:rFonts w:ascii="Times New Roman" w:hAnsi="Times New Roman"/>
        <w:sz w:val="20"/>
        <w:szCs w:val="20"/>
      </w:rPr>
      <w:fldChar w:fldCharType="begin"/>
    </w:r>
    <w:r w:rsidR="0062521F" w:rsidRPr="00323C1D">
      <w:rPr>
        <w:rFonts w:ascii="Times New Roman" w:hAnsi="Times New Roman"/>
        <w:sz w:val="20"/>
        <w:szCs w:val="20"/>
      </w:rPr>
      <w:instrText>PAGE   \* MERGEFORMAT</w:instrText>
    </w:r>
    <w:r w:rsidRPr="00323C1D">
      <w:rPr>
        <w:rFonts w:ascii="Times New Roman" w:hAnsi="Times New Roman"/>
        <w:sz w:val="20"/>
        <w:szCs w:val="20"/>
      </w:rPr>
      <w:fldChar w:fldCharType="separate"/>
    </w:r>
    <w:r w:rsidR="00563121">
      <w:rPr>
        <w:rFonts w:ascii="Times New Roman" w:hAnsi="Times New Roman"/>
        <w:noProof/>
        <w:sz w:val="20"/>
        <w:szCs w:val="20"/>
      </w:rPr>
      <w:t>15</w:t>
    </w:r>
    <w:r w:rsidRPr="00323C1D">
      <w:rPr>
        <w:rFonts w:ascii="Times New Roman" w:hAnsi="Times New Roman"/>
        <w:sz w:val="20"/>
        <w:szCs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2B4" w:rsidRDefault="00A6078D" w:rsidP="008642B4">
    <w:pPr>
      <w:pStyle w:val="af2"/>
      <w:jc w:val="right"/>
      <w:rPr>
        <w:sz w:val="16"/>
      </w:rPr>
    </w:pPr>
    <w:r w:rsidRPr="00A6078D">
      <w:rPr>
        <w:noProof/>
        <w:lang w:eastAsia="ru-RU"/>
      </w:rPr>
      <w:pict>
        <v:roundrect id="Скругленный прямоугольник 1" o:spid="_x0000_s4097" style="position:absolute;left:0;text-align:left;margin-left:331.45pt;margin-top:-26.15pt;width:165.7pt;height:58.5pt;z-index:25165926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" fillcolor="#f2f2f2 [3052]" stroked="f" strokeweight="1pt">
          <v:stroke joinstyle="miter"/>
          <v:shadow on="t" color="black" opacity="19660f" offset=".552mm,.73253mm"/>
          <v:textbox>
            <w:txbxContent>
              <w:p w:rsidR="008642B4" w:rsidRPr="008E24D7" w:rsidRDefault="008642B4" w:rsidP="008642B4">
                <w:pPr>
                  <w:spacing w:after="0" w:line="240" w:lineRule="auto"/>
                  <w:jc w:val="center"/>
                  <w:rPr>
                    <w:rFonts w:ascii="Arial" w:hAnsi="Arial" w:cs="Arial"/>
                    <w:b/>
                    <w:color w:val="7F7F7F" w:themeColor="text1" w:themeTint="80"/>
                    <w:sz w:val="18"/>
                  </w:rPr>
                </w:pPr>
                <w:r w:rsidRPr="008E24D7">
                  <w:rPr>
                    <w:rFonts w:ascii="Arial" w:hAnsi="Arial" w:cs="Arial"/>
                    <w:b/>
                    <w:color w:val="7F7F7F" w:themeColor="text1" w:themeTint="80"/>
                    <w:sz w:val="18"/>
                  </w:rPr>
                  <w:t xml:space="preserve">КОНТРАКТ ЗАКЛЮЧЕН </w:t>
                </w:r>
              </w:p>
              <w:p w:rsidR="008642B4" w:rsidRPr="008E24D7" w:rsidRDefault="008642B4" w:rsidP="008642B4">
                <w:pPr>
                  <w:spacing w:after="0" w:line="240" w:lineRule="auto"/>
                  <w:jc w:val="center"/>
                  <w:rPr>
                    <w:rFonts w:ascii="Arial" w:hAnsi="Arial" w:cs="Arial"/>
                    <w:b/>
                    <w:color w:val="7F7F7F" w:themeColor="text1" w:themeTint="80"/>
                    <w:sz w:val="18"/>
                  </w:rPr>
                </w:pPr>
                <w:r w:rsidRPr="008E24D7">
                  <w:rPr>
                    <w:rFonts w:ascii="Arial" w:hAnsi="Arial" w:cs="Arial"/>
                    <w:b/>
                    <w:color w:val="7F7F7F" w:themeColor="text1" w:themeTint="80"/>
                    <w:sz w:val="18"/>
                  </w:rPr>
                  <w:t>В ЭЛЕКТРОННОЙ ФОРМЕ</w:t>
                </w:r>
              </w:p>
              <w:p w:rsidR="008642B4" w:rsidRPr="005B1B64" w:rsidRDefault="008642B4" w:rsidP="008642B4">
                <w:pPr>
                  <w:spacing w:after="0" w:line="240" w:lineRule="auto"/>
                  <w:jc w:val="center"/>
                  <w:rPr>
                    <w:rFonts w:ascii="Arial" w:hAnsi="Arial" w:cs="Arial"/>
                    <w:b/>
                    <w:color w:val="7F7F7F" w:themeColor="text1" w:themeTint="80"/>
                    <w:sz w:val="8"/>
                  </w:rPr>
                </w:pPr>
              </w:p>
              <w:p w:rsidR="008642B4" w:rsidRPr="005B1B64" w:rsidRDefault="008642B4" w:rsidP="008642B4">
                <w:pPr>
                  <w:spacing w:after="0" w:line="240" w:lineRule="auto"/>
                  <w:jc w:val="center"/>
                  <w:rPr>
                    <w:rFonts w:ascii="Arial" w:hAnsi="Arial" w:cs="Arial"/>
                    <w:b/>
                    <w:color w:val="7F7F7F" w:themeColor="text1" w:themeTint="80"/>
                    <w:sz w:val="12"/>
                  </w:rPr>
                </w:pPr>
                <w:r w:rsidRPr="005B1B64">
                  <w:rPr>
                    <w:rFonts w:ascii="Arial" w:hAnsi="Arial" w:cs="Arial"/>
                    <w:b/>
                    <w:color w:val="7F7F7F" w:themeColor="text1" w:themeTint="80"/>
                    <w:sz w:val="12"/>
                  </w:rPr>
                  <w:t xml:space="preserve">на электронной торговой площадке </w:t>
                </w:r>
              </w:p>
              <w:p w:rsidR="008642B4" w:rsidRPr="005B1B64" w:rsidRDefault="008642B4" w:rsidP="008642B4">
                <w:pPr>
                  <w:spacing w:after="0" w:line="240" w:lineRule="auto"/>
                  <w:jc w:val="center"/>
                  <w:rPr>
                    <w:rFonts w:ascii="Arial" w:hAnsi="Arial" w:cs="Arial"/>
                    <w:b/>
                    <w:color w:val="7F7F7F" w:themeColor="text1" w:themeTint="80"/>
                    <w:sz w:val="12"/>
                  </w:rPr>
                </w:pPr>
                <w:r w:rsidRPr="005B1B64">
                  <w:rPr>
                    <w:rFonts w:ascii="Arial" w:hAnsi="Arial" w:cs="Arial"/>
                    <w:b/>
                    <w:color w:val="7F7F7F" w:themeColor="text1" w:themeTint="80"/>
                    <w:sz w:val="12"/>
                  </w:rPr>
                  <w:t>ООО «РТС-Тендер»</w:t>
                </w:r>
              </w:p>
            </w:txbxContent>
          </v:textbox>
          <w10:wrap anchorx="margin"/>
        </v:roundrect>
      </w:pict>
    </w:r>
  </w:p>
  <w:p w:rsidR="008642B4" w:rsidRDefault="008642B4" w:rsidP="008642B4">
    <w:pPr>
      <w:pStyle w:val="af2"/>
      <w:jc w:val="right"/>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9"/>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36797C74"/>
    <w:multiLevelType w:val="hybridMultilevel"/>
    <w:tmpl w:val="DFFEC2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05420C1"/>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3314"/>
    <o:shapelayout v:ext="edit">
      <o:idmap v:ext="edit" data="4"/>
    </o:shapelayout>
  </w:hdrShapeDefaults>
  <w:footnotePr>
    <w:footnote w:id="-1"/>
    <w:footnote w:id="0"/>
  </w:footnotePr>
  <w:endnotePr>
    <w:endnote w:id="-1"/>
    <w:endnote w:id="0"/>
  </w:endnotePr>
  <w:compat/>
  <w:rsids>
    <w:rsidRoot w:val="000112D7"/>
    <w:rsid w:val="000112D7"/>
    <w:rsid w:val="000237B9"/>
    <w:rsid w:val="000554A4"/>
    <w:rsid w:val="000945A9"/>
    <w:rsid w:val="000D0FAE"/>
    <w:rsid w:val="00105204"/>
    <w:rsid w:val="00130DD8"/>
    <w:rsid w:val="00132130"/>
    <w:rsid w:val="0017795E"/>
    <w:rsid w:val="00195E17"/>
    <w:rsid w:val="001C010A"/>
    <w:rsid w:val="001C70E8"/>
    <w:rsid w:val="002459B4"/>
    <w:rsid w:val="00251EE8"/>
    <w:rsid w:val="002774E5"/>
    <w:rsid w:val="002836A7"/>
    <w:rsid w:val="0028583F"/>
    <w:rsid w:val="00365327"/>
    <w:rsid w:val="003858E5"/>
    <w:rsid w:val="003D67E3"/>
    <w:rsid w:val="00427E94"/>
    <w:rsid w:val="0047280D"/>
    <w:rsid w:val="004B385A"/>
    <w:rsid w:val="00506B98"/>
    <w:rsid w:val="00511B12"/>
    <w:rsid w:val="00514CA7"/>
    <w:rsid w:val="00563121"/>
    <w:rsid w:val="0062521F"/>
    <w:rsid w:val="00654632"/>
    <w:rsid w:val="006B4BF9"/>
    <w:rsid w:val="006D3CC6"/>
    <w:rsid w:val="00724353"/>
    <w:rsid w:val="00724764"/>
    <w:rsid w:val="00726228"/>
    <w:rsid w:val="00740D00"/>
    <w:rsid w:val="007A7814"/>
    <w:rsid w:val="007E1FFC"/>
    <w:rsid w:val="00831CF7"/>
    <w:rsid w:val="008642B4"/>
    <w:rsid w:val="00927EAA"/>
    <w:rsid w:val="0093488E"/>
    <w:rsid w:val="0094648B"/>
    <w:rsid w:val="00953BB8"/>
    <w:rsid w:val="00984A7D"/>
    <w:rsid w:val="009C52E3"/>
    <w:rsid w:val="009E20EC"/>
    <w:rsid w:val="009E5330"/>
    <w:rsid w:val="009F03C8"/>
    <w:rsid w:val="00A074DB"/>
    <w:rsid w:val="00A12FE1"/>
    <w:rsid w:val="00A5540F"/>
    <w:rsid w:val="00A6078D"/>
    <w:rsid w:val="00A67B2B"/>
    <w:rsid w:val="00A80E81"/>
    <w:rsid w:val="00AC6AB4"/>
    <w:rsid w:val="00AD4581"/>
    <w:rsid w:val="00B8255B"/>
    <w:rsid w:val="00B947B5"/>
    <w:rsid w:val="00BF4A58"/>
    <w:rsid w:val="00C069DD"/>
    <w:rsid w:val="00C16CA5"/>
    <w:rsid w:val="00CC2C73"/>
    <w:rsid w:val="00CD0621"/>
    <w:rsid w:val="00DA3B66"/>
    <w:rsid w:val="00DB1F5D"/>
    <w:rsid w:val="00DB4F93"/>
    <w:rsid w:val="00DC3B07"/>
    <w:rsid w:val="00E07101"/>
    <w:rsid w:val="00E42C22"/>
    <w:rsid w:val="00EA3B6A"/>
    <w:rsid w:val="00EE45AA"/>
    <w:rsid w:val="00EF05B5"/>
    <w:rsid w:val="00FA2E48"/>
    <w:rsid w:val="00FC7F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2D7"/>
    <w:pPr>
      <w:suppressAutoHyphens/>
      <w:spacing w:after="200" w:line="276" w:lineRule="auto"/>
    </w:pPr>
    <w:rPr>
      <w:rFonts w:ascii="Calibri" w:eastAsia="Calibri" w:hAnsi="Calibri" w:cs="Times New Roman"/>
      <w:lang w:eastAsia="ar-SA"/>
    </w:rPr>
  </w:style>
  <w:style w:type="paragraph" w:styleId="1">
    <w:name w:val="heading 1"/>
    <w:basedOn w:val="a"/>
    <w:next w:val="a"/>
    <w:link w:val="10"/>
    <w:qFormat/>
    <w:rsid w:val="00831CF7"/>
    <w:pPr>
      <w:keepNext/>
      <w:suppressAutoHyphens w:val="0"/>
      <w:spacing w:before="240" w:after="60" w:line="240" w:lineRule="auto"/>
      <w:outlineLvl w:val="0"/>
    </w:pPr>
    <w:rPr>
      <w:rFonts w:ascii="Cambria" w:eastAsia="Times New Roman" w:hAnsi="Cambria"/>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0112D7"/>
  </w:style>
  <w:style w:type="character" w:customStyle="1" w:styleId="a3">
    <w:name w:val="Текст выноски Знак"/>
    <w:rsid w:val="000112D7"/>
    <w:rPr>
      <w:rFonts w:ascii="Tahoma" w:hAnsi="Tahoma" w:cs="Tahoma"/>
      <w:sz w:val="16"/>
      <w:szCs w:val="16"/>
    </w:rPr>
  </w:style>
  <w:style w:type="character" w:customStyle="1" w:styleId="12">
    <w:name w:val="Знак примечания1"/>
    <w:rsid w:val="000112D7"/>
    <w:rPr>
      <w:sz w:val="16"/>
      <w:szCs w:val="16"/>
    </w:rPr>
  </w:style>
  <w:style w:type="character" w:customStyle="1" w:styleId="a4">
    <w:name w:val="Текст примечания Знак"/>
    <w:rsid w:val="000112D7"/>
  </w:style>
  <w:style w:type="character" w:customStyle="1" w:styleId="a5">
    <w:name w:val="Тема примечания Знак"/>
    <w:rsid w:val="000112D7"/>
    <w:rPr>
      <w:b/>
      <w:bCs/>
    </w:rPr>
  </w:style>
  <w:style w:type="character" w:customStyle="1" w:styleId="a6">
    <w:name w:val="Основной текст Знак"/>
    <w:rsid w:val="000112D7"/>
    <w:rPr>
      <w:rFonts w:ascii="Times New Roman" w:eastAsia="Times New Roman" w:hAnsi="Times New Roman" w:cs="Times New Roman"/>
      <w:color w:val="000000"/>
      <w:sz w:val="24"/>
    </w:rPr>
  </w:style>
  <w:style w:type="character" w:styleId="a7">
    <w:name w:val="Hyperlink"/>
    <w:rsid w:val="000112D7"/>
    <w:rPr>
      <w:color w:val="000080"/>
      <w:u w:val="single"/>
    </w:rPr>
  </w:style>
  <w:style w:type="character" w:customStyle="1" w:styleId="a8">
    <w:name w:val="Символ нумерации"/>
    <w:rsid w:val="000112D7"/>
  </w:style>
  <w:style w:type="paragraph" w:customStyle="1" w:styleId="13">
    <w:name w:val="Заголовок1"/>
    <w:basedOn w:val="a"/>
    <w:next w:val="a9"/>
    <w:rsid w:val="000112D7"/>
    <w:pPr>
      <w:keepNext/>
      <w:spacing w:before="240" w:after="120"/>
    </w:pPr>
    <w:rPr>
      <w:rFonts w:ascii="Arial" w:eastAsia="Microsoft YaHei" w:hAnsi="Arial" w:cs="Mangal"/>
      <w:sz w:val="28"/>
      <w:szCs w:val="28"/>
    </w:rPr>
  </w:style>
  <w:style w:type="paragraph" w:styleId="a9">
    <w:name w:val="Body Text"/>
    <w:basedOn w:val="a"/>
    <w:link w:val="14"/>
    <w:rsid w:val="000112D7"/>
    <w:pPr>
      <w:spacing w:after="120" w:line="240" w:lineRule="auto"/>
      <w:jc w:val="both"/>
    </w:pPr>
    <w:rPr>
      <w:rFonts w:ascii="Times New Roman" w:eastAsia="Times New Roman" w:hAnsi="Times New Roman"/>
      <w:color w:val="000000"/>
      <w:sz w:val="24"/>
      <w:szCs w:val="20"/>
    </w:rPr>
  </w:style>
  <w:style w:type="character" w:customStyle="1" w:styleId="14">
    <w:name w:val="Основной текст Знак1"/>
    <w:basedOn w:val="a0"/>
    <w:link w:val="a9"/>
    <w:rsid w:val="000112D7"/>
    <w:rPr>
      <w:rFonts w:ascii="Times New Roman" w:eastAsia="Times New Roman" w:hAnsi="Times New Roman" w:cs="Times New Roman"/>
      <w:color w:val="000000"/>
      <w:sz w:val="24"/>
      <w:szCs w:val="20"/>
      <w:lang w:eastAsia="ar-SA"/>
    </w:rPr>
  </w:style>
  <w:style w:type="paragraph" w:styleId="aa">
    <w:name w:val="List"/>
    <w:basedOn w:val="a9"/>
    <w:rsid w:val="000112D7"/>
    <w:rPr>
      <w:rFonts w:cs="Mangal"/>
    </w:rPr>
  </w:style>
  <w:style w:type="paragraph" w:customStyle="1" w:styleId="15">
    <w:name w:val="Название1"/>
    <w:basedOn w:val="a"/>
    <w:rsid w:val="000112D7"/>
    <w:pPr>
      <w:suppressLineNumbers/>
      <w:spacing w:before="120" w:after="120"/>
    </w:pPr>
    <w:rPr>
      <w:rFonts w:cs="Mangal"/>
      <w:i/>
      <w:iCs/>
      <w:sz w:val="24"/>
      <w:szCs w:val="24"/>
    </w:rPr>
  </w:style>
  <w:style w:type="paragraph" w:customStyle="1" w:styleId="16">
    <w:name w:val="Указатель1"/>
    <w:basedOn w:val="a"/>
    <w:rsid w:val="000112D7"/>
    <w:pPr>
      <w:suppressLineNumbers/>
    </w:pPr>
    <w:rPr>
      <w:rFonts w:cs="Mangal"/>
    </w:rPr>
  </w:style>
  <w:style w:type="paragraph" w:styleId="ab">
    <w:name w:val="Balloon Text"/>
    <w:basedOn w:val="a"/>
    <w:link w:val="17"/>
    <w:rsid w:val="000112D7"/>
    <w:pPr>
      <w:spacing w:after="0" w:line="240" w:lineRule="auto"/>
    </w:pPr>
    <w:rPr>
      <w:rFonts w:ascii="Tahoma" w:hAnsi="Tahoma" w:cs="Tahoma"/>
      <w:sz w:val="16"/>
      <w:szCs w:val="16"/>
    </w:rPr>
  </w:style>
  <w:style w:type="character" w:customStyle="1" w:styleId="17">
    <w:name w:val="Текст выноски Знак1"/>
    <w:basedOn w:val="a0"/>
    <w:link w:val="ab"/>
    <w:rsid w:val="000112D7"/>
    <w:rPr>
      <w:rFonts w:ascii="Tahoma" w:eastAsia="Calibri" w:hAnsi="Tahoma" w:cs="Tahoma"/>
      <w:sz w:val="16"/>
      <w:szCs w:val="16"/>
      <w:lang w:eastAsia="ar-SA"/>
    </w:rPr>
  </w:style>
  <w:style w:type="paragraph" w:customStyle="1" w:styleId="18">
    <w:name w:val="Текст примечания1"/>
    <w:basedOn w:val="a"/>
    <w:rsid w:val="000112D7"/>
    <w:rPr>
      <w:sz w:val="20"/>
      <w:szCs w:val="20"/>
    </w:rPr>
  </w:style>
  <w:style w:type="paragraph" w:styleId="ac">
    <w:name w:val="annotation text"/>
    <w:basedOn w:val="a"/>
    <w:link w:val="19"/>
    <w:uiPriority w:val="99"/>
    <w:semiHidden/>
    <w:unhideWhenUsed/>
    <w:rsid w:val="000112D7"/>
    <w:pPr>
      <w:spacing w:line="240" w:lineRule="auto"/>
    </w:pPr>
    <w:rPr>
      <w:sz w:val="20"/>
      <w:szCs w:val="20"/>
    </w:rPr>
  </w:style>
  <w:style w:type="character" w:customStyle="1" w:styleId="19">
    <w:name w:val="Текст примечания Знак1"/>
    <w:basedOn w:val="a0"/>
    <w:link w:val="ac"/>
    <w:uiPriority w:val="99"/>
    <w:semiHidden/>
    <w:rsid w:val="000112D7"/>
    <w:rPr>
      <w:rFonts w:ascii="Calibri" w:eastAsia="Calibri" w:hAnsi="Calibri" w:cs="Times New Roman"/>
      <w:sz w:val="20"/>
      <w:szCs w:val="20"/>
      <w:lang w:eastAsia="ar-SA"/>
    </w:rPr>
  </w:style>
  <w:style w:type="paragraph" w:styleId="ad">
    <w:name w:val="annotation subject"/>
    <w:basedOn w:val="18"/>
    <w:next w:val="18"/>
    <w:link w:val="1a"/>
    <w:rsid w:val="000112D7"/>
    <w:rPr>
      <w:b/>
      <w:bCs/>
    </w:rPr>
  </w:style>
  <w:style w:type="character" w:customStyle="1" w:styleId="1a">
    <w:name w:val="Тема примечания Знак1"/>
    <w:basedOn w:val="19"/>
    <w:link w:val="ad"/>
    <w:rsid w:val="000112D7"/>
    <w:rPr>
      <w:rFonts w:ascii="Calibri" w:eastAsia="Calibri" w:hAnsi="Calibri" w:cs="Times New Roman"/>
      <w:b/>
      <w:bCs/>
      <w:sz w:val="20"/>
      <w:szCs w:val="20"/>
      <w:lang w:eastAsia="ar-SA"/>
    </w:rPr>
  </w:style>
  <w:style w:type="paragraph" w:customStyle="1" w:styleId="ConsPlusNormal">
    <w:name w:val="ConsPlusNormal"/>
    <w:link w:val="ConsPlusNormal0"/>
    <w:qFormat/>
    <w:rsid w:val="000112D7"/>
    <w:pPr>
      <w:suppressAutoHyphens/>
      <w:autoSpaceDE w:val="0"/>
      <w:spacing w:after="0" w:line="240" w:lineRule="auto"/>
    </w:pPr>
    <w:rPr>
      <w:rFonts w:ascii="Arial" w:eastAsia="Times New Roman" w:hAnsi="Arial" w:cs="Arial"/>
      <w:sz w:val="20"/>
      <w:szCs w:val="20"/>
      <w:lang w:eastAsia="ar-SA"/>
    </w:rPr>
  </w:style>
  <w:style w:type="paragraph" w:customStyle="1" w:styleId="ae">
    <w:name w:val="Обычный + по ширине"/>
    <w:basedOn w:val="a"/>
    <w:rsid w:val="000112D7"/>
    <w:pPr>
      <w:spacing w:after="0" w:line="240" w:lineRule="auto"/>
      <w:jc w:val="both"/>
    </w:pPr>
    <w:rPr>
      <w:rFonts w:ascii="Times New Roman" w:eastAsia="Times New Roman" w:hAnsi="Times New Roman"/>
      <w:sz w:val="24"/>
      <w:szCs w:val="24"/>
    </w:rPr>
  </w:style>
  <w:style w:type="paragraph" w:customStyle="1" w:styleId="ConsPlusNonformat">
    <w:name w:val="ConsPlusNonformat"/>
    <w:rsid w:val="000112D7"/>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FR1">
    <w:name w:val="FR1"/>
    <w:basedOn w:val="a"/>
    <w:rsid w:val="000112D7"/>
    <w:pPr>
      <w:snapToGrid w:val="0"/>
      <w:spacing w:after="0" w:line="252" w:lineRule="auto"/>
      <w:ind w:left="40" w:firstLine="120"/>
      <w:jc w:val="both"/>
    </w:pPr>
    <w:rPr>
      <w:rFonts w:ascii="Times New Roman" w:eastAsia="Times New Roman" w:hAnsi="Times New Roman"/>
      <w:sz w:val="28"/>
      <w:szCs w:val="28"/>
    </w:rPr>
  </w:style>
  <w:style w:type="paragraph" w:customStyle="1" w:styleId="ConsPlusCell">
    <w:name w:val="ConsPlusCell"/>
    <w:rsid w:val="000112D7"/>
    <w:pPr>
      <w:widowControl w:val="0"/>
      <w:suppressAutoHyphens/>
      <w:autoSpaceDE w:val="0"/>
      <w:spacing w:after="0" w:line="240" w:lineRule="auto"/>
    </w:pPr>
    <w:rPr>
      <w:rFonts w:ascii="Calibri" w:eastAsia="Times New Roman" w:hAnsi="Calibri" w:cs="Calibri"/>
      <w:lang w:eastAsia="ar-SA"/>
    </w:rPr>
  </w:style>
  <w:style w:type="paragraph" w:customStyle="1" w:styleId="af">
    <w:name w:val="Содержимое таблицы"/>
    <w:basedOn w:val="a"/>
    <w:rsid w:val="000112D7"/>
    <w:pPr>
      <w:suppressLineNumbers/>
    </w:pPr>
  </w:style>
  <w:style w:type="paragraph" w:customStyle="1" w:styleId="af0">
    <w:name w:val="Заголовок таблицы"/>
    <w:basedOn w:val="af"/>
    <w:rsid w:val="000112D7"/>
    <w:pPr>
      <w:jc w:val="center"/>
    </w:pPr>
    <w:rPr>
      <w:b/>
      <w:bCs/>
    </w:rPr>
  </w:style>
  <w:style w:type="table" w:styleId="af1">
    <w:name w:val="Table Grid"/>
    <w:basedOn w:val="a1"/>
    <w:uiPriority w:val="39"/>
    <w:rsid w:val="000112D7"/>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af3"/>
    <w:uiPriority w:val="99"/>
    <w:unhideWhenUsed/>
    <w:rsid w:val="000112D7"/>
    <w:pPr>
      <w:tabs>
        <w:tab w:val="center" w:pos="4677"/>
        <w:tab w:val="right" w:pos="9355"/>
      </w:tabs>
    </w:pPr>
  </w:style>
  <w:style w:type="character" w:customStyle="1" w:styleId="af3">
    <w:name w:val="Верхний колонтитул Знак"/>
    <w:basedOn w:val="a0"/>
    <w:link w:val="af2"/>
    <w:uiPriority w:val="99"/>
    <w:rsid w:val="000112D7"/>
    <w:rPr>
      <w:rFonts w:ascii="Calibri" w:eastAsia="Calibri" w:hAnsi="Calibri" w:cs="Times New Roman"/>
      <w:lang w:eastAsia="ar-SA"/>
    </w:rPr>
  </w:style>
  <w:style w:type="paragraph" w:styleId="af4">
    <w:name w:val="footer"/>
    <w:basedOn w:val="a"/>
    <w:link w:val="af5"/>
    <w:uiPriority w:val="99"/>
    <w:unhideWhenUsed/>
    <w:rsid w:val="000112D7"/>
    <w:pPr>
      <w:tabs>
        <w:tab w:val="center" w:pos="4677"/>
        <w:tab w:val="right" w:pos="9355"/>
      </w:tabs>
    </w:pPr>
  </w:style>
  <w:style w:type="character" w:customStyle="1" w:styleId="af5">
    <w:name w:val="Нижний колонтитул Знак"/>
    <w:basedOn w:val="a0"/>
    <w:link w:val="af4"/>
    <w:uiPriority w:val="99"/>
    <w:rsid w:val="000112D7"/>
    <w:rPr>
      <w:rFonts w:ascii="Calibri" w:eastAsia="Calibri" w:hAnsi="Calibri" w:cs="Times New Roman"/>
      <w:lang w:eastAsia="ar-SA"/>
    </w:rPr>
  </w:style>
  <w:style w:type="paragraph" w:styleId="af6">
    <w:name w:val="List Paragraph"/>
    <w:basedOn w:val="a"/>
    <w:uiPriority w:val="34"/>
    <w:qFormat/>
    <w:rsid w:val="000112D7"/>
    <w:pPr>
      <w:ind w:left="720"/>
      <w:contextualSpacing/>
    </w:pPr>
  </w:style>
  <w:style w:type="character" w:styleId="af7">
    <w:name w:val="annotation reference"/>
    <w:basedOn w:val="a0"/>
    <w:uiPriority w:val="99"/>
    <w:semiHidden/>
    <w:unhideWhenUsed/>
    <w:rsid w:val="000112D7"/>
    <w:rPr>
      <w:sz w:val="16"/>
      <w:szCs w:val="16"/>
    </w:rPr>
  </w:style>
  <w:style w:type="paragraph" w:styleId="af8">
    <w:name w:val="Revision"/>
    <w:hidden/>
    <w:uiPriority w:val="99"/>
    <w:semiHidden/>
    <w:rsid w:val="000112D7"/>
    <w:pPr>
      <w:spacing w:after="0" w:line="240" w:lineRule="auto"/>
    </w:pPr>
    <w:rPr>
      <w:rFonts w:ascii="Calibri" w:eastAsia="Calibri" w:hAnsi="Calibri" w:cs="Times New Roman"/>
      <w:lang w:eastAsia="ar-SA"/>
    </w:rPr>
  </w:style>
  <w:style w:type="table" w:customStyle="1" w:styleId="1b">
    <w:name w:val="Сетка таблицы1"/>
    <w:basedOn w:val="a1"/>
    <w:next w:val="af1"/>
    <w:uiPriority w:val="59"/>
    <w:rsid w:val="000112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506B98"/>
    <w:rPr>
      <w:rFonts w:ascii="Arial" w:eastAsia="Times New Roman" w:hAnsi="Arial" w:cs="Arial"/>
      <w:sz w:val="20"/>
      <w:szCs w:val="20"/>
      <w:lang w:eastAsia="ar-SA"/>
    </w:rPr>
  </w:style>
  <w:style w:type="paragraph" w:styleId="af9">
    <w:name w:val="Normal (Web)"/>
    <w:basedOn w:val="a"/>
    <w:uiPriority w:val="99"/>
    <w:unhideWhenUsed/>
    <w:rsid w:val="00B8255B"/>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fwc">
    <w:name w:val="sfwc"/>
    <w:basedOn w:val="a0"/>
    <w:rsid w:val="00B8255B"/>
  </w:style>
  <w:style w:type="character" w:customStyle="1" w:styleId="FontStyle57">
    <w:name w:val="Font Style57"/>
    <w:basedOn w:val="a0"/>
    <w:rsid w:val="009C52E3"/>
    <w:rPr>
      <w:rFonts w:ascii="Times New Roman" w:hAnsi="Times New Roman" w:cs="Times New Roman"/>
      <w:sz w:val="20"/>
      <w:szCs w:val="20"/>
    </w:rPr>
  </w:style>
  <w:style w:type="character" w:customStyle="1" w:styleId="10">
    <w:name w:val="Заголовок 1 Знак"/>
    <w:basedOn w:val="a0"/>
    <w:link w:val="1"/>
    <w:rsid w:val="00831CF7"/>
    <w:rPr>
      <w:rFonts w:ascii="Cambria" w:eastAsia="Times New Roman" w:hAnsi="Cambria" w:cs="Times New Roman"/>
      <w:b/>
      <w:bCs/>
      <w:kern w:val="32"/>
      <w:sz w:val="32"/>
      <w:szCs w:val="32"/>
      <w:lang w:eastAsia="ru-RU"/>
    </w:rPr>
  </w:style>
</w:styles>
</file>

<file path=word/webSettings.xml><?xml version="1.0" encoding="utf-8"?>
<w:webSettings xmlns:r="http://schemas.openxmlformats.org/officeDocument/2006/relationships" xmlns:w="http://schemas.openxmlformats.org/wordprocessingml/2006/main">
  <w:divs>
    <w:div w:id="856232787">
      <w:bodyDiv w:val="1"/>
      <w:marLeft w:val="0"/>
      <w:marRight w:val="0"/>
      <w:marTop w:val="0"/>
      <w:marBottom w:val="0"/>
      <w:divBdr>
        <w:top w:val="none" w:sz="0" w:space="0" w:color="auto"/>
        <w:left w:val="none" w:sz="0" w:space="0" w:color="auto"/>
        <w:bottom w:val="none" w:sz="0" w:space="0" w:color="auto"/>
        <w:right w:val="none" w:sz="0" w:space="0" w:color="auto"/>
      </w:divBdr>
    </w:div>
    <w:div w:id="1651981941">
      <w:bodyDiv w:val="1"/>
      <w:marLeft w:val="0"/>
      <w:marRight w:val="0"/>
      <w:marTop w:val="0"/>
      <w:marBottom w:val="0"/>
      <w:divBdr>
        <w:top w:val="none" w:sz="0" w:space="0" w:color="auto"/>
        <w:left w:val="none" w:sz="0" w:space="0" w:color="auto"/>
        <w:bottom w:val="none" w:sz="0" w:space="0" w:color="auto"/>
        <w:right w:val="none" w:sz="0" w:space="0" w:color="auto"/>
      </w:divBdr>
    </w:div>
    <w:div w:id="182585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241EFF8CD145995E5FF0A66y1sE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A34C144A7FAF0433CC209876F4DAF1E18EC543EAF8CD145995E5FF0A66y1sE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p-sovet@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21</Pages>
  <Words>8586</Words>
  <Characters>48943</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Рамиль</dc:creator>
  <cp:keywords/>
  <dc:description/>
  <cp:lastModifiedBy>User</cp:lastModifiedBy>
  <cp:revision>50</cp:revision>
  <cp:lastPrinted>2018-09-11T03:28:00Z</cp:lastPrinted>
  <dcterms:created xsi:type="dcterms:W3CDTF">2018-07-06T04:16:00Z</dcterms:created>
  <dcterms:modified xsi:type="dcterms:W3CDTF">2018-09-11T03:31:00Z</dcterms:modified>
</cp:coreProperties>
</file>