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A816B5">
      <w:pPr>
        <w:rPr>
          <w:szCs w:val="32"/>
          <w:lang w:val="en-US"/>
        </w:rPr>
      </w:pPr>
    </w:p>
    <w:p w:rsidR="003F40B7" w:rsidRPr="003F40B7" w:rsidRDefault="00BD4D80" w:rsidP="003F40B7">
      <w:pPr>
        <w:ind w:firstLine="720"/>
        <w:jc w:val="both"/>
        <w:rPr>
          <w:rFonts w:ascii="PF Din Text Cond Pro Light" w:hAnsi="PF Din Text Cond Pro Light"/>
          <w:b/>
          <w:color w:val="FF0000"/>
          <w:sz w:val="48"/>
          <w:szCs w:val="48"/>
        </w:rPr>
      </w:pPr>
      <w:r w:rsidRPr="00BD4D80">
        <w:rPr>
          <w:b/>
          <w:color w:val="FF0000"/>
          <w:sz w:val="72"/>
          <w:szCs w:val="72"/>
        </w:rPr>
        <w:t xml:space="preserve">      </w:t>
      </w:r>
      <w:r w:rsidR="003F40B7" w:rsidRPr="003F40B7">
        <w:rPr>
          <w:rFonts w:ascii="PF Din Text Cond Pro Light" w:hAnsi="PF Din Text Cond Pro Light"/>
          <w:b/>
          <w:color w:val="FF0000"/>
          <w:sz w:val="48"/>
          <w:szCs w:val="48"/>
        </w:rPr>
        <w:t>Уважаемые налогоплательщики!</w:t>
      </w:r>
    </w:p>
    <w:p w:rsidR="003F40B7" w:rsidRPr="003F40B7" w:rsidRDefault="003F40B7" w:rsidP="003F40B7">
      <w:pPr>
        <w:ind w:firstLine="720"/>
        <w:jc w:val="both"/>
        <w:rPr>
          <w:rFonts w:ascii="PF Din Text Cond Pro Light" w:hAnsi="PF Din Text Cond Pro Light"/>
          <w:b/>
          <w:color w:val="FF0000"/>
          <w:sz w:val="72"/>
          <w:szCs w:val="72"/>
        </w:rPr>
      </w:pPr>
    </w:p>
    <w:p w:rsidR="003F40B7" w:rsidRPr="003F40B7" w:rsidRDefault="003F40B7" w:rsidP="003F40B7">
      <w:pPr>
        <w:ind w:firstLine="720"/>
        <w:jc w:val="both"/>
        <w:rPr>
          <w:rFonts w:ascii="PF Din Text Cond Pro Light" w:hAnsi="PF Din Text Cond Pro Light"/>
          <w:sz w:val="48"/>
          <w:szCs w:val="48"/>
        </w:rPr>
      </w:pPr>
      <w:r w:rsidRPr="003F40B7">
        <w:rPr>
          <w:rFonts w:ascii="PF Din Text Cond Pro Light" w:hAnsi="PF Din Text Cond Pro Light"/>
          <w:sz w:val="48"/>
          <w:szCs w:val="48"/>
        </w:rPr>
        <w:t xml:space="preserve">Инспекция сообщает о закрытии доступа к региональному сервису «Поиск задолженности» для пользователей сайта </w:t>
      </w:r>
      <w:hyperlink r:id="rId7" w:history="1">
        <w:r w:rsidRPr="003F40B7">
          <w:rPr>
            <w:rStyle w:val="a3"/>
            <w:rFonts w:ascii="PF Din Text Cond Pro Light" w:hAnsi="PF Din Text Cond Pro Light"/>
            <w:sz w:val="48"/>
            <w:szCs w:val="48"/>
            <w:lang w:val="en-US"/>
          </w:rPr>
          <w:t>www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</w:rPr>
          <w:t>.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  <w:lang w:val="en-US"/>
          </w:rPr>
          <w:t>nalog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</w:rPr>
          <w:t>.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  <w:lang w:val="en-US"/>
          </w:rPr>
          <w:t>ru</w:t>
        </w:r>
      </w:hyperlink>
      <w:r w:rsidRPr="003F40B7">
        <w:rPr>
          <w:rFonts w:ascii="PF Din Text Cond Pro Light" w:hAnsi="PF Din Text Cond Pro Light"/>
          <w:sz w:val="48"/>
          <w:szCs w:val="48"/>
        </w:rPr>
        <w:t xml:space="preserve">.  Информацию о просроченной задолженности физические лица могут получить через Интернет на сайте </w:t>
      </w:r>
      <w:hyperlink r:id="rId8" w:history="1">
        <w:r w:rsidRPr="003F40B7">
          <w:rPr>
            <w:rStyle w:val="a3"/>
            <w:rFonts w:ascii="PF Din Text Cond Pro Light" w:hAnsi="PF Din Text Cond Pro Light"/>
            <w:sz w:val="48"/>
            <w:szCs w:val="48"/>
            <w:lang w:val="en-US"/>
          </w:rPr>
          <w:t>www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</w:rPr>
          <w:t>.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  <w:lang w:val="en-US"/>
          </w:rPr>
          <w:t>nalog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</w:rPr>
          <w:t>.</w:t>
        </w:r>
        <w:r w:rsidRPr="003F40B7">
          <w:rPr>
            <w:rStyle w:val="a3"/>
            <w:rFonts w:ascii="PF Din Text Cond Pro Light" w:hAnsi="PF Din Text Cond Pro Light"/>
            <w:sz w:val="48"/>
            <w:szCs w:val="48"/>
            <w:lang w:val="en-US"/>
          </w:rPr>
          <w:t>ru</w:t>
        </w:r>
      </w:hyperlink>
      <w:r w:rsidRPr="003F40B7">
        <w:rPr>
          <w:rFonts w:ascii="PF Din Text Cond Pro Light" w:hAnsi="PF Din Text Cond Pro Light"/>
          <w:sz w:val="48"/>
          <w:szCs w:val="48"/>
        </w:rPr>
        <w:t xml:space="preserve"> только через «Личный кабинет налогоплательщика для физических лиц».</w:t>
      </w:r>
    </w:p>
    <w:p w:rsidR="00BD4D80" w:rsidRPr="003F40B7" w:rsidRDefault="00BD4D80" w:rsidP="003F40B7">
      <w:pPr>
        <w:rPr>
          <w:rFonts w:ascii="PF Din Text Cond Pro Light" w:hAnsi="PF Din Text Cond Pro Light"/>
          <w:sz w:val="48"/>
          <w:szCs w:val="48"/>
        </w:rPr>
      </w:pPr>
      <w:r w:rsidRPr="003F40B7">
        <w:rPr>
          <w:rFonts w:ascii="PF Din Text Cond Pro Light" w:hAnsi="PF Din Text Cond Pro Light"/>
          <w:b/>
          <w:color w:val="FF0000"/>
          <w:sz w:val="48"/>
          <w:szCs w:val="48"/>
        </w:rPr>
        <w:t xml:space="preserve"> </w:t>
      </w:r>
    </w:p>
    <w:sectPr w:rsidR="00BD4D80" w:rsidRPr="003F40B7" w:rsidSect="0077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62" w:rsidRDefault="00767362">
      <w:r>
        <w:separator/>
      </w:r>
    </w:p>
  </w:endnote>
  <w:endnote w:type="continuationSeparator" w:id="0">
    <w:p w:rsidR="00767362" w:rsidRDefault="0076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67362" w:rsidRDefault="007673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62" w:rsidRDefault="00767362">
      <w:r>
        <w:separator/>
      </w:r>
    </w:p>
  </w:footnote>
  <w:footnote w:type="continuationSeparator" w:id="0">
    <w:p w:rsidR="00767362" w:rsidRDefault="0076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1505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F40B7"/>
    <w:rsid w:val="004002A7"/>
    <w:rsid w:val="004072A2"/>
    <w:rsid w:val="004140B8"/>
    <w:rsid w:val="00443AD2"/>
    <w:rsid w:val="004F7095"/>
    <w:rsid w:val="00552CC2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B5C87"/>
    <w:rsid w:val="008D0165"/>
    <w:rsid w:val="008E0DC5"/>
    <w:rsid w:val="00900314"/>
    <w:rsid w:val="00940D40"/>
    <w:rsid w:val="00950BBD"/>
    <w:rsid w:val="00984527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D4D80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Семдяшкина Людмила Вениаминовна</cp:lastModifiedBy>
  <cp:revision>2</cp:revision>
  <cp:lastPrinted>2013-05-28T08:32:00Z</cp:lastPrinted>
  <dcterms:created xsi:type="dcterms:W3CDTF">2014-03-24T11:39:00Z</dcterms:created>
  <dcterms:modified xsi:type="dcterms:W3CDTF">2014-03-24T11:39:00Z</dcterms:modified>
</cp:coreProperties>
</file>