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326" w:type="dxa"/>
        <w:tblInd w:w="-318" w:type="dxa"/>
        <w:tblLook w:val="01E0"/>
      </w:tblPr>
      <w:tblGrid>
        <w:gridCol w:w="4956"/>
        <w:gridCol w:w="2685"/>
        <w:gridCol w:w="2685"/>
      </w:tblGrid>
      <w:tr w:rsidR="00F9348C" w:rsidRPr="00F9348C" w:rsidTr="00F9348C">
        <w:trPr>
          <w:trHeight w:val="1036"/>
        </w:trPr>
        <w:tc>
          <w:tcPr>
            <w:tcW w:w="10326" w:type="dxa"/>
            <w:gridSpan w:val="3"/>
          </w:tcPr>
          <w:p w:rsidR="00F9348C" w:rsidRPr="00F9348C" w:rsidRDefault="00F9348C" w:rsidP="009B5BAF">
            <w:pPr>
              <w:rPr>
                <w:rFonts w:ascii="PF Din Text Cond Pro Thin" w:hAnsi="PF Din Text Cond Pro Thin"/>
                <w:b/>
              </w:rPr>
            </w:pPr>
            <w:r w:rsidRPr="00F9348C">
              <w:rPr>
                <w:rFonts w:ascii="PF Din Text Cond Pro Thin" w:hAnsi="PF Din Text Cond Pro Thin"/>
                <w:b/>
              </w:rPr>
              <w:t xml:space="preserve">              </w:t>
            </w:r>
          </w:p>
          <w:p w:rsidR="00F9348C" w:rsidRPr="00F9348C" w:rsidRDefault="00F9348C" w:rsidP="009B5BAF">
            <w:pPr>
              <w:jc w:val="center"/>
              <w:rPr>
                <w:rFonts w:ascii="PF Din Text Cond Pro Thin" w:hAnsi="PF Din Text Cond Pro Thin"/>
                <w:b/>
                <w:sz w:val="44"/>
                <w:szCs w:val="44"/>
                <w:u w:val="single"/>
              </w:rPr>
            </w:pPr>
            <w:r w:rsidRPr="00F9348C">
              <w:rPr>
                <w:rFonts w:ascii="PF Din Text Cond Pro Thin" w:hAnsi="PF Din Text Cond Pro Thin"/>
                <w:b/>
                <w:sz w:val="44"/>
                <w:szCs w:val="44"/>
                <w:u w:val="single"/>
              </w:rPr>
              <w:t>ТРАДИЦИОННАЯ  СИСТЕМА НАЛОГООБЛОЖЕНИЯ</w:t>
            </w:r>
          </w:p>
        </w:tc>
      </w:tr>
      <w:tr w:rsidR="00F9348C" w:rsidRPr="00F9348C" w:rsidTr="00F9348C">
        <w:tc>
          <w:tcPr>
            <w:tcW w:w="4956" w:type="dxa"/>
            <w:vMerge w:val="restart"/>
            <w:vAlign w:val="center"/>
          </w:tcPr>
          <w:p w:rsidR="00F9348C" w:rsidRPr="00F9348C" w:rsidRDefault="00F9348C" w:rsidP="009B5BAF">
            <w:pPr>
              <w:jc w:val="center"/>
              <w:rPr>
                <w:rFonts w:ascii="PF Din Text Cond Pro Thin" w:hAnsi="PF Din Text Cond Pro Thin"/>
                <w:b/>
                <w:sz w:val="36"/>
                <w:szCs w:val="36"/>
              </w:rPr>
            </w:pPr>
            <w:r w:rsidRPr="00F9348C">
              <w:rPr>
                <w:rFonts w:ascii="PF Din Text Cond Pro Thin" w:hAnsi="PF Din Text Cond Pro Thin"/>
                <w:b/>
                <w:sz w:val="36"/>
                <w:szCs w:val="36"/>
              </w:rPr>
              <w:t>НАИМЕНОВАНИЕ НАЛОГА</w:t>
            </w:r>
          </w:p>
        </w:tc>
        <w:tc>
          <w:tcPr>
            <w:tcW w:w="5370" w:type="dxa"/>
            <w:gridSpan w:val="2"/>
          </w:tcPr>
          <w:p w:rsidR="00F9348C" w:rsidRPr="00F9348C" w:rsidRDefault="00F9348C" w:rsidP="009B5BAF">
            <w:pPr>
              <w:tabs>
                <w:tab w:val="left" w:pos="57"/>
              </w:tabs>
              <w:ind w:left="222" w:hanging="222"/>
              <w:jc w:val="center"/>
              <w:rPr>
                <w:rFonts w:ascii="PF Din Text Cond Pro Thin" w:hAnsi="PF Din Text Cond Pro Thin"/>
                <w:b/>
                <w:sz w:val="28"/>
                <w:szCs w:val="28"/>
              </w:rPr>
            </w:pPr>
            <w:r w:rsidRPr="00F9348C">
              <w:rPr>
                <w:rFonts w:ascii="PF Din Text Cond Pro Thin" w:hAnsi="PF Din Text Cond Pro Thin"/>
                <w:b/>
                <w:sz w:val="28"/>
                <w:szCs w:val="28"/>
              </w:rPr>
              <w:t xml:space="preserve">              СРОКИ                                            </w:t>
            </w:r>
            <w:r w:rsidRPr="00F9348C">
              <w:rPr>
                <w:rFonts w:ascii="PF Din Text Cond Pro Thin" w:hAnsi="PF Din Text Cond Pro Thin"/>
                <w:b/>
              </w:rPr>
              <w:t>в соответствии Налоговым Кодексом РФ    (далее НК РФ)</w:t>
            </w:r>
          </w:p>
        </w:tc>
      </w:tr>
      <w:tr w:rsidR="00F9348C" w:rsidRPr="00F9348C" w:rsidTr="00F9348C">
        <w:tc>
          <w:tcPr>
            <w:tcW w:w="4956" w:type="dxa"/>
            <w:vMerge/>
          </w:tcPr>
          <w:p w:rsidR="00F9348C" w:rsidRPr="00F9348C" w:rsidRDefault="00F9348C" w:rsidP="009B5BAF">
            <w:pPr>
              <w:rPr>
                <w:rFonts w:ascii="PF Din Text Cond Pro Thin" w:hAnsi="PF Din Text Cond Pro Thin"/>
                <w:b/>
              </w:rPr>
            </w:pPr>
          </w:p>
        </w:tc>
        <w:tc>
          <w:tcPr>
            <w:tcW w:w="2685" w:type="dxa"/>
          </w:tcPr>
          <w:p w:rsidR="00F9348C" w:rsidRPr="00F9348C" w:rsidRDefault="00F9348C" w:rsidP="009B5BAF">
            <w:pPr>
              <w:jc w:val="center"/>
              <w:rPr>
                <w:rFonts w:ascii="PF Din Text Cond Pro Thin" w:hAnsi="PF Din Text Cond Pro Thin"/>
                <w:b/>
              </w:rPr>
            </w:pPr>
            <w:r w:rsidRPr="00F9348C">
              <w:rPr>
                <w:rFonts w:ascii="PF Din Text Cond Pro Thin" w:hAnsi="PF Din Text Cond Pro Thin"/>
                <w:b/>
              </w:rPr>
              <w:t>ПРЕДОСТАВЛЕНИЯ ОТЧЕТНОСТИ</w:t>
            </w:r>
          </w:p>
          <w:p w:rsidR="00F9348C" w:rsidRPr="00F9348C" w:rsidRDefault="00F9348C" w:rsidP="009B5BAF">
            <w:pPr>
              <w:jc w:val="center"/>
              <w:rPr>
                <w:rFonts w:ascii="PF Din Text Cond Pro Thin" w:hAnsi="PF Din Text Cond Pro Thin"/>
                <w:b/>
              </w:rPr>
            </w:pPr>
            <w:r w:rsidRPr="00F9348C">
              <w:rPr>
                <w:rFonts w:ascii="PF Din Text Cond Pro Thin" w:hAnsi="PF Din Text Cond Pro Thin"/>
                <w:b/>
              </w:rPr>
              <w:t>( НК РФ)</w:t>
            </w:r>
          </w:p>
        </w:tc>
        <w:tc>
          <w:tcPr>
            <w:tcW w:w="2685" w:type="dxa"/>
          </w:tcPr>
          <w:p w:rsidR="00F9348C" w:rsidRPr="00F9348C" w:rsidRDefault="00F9348C" w:rsidP="009B5BAF">
            <w:pPr>
              <w:jc w:val="center"/>
              <w:rPr>
                <w:rFonts w:ascii="PF Din Text Cond Pro Thin" w:hAnsi="PF Din Text Cond Pro Thin"/>
                <w:b/>
              </w:rPr>
            </w:pPr>
            <w:r w:rsidRPr="00F9348C">
              <w:rPr>
                <w:rFonts w:ascii="PF Din Text Cond Pro Thin" w:hAnsi="PF Din Text Cond Pro Thin"/>
                <w:b/>
              </w:rPr>
              <w:t>УПЛАТЫ НАЛОГОВ</w:t>
            </w:r>
          </w:p>
          <w:p w:rsidR="00F9348C" w:rsidRPr="00F9348C" w:rsidRDefault="00F9348C" w:rsidP="009B5BAF">
            <w:pPr>
              <w:jc w:val="center"/>
              <w:rPr>
                <w:rFonts w:ascii="PF Din Text Cond Pro Thin" w:hAnsi="PF Din Text Cond Pro Thin"/>
                <w:b/>
              </w:rPr>
            </w:pPr>
            <w:r w:rsidRPr="00F9348C">
              <w:rPr>
                <w:rFonts w:ascii="PF Din Text Cond Pro Thin" w:hAnsi="PF Din Text Cond Pro Thin"/>
                <w:b/>
              </w:rPr>
              <w:t>( НК РФ)</w:t>
            </w:r>
          </w:p>
        </w:tc>
      </w:tr>
      <w:tr w:rsidR="00F9348C" w:rsidRPr="00F9348C" w:rsidTr="00F9348C">
        <w:trPr>
          <w:trHeight w:val="275"/>
        </w:trPr>
        <w:tc>
          <w:tcPr>
            <w:tcW w:w="4956" w:type="dxa"/>
          </w:tcPr>
          <w:p w:rsidR="00F9348C" w:rsidRPr="00F9348C" w:rsidRDefault="00F9348C" w:rsidP="009B5BAF">
            <w:pPr>
              <w:rPr>
                <w:rFonts w:ascii="PF Din Text Cond Pro Thin" w:hAnsi="PF Din Text Cond Pro Thin"/>
                <w:b/>
              </w:rPr>
            </w:pPr>
            <w:r w:rsidRPr="00F9348C">
              <w:rPr>
                <w:rFonts w:ascii="PF Din Text Cond Pro Thin" w:hAnsi="PF Din Text Cond Pro Thin"/>
                <w:b/>
              </w:rPr>
              <w:t>НАЛОГ НА ДОБАВЛЕННУЮ СТОИМОСТЬ</w:t>
            </w:r>
          </w:p>
        </w:tc>
        <w:tc>
          <w:tcPr>
            <w:tcW w:w="2685" w:type="dxa"/>
          </w:tcPr>
          <w:p w:rsidR="00F9348C" w:rsidRPr="00F9348C" w:rsidRDefault="00F9348C" w:rsidP="009B5BAF">
            <w:pPr>
              <w:autoSpaceDE w:val="0"/>
              <w:autoSpaceDN w:val="0"/>
              <w:adjustRightInd w:val="0"/>
              <w:outlineLvl w:val="2"/>
              <w:rPr>
                <w:rFonts w:ascii="PF Din Text Cond Pro Thin" w:hAnsi="PF Din Text Cond Pro Thin"/>
                <w:b/>
                <w:lang w:val="en-US"/>
              </w:rPr>
            </w:pPr>
            <w:r w:rsidRPr="00F9348C">
              <w:rPr>
                <w:rFonts w:ascii="PF Din Text Cond Pro Thin" w:hAnsi="PF Din Text Cond Pro Thin"/>
                <w:b/>
                <w:sz w:val="28"/>
                <w:szCs w:val="28"/>
              </w:rPr>
              <w:t xml:space="preserve">           ст. 174</w:t>
            </w:r>
          </w:p>
        </w:tc>
        <w:tc>
          <w:tcPr>
            <w:tcW w:w="2685" w:type="dxa"/>
          </w:tcPr>
          <w:p w:rsidR="00F9348C" w:rsidRPr="00F9348C" w:rsidRDefault="00F9348C" w:rsidP="009B5BA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PF Din Text Cond Pro Thin" w:hAnsi="PF Din Text Cond Pro Thin"/>
                <w:b/>
                <w:sz w:val="28"/>
                <w:szCs w:val="28"/>
              </w:rPr>
            </w:pPr>
            <w:r w:rsidRPr="00F9348C">
              <w:rPr>
                <w:rFonts w:ascii="PF Din Text Cond Pro Thin" w:hAnsi="PF Din Text Cond Pro Thin"/>
                <w:b/>
                <w:sz w:val="28"/>
                <w:szCs w:val="28"/>
              </w:rPr>
              <w:t>ст. 174</w:t>
            </w:r>
          </w:p>
        </w:tc>
      </w:tr>
      <w:tr w:rsidR="00F9348C" w:rsidRPr="00F9348C" w:rsidTr="00F9348C">
        <w:tc>
          <w:tcPr>
            <w:tcW w:w="4956" w:type="dxa"/>
          </w:tcPr>
          <w:p w:rsidR="00F9348C" w:rsidRPr="00F9348C" w:rsidRDefault="00F9348C" w:rsidP="009B5BAF">
            <w:pPr>
              <w:rPr>
                <w:rFonts w:ascii="PF Din Text Cond Pro Thin" w:hAnsi="PF Din Text Cond Pro Thin"/>
                <w:b/>
              </w:rPr>
            </w:pPr>
            <w:r w:rsidRPr="00F9348C">
              <w:rPr>
                <w:rFonts w:ascii="PF Din Text Cond Pro Thin" w:hAnsi="PF Din Text Cond Pro Thin"/>
                <w:b/>
              </w:rPr>
              <w:t>НАЛОГ НА ПРИБЫЛЬ</w:t>
            </w:r>
          </w:p>
        </w:tc>
        <w:tc>
          <w:tcPr>
            <w:tcW w:w="2685" w:type="dxa"/>
          </w:tcPr>
          <w:p w:rsidR="00F9348C" w:rsidRPr="00F9348C" w:rsidRDefault="00F9348C" w:rsidP="009B5BA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PF Din Text Cond Pro Thin" w:hAnsi="PF Din Text Cond Pro Thin"/>
                <w:b/>
                <w:sz w:val="28"/>
                <w:szCs w:val="28"/>
              </w:rPr>
            </w:pPr>
            <w:r w:rsidRPr="00F9348C">
              <w:rPr>
                <w:rFonts w:ascii="PF Din Text Cond Pro Thin" w:hAnsi="PF Din Text Cond Pro Thin"/>
                <w:b/>
                <w:sz w:val="28"/>
                <w:szCs w:val="28"/>
              </w:rPr>
              <w:t xml:space="preserve">     ст. </w:t>
            </w:r>
            <w:r w:rsidRPr="00F9348C">
              <w:rPr>
                <w:rFonts w:ascii="PF Din Text Cond Pro Thin" w:hAnsi="PF Din Text Cond Pro Thin"/>
                <w:b/>
                <w:sz w:val="28"/>
                <w:szCs w:val="28"/>
                <w:lang w:val="en-US"/>
              </w:rPr>
              <w:t>285</w:t>
            </w:r>
            <w:r w:rsidRPr="00F9348C">
              <w:rPr>
                <w:rFonts w:ascii="PF Din Text Cond Pro Thin" w:hAnsi="PF Din Text Cond Pro Thin"/>
                <w:b/>
                <w:sz w:val="28"/>
                <w:szCs w:val="28"/>
              </w:rPr>
              <w:t>,28</w:t>
            </w:r>
            <w:r w:rsidRPr="00F9348C">
              <w:rPr>
                <w:rFonts w:ascii="PF Din Text Cond Pro Thin" w:hAnsi="PF Din Text Cond Pro Thi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685" w:type="dxa"/>
          </w:tcPr>
          <w:p w:rsidR="00F9348C" w:rsidRPr="00F9348C" w:rsidRDefault="00F9348C" w:rsidP="009B5BA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PF Din Text Cond Pro Thin" w:hAnsi="PF Din Text Cond Pro Thin"/>
                <w:b/>
                <w:sz w:val="28"/>
                <w:szCs w:val="28"/>
              </w:rPr>
            </w:pPr>
            <w:r w:rsidRPr="00F9348C">
              <w:rPr>
                <w:rFonts w:ascii="PF Din Text Cond Pro Thin" w:hAnsi="PF Din Text Cond Pro Thin"/>
                <w:b/>
                <w:sz w:val="28"/>
                <w:szCs w:val="28"/>
              </w:rPr>
              <w:t>ст. 287</w:t>
            </w:r>
          </w:p>
        </w:tc>
      </w:tr>
      <w:tr w:rsidR="00F9348C" w:rsidRPr="00F9348C" w:rsidTr="00F9348C">
        <w:tc>
          <w:tcPr>
            <w:tcW w:w="4956" w:type="dxa"/>
          </w:tcPr>
          <w:p w:rsidR="00F9348C" w:rsidRPr="00F9348C" w:rsidRDefault="00F9348C" w:rsidP="009B5BAF">
            <w:pPr>
              <w:rPr>
                <w:rFonts w:ascii="PF Din Text Cond Pro Thin" w:hAnsi="PF Din Text Cond Pro Thin"/>
                <w:b/>
              </w:rPr>
            </w:pPr>
            <w:r w:rsidRPr="00F9348C">
              <w:rPr>
                <w:rFonts w:ascii="PF Din Text Cond Pro Thin" w:hAnsi="PF Din Text Cond Pro Thin"/>
                <w:b/>
              </w:rPr>
              <w:t>НАЛОГ НА ИМУЩЕСТВО</w:t>
            </w:r>
          </w:p>
        </w:tc>
        <w:tc>
          <w:tcPr>
            <w:tcW w:w="2685" w:type="dxa"/>
          </w:tcPr>
          <w:p w:rsidR="00F9348C" w:rsidRPr="00F9348C" w:rsidRDefault="00F9348C" w:rsidP="009B5BAF">
            <w:pPr>
              <w:rPr>
                <w:rFonts w:ascii="PF Din Text Cond Pro Thin" w:hAnsi="PF Din Text Cond Pro Thin"/>
                <w:b/>
              </w:rPr>
            </w:pPr>
            <w:r w:rsidRPr="00F9348C">
              <w:rPr>
                <w:rFonts w:ascii="PF Din Text Cond Pro Thin" w:hAnsi="PF Din Text Cond Pro Thin"/>
                <w:b/>
                <w:sz w:val="28"/>
                <w:szCs w:val="28"/>
              </w:rPr>
              <w:t xml:space="preserve">           ст. 386</w:t>
            </w:r>
          </w:p>
        </w:tc>
        <w:tc>
          <w:tcPr>
            <w:tcW w:w="2685" w:type="dxa"/>
          </w:tcPr>
          <w:p w:rsidR="00F9348C" w:rsidRPr="00F9348C" w:rsidRDefault="00F9348C" w:rsidP="009B5BAF">
            <w:pPr>
              <w:jc w:val="center"/>
              <w:rPr>
                <w:rFonts w:ascii="PF Din Text Cond Pro Thin" w:hAnsi="PF Din Text Cond Pro Thin"/>
                <w:b/>
              </w:rPr>
            </w:pPr>
            <w:r w:rsidRPr="00F9348C">
              <w:rPr>
                <w:rFonts w:ascii="PF Din Text Cond Pro Thin" w:hAnsi="PF Din Text Cond Pro Thin"/>
                <w:b/>
                <w:sz w:val="28"/>
                <w:szCs w:val="28"/>
              </w:rPr>
              <w:t>ст. 383</w:t>
            </w:r>
          </w:p>
        </w:tc>
      </w:tr>
      <w:tr w:rsidR="00F9348C" w:rsidRPr="00F9348C" w:rsidTr="00F9348C">
        <w:tc>
          <w:tcPr>
            <w:tcW w:w="4956" w:type="dxa"/>
          </w:tcPr>
          <w:p w:rsidR="00F9348C" w:rsidRPr="00F9348C" w:rsidRDefault="00F9348C" w:rsidP="009B5BAF">
            <w:pPr>
              <w:rPr>
                <w:rFonts w:ascii="PF Din Text Cond Pro Thin" w:hAnsi="PF Din Text Cond Pro Thin"/>
                <w:b/>
              </w:rPr>
            </w:pPr>
            <w:r w:rsidRPr="00F9348C">
              <w:rPr>
                <w:rFonts w:ascii="PF Din Text Cond Pro Thin" w:hAnsi="PF Din Text Cond Pro Thin"/>
                <w:b/>
              </w:rPr>
              <w:t>ТРАНСПОРТНЫЙ НАЛОГ</w:t>
            </w:r>
          </w:p>
        </w:tc>
        <w:tc>
          <w:tcPr>
            <w:tcW w:w="2685" w:type="dxa"/>
          </w:tcPr>
          <w:p w:rsidR="00F9348C" w:rsidRPr="00F9348C" w:rsidRDefault="00F9348C" w:rsidP="009B5BAF">
            <w:pPr>
              <w:jc w:val="center"/>
              <w:rPr>
                <w:rFonts w:ascii="PF Din Text Cond Pro Thin" w:hAnsi="PF Din Text Cond Pro Thin"/>
                <w:b/>
              </w:rPr>
            </w:pPr>
            <w:r w:rsidRPr="00F9348C">
              <w:rPr>
                <w:rFonts w:ascii="PF Din Text Cond Pro Thin" w:hAnsi="PF Din Text Cond Pro Thin"/>
                <w:b/>
                <w:sz w:val="28"/>
                <w:szCs w:val="28"/>
              </w:rPr>
              <w:t xml:space="preserve"> ст. 363.1</w:t>
            </w:r>
          </w:p>
        </w:tc>
        <w:tc>
          <w:tcPr>
            <w:tcW w:w="2685" w:type="dxa"/>
          </w:tcPr>
          <w:p w:rsidR="00F9348C" w:rsidRPr="00F9348C" w:rsidRDefault="00F9348C" w:rsidP="009B5BAF">
            <w:pPr>
              <w:jc w:val="center"/>
              <w:rPr>
                <w:rFonts w:ascii="PF Din Text Cond Pro Thin" w:hAnsi="PF Din Text Cond Pro Thin"/>
                <w:b/>
              </w:rPr>
            </w:pPr>
            <w:r w:rsidRPr="00F9348C">
              <w:rPr>
                <w:rFonts w:ascii="PF Din Text Cond Pro Thin" w:hAnsi="PF Din Text Cond Pro Thin"/>
                <w:b/>
                <w:sz w:val="28"/>
                <w:szCs w:val="28"/>
              </w:rPr>
              <w:t>ст. 386</w:t>
            </w:r>
          </w:p>
        </w:tc>
      </w:tr>
      <w:tr w:rsidR="00F9348C" w:rsidRPr="00F9348C" w:rsidTr="00F9348C">
        <w:tc>
          <w:tcPr>
            <w:tcW w:w="4956" w:type="dxa"/>
          </w:tcPr>
          <w:p w:rsidR="00F9348C" w:rsidRPr="00F9348C" w:rsidRDefault="00F9348C" w:rsidP="009B5BAF">
            <w:pPr>
              <w:rPr>
                <w:rFonts w:ascii="PF Din Text Cond Pro Thin" w:hAnsi="PF Din Text Cond Pro Thin"/>
                <w:b/>
              </w:rPr>
            </w:pPr>
            <w:r w:rsidRPr="00F9348C">
              <w:rPr>
                <w:rFonts w:ascii="PF Din Text Cond Pro Thin" w:hAnsi="PF Din Text Cond Pro Thin"/>
                <w:b/>
              </w:rPr>
              <w:t>ЗЕМЕЛЬНЫЙ НАЛОГ</w:t>
            </w:r>
          </w:p>
        </w:tc>
        <w:tc>
          <w:tcPr>
            <w:tcW w:w="2685" w:type="dxa"/>
          </w:tcPr>
          <w:p w:rsidR="00F9348C" w:rsidRPr="00F9348C" w:rsidRDefault="00F9348C" w:rsidP="009B5BAF">
            <w:pPr>
              <w:rPr>
                <w:rFonts w:ascii="PF Din Text Cond Pro Thin" w:hAnsi="PF Din Text Cond Pro Thin"/>
                <w:b/>
              </w:rPr>
            </w:pPr>
            <w:r w:rsidRPr="00F9348C">
              <w:rPr>
                <w:rFonts w:ascii="PF Din Text Cond Pro Thin" w:hAnsi="PF Din Text Cond Pro Thin"/>
                <w:b/>
                <w:sz w:val="28"/>
                <w:szCs w:val="28"/>
              </w:rPr>
              <w:t xml:space="preserve">           ст. 398</w:t>
            </w:r>
          </w:p>
        </w:tc>
        <w:tc>
          <w:tcPr>
            <w:tcW w:w="2685" w:type="dxa"/>
          </w:tcPr>
          <w:p w:rsidR="00F9348C" w:rsidRPr="00F9348C" w:rsidRDefault="00F9348C" w:rsidP="009B5BAF">
            <w:pPr>
              <w:jc w:val="center"/>
              <w:rPr>
                <w:rFonts w:ascii="PF Din Text Cond Pro Thin" w:hAnsi="PF Din Text Cond Pro Thin"/>
                <w:b/>
              </w:rPr>
            </w:pPr>
            <w:r w:rsidRPr="00F9348C">
              <w:rPr>
                <w:rFonts w:ascii="PF Din Text Cond Pro Thin" w:hAnsi="PF Din Text Cond Pro Thin"/>
                <w:b/>
                <w:sz w:val="28"/>
                <w:szCs w:val="28"/>
              </w:rPr>
              <w:t>ст. 397</w:t>
            </w:r>
          </w:p>
        </w:tc>
      </w:tr>
      <w:tr w:rsidR="00F9348C" w:rsidRPr="00F9348C" w:rsidTr="00F9348C">
        <w:trPr>
          <w:trHeight w:val="2080"/>
        </w:trPr>
        <w:tc>
          <w:tcPr>
            <w:tcW w:w="10326" w:type="dxa"/>
            <w:gridSpan w:val="3"/>
          </w:tcPr>
          <w:p w:rsidR="00F9348C" w:rsidRPr="00F9348C" w:rsidRDefault="00F9348C" w:rsidP="009B5BAF">
            <w:pPr>
              <w:rPr>
                <w:rFonts w:ascii="PF Din Text Cond Pro Thin" w:hAnsi="PF Din Text Cond Pro Thin"/>
                <w:b/>
              </w:rPr>
            </w:pPr>
            <w:r w:rsidRPr="00F9348C">
              <w:rPr>
                <w:rFonts w:ascii="PF Din Text Cond Pro Thin" w:hAnsi="PF Din Text Cond Pro Thin"/>
                <w:b/>
              </w:rPr>
              <w:t xml:space="preserve">                        </w:t>
            </w:r>
          </w:p>
          <w:p w:rsidR="00F9348C" w:rsidRPr="00F9348C" w:rsidRDefault="00F9348C" w:rsidP="009B5BAF">
            <w:pPr>
              <w:jc w:val="center"/>
              <w:rPr>
                <w:rFonts w:ascii="PF Din Text Cond Pro Thin" w:hAnsi="PF Din Text Cond Pro Thin"/>
                <w:b/>
                <w:sz w:val="44"/>
                <w:szCs w:val="44"/>
                <w:u w:val="single"/>
              </w:rPr>
            </w:pPr>
            <w:r w:rsidRPr="00F9348C">
              <w:rPr>
                <w:rFonts w:ascii="PF Din Text Cond Pro Thin" w:hAnsi="PF Din Text Cond Pro Thin"/>
                <w:b/>
                <w:sz w:val="44"/>
                <w:szCs w:val="44"/>
                <w:u w:val="single"/>
              </w:rPr>
              <w:t>УПРОЩЕННАЯ СИСТЕМА НАЛОГООБЛОЖЕНИЯ</w:t>
            </w:r>
          </w:p>
          <w:p w:rsidR="00F9348C" w:rsidRPr="00F9348C" w:rsidRDefault="00F9348C" w:rsidP="009B5BAF">
            <w:pPr>
              <w:rPr>
                <w:rFonts w:ascii="PF Din Text Cond Pro Thin" w:hAnsi="PF Din Text Cond Pro Thin"/>
                <w:b/>
                <w:sz w:val="20"/>
                <w:szCs w:val="20"/>
              </w:rPr>
            </w:pPr>
            <w:r w:rsidRPr="00F9348C">
              <w:rPr>
                <w:rFonts w:ascii="PF Din Text Cond Pro Thin" w:hAnsi="PF Din Text Cond Pro Thin"/>
                <w:b/>
                <w:sz w:val="32"/>
                <w:szCs w:val="32"/>
              </w:rPr>
              <w:t xml:space="preserve">              </w:t>
            </w:r>
          </w:p>
          <w:p w:rsidR="00F9348C" w:rsidRPr="00F9348C" w:rsidRDefault="00F9348C" w:rsidP="009B5BAF">
            <w:pPr>
              <w:jc w:val="center"/>
              <w:rPr>
                <w:rFonts w:ascii="PF Din Text Cond Pro Thin" w:hAnsi="PF Din Text Cond Pro Thin"/>
                <w:b/>
                <w:sz w:val="28"/>
                <w:szCs w:val="28"/>
                <w:u w:val="single"/>
              </w:rPr>
            </w:pPr>
            <w:r w:rsidRPr="00F9348C">
              <w:rPr>
                <w:rFonts w:ascii="PF Din Text Cond Pro Thin" w:hAnsi="PF Din Text Cond Pro Thin"/>
                <w:b/>
                <w:sz w:val="32"/>
                <w:szCs w:val="32"/>
              </w:rPr>
              <w:t>Срок представления отчетности и  уплаты налога в соответствии со ст.346.21 НК РФ</w:t>
            </w:r>
          </w:p>
        </w:tc>
      </w:tr>
      <w:tr w:rsidR="00F9348C" w:rsidRPr="00F9348C" w:rsidTr="00F9348C">
        <w:trPr>
          <w:trHeight w:val="1844"/>
        </w:trPr>
        <w:tc>
          <w:tcPr>
            <w:tcW w:w="10326" w:type="dxa"/>
            <w:gridSpan w:val="3"/>
          </w:tcPr>
          <w:p w:rsidR="00F9348C" w:rsidRPr="00F9348C" w:rsidRDefault="00F9348C" w:rsidP="009B5BAF">
            <w:pPr>
              <w:rPr>
                <w:rFonts w:ascii="PF Din Text Cond Pro Thin" w:hAnsi="PF Din Text Cond Pro Thin"/>
                <w:b/>
                <w:sz w:val="28"/>
                <w:szCs w:val="28"/>
              </w:rPr>
            </w:pPr>
            <w:r w:rsidRPr="00F9348C">
              <w:rPr>
                <w:rFonts w:ascii="PF Din Text Cond Pro Thin" w:hAnsi="PF Din Text Cond Pro Thin"/>
                <w:b/>
                <w:sz w:val="28"/>
                <w:szCs w:val="28"/>
              </w:rPr>
              <w:t xml:space="preserve">                   </w:t>
            </w:r>
          </w:p>
          <w:p w:rsidR="00F9348C" w:rsidRPr="00F9348C" w:rsidRDefault="00F9348C" w:rsidP="009B5BAF">
            <w:pPr>
              <w:jc w:val="center"/>
              <w:rPr>
                <w:rFonts w:ascii="PF Din Text Cond Pro Thin" w:hAnsi="PF Din Text Cond Pro Thin"/>
                <w:b/>
                <w:sz w:val="44"/>
                <w:szCs w:val="44"/>
                <w:u w:val="single"/>
              </w:rPr>
            </w:pPr>
            <w:r w:rsidRPr="00F9348C">
              <w:rPr>
                <w:rFonts w:ascii="PF Din Text Cond Pro Thin" w:hAnsi="PF Din Text Cond Pro Thin"/>
                <w:b/>
                <w:sz w:val="44"/>
                <w:szCs w:val="44"/>
                <w:u w:val="single"/>
              </w:rPr>
              <w:t>ЕДИНЫЙ НАЛОГ НА ВМЕНЕННЫЙ ДОХОД</w:t>
            </w:r>
          </w:p>
          <w:p w:rsidR="00F9348C" w:rsidRPr="00F9348C" w:rsidRDefault="00F9348C" w:rsidP="009B5BAF">
            <w:pPr>
              <w:rPr>
                <w:rFonts w:ascii="PF Din Text Cond Pro Thin" w:hAnsi="PF Din Text Cond Pro Thin"/>
                <w:b/>
                <w:sz w:val="20"/>
                <w:szCs w:val="20"/>
              </w:rPr>
            </w:pPr>
            <w:r w:rsidRPr="00F9348C">
              <w:rPr>
                <w:rFonts w:ascii="PF Din Text Cond Pro Thin" w:hAnsi="PF Din Text Cond Pro Thin"/>
                <w:b/>
                <w:sz w:val="44"/>
                <w:szCs w:val="44"/>
              </w:rPr>
              <w:t xml:space="preserve">             </w:t>
            </w:r>
          </w:p>
          <w:p w:rsidR="00F9348C" w:rsidRPr="00F9348C" w:rsidRDefault="00F9348C" w:rsidP="009B5BAF">
            <w:pPr>
              <w:jc w:val="center"/>
              <w:rPr>
                <w:rFonts w:ascii="PF Din Text Cond Pro Thin" w:hAnsi="PF Din Text Cond Pro Thin"/>
                <w:b/>
                <w:u w:val="single"/>
              </w:rPr>
            </w:pPr>
            <w:r w:rsidRPr="00F9348C">
              <w:rPr>
                <w:rFonts w:ascii="PF Din Text Cond Pro Thin" w:hAnsi="PF Din Text Cond Pro Thin"/>
                <w:b/>
                <w:sz w:val="32"/>
                <w:szCs w:val="32"/>
              </w:rPr>
              <w:t>Срок представления отчетности и  уплаты налога в соответствии со ст.346.32 НК РФ</w:t>
            </w:r>
          </w:p>
        </w:tc>
      </w:tr>
      <w:tr w:rsidR="00F9348C" w:rsidRPr="00F9348C" w:rsidTr="00F9348C">
        <w:trPr>
          <w:trHeight w:val="1930"/>
        </w:trPr>
        <w:tc>
          <w:tcPr>
            <w:tcW w:w="10326" w:type="dxa"/>
            <w:gridSpan w:val="3"/>
          </w:tcPr>
          <w:p w:rsidR="00F9348C" w:rsidRPr="00F9348C" w:rsidRDefault="00F9348C" w:rsidP="009B5BAF">
            <w:pPr>
              <w:rPr>
                <w:rFonts w:ascii="PF Din Text Cond Pro Thin" w:hAnsi="PF Din Text Cond Pro Thin"/>
                <w:b/>
                <w:sz w:val="28"/>
                <w:szCs w:val="28"/>
              </w:rPr>
            </w:pPr>
            <w:r w:rsidRPr="00F9348C">
              <w:rPr>
                <w:rFonts w:ascii="PF Din Text Cond Pro Thin" w:hAnsi="PF Din Text Cond Pro Thin"/>
                <w:b/>
                <w:sz w:val="28"/>
                <w:szCs w:val="28"/>
              </w:rPr>
              <w:t xml:space="preserve">                   </w:t>
            </w:r>
          </w:p>
          <w:p w:rsidR="00F9348C" w:rsidRPr="00F9348C" w:rsidRDefault="00F9348C" w:rsidP="009B5BAF">
            <w:pPr>
              <w:jc w:val="center"/>
              <w:rPr>
                <w:rFonts w:ascii="PF Din Text Cond Pro Thin" w:hAnsi="PF Din Text Cond Pro Thin"/>
                <w:b/>
                <w:sz w:val="44"/>
                <w:szCs w:val="44"/>
                <w:u w:val="single"/>
              </w:rPr>
            </w:pPr>
            <w:r w:rsidRPr="00F9348C">
              <w:rPr>
                <w:rFonts w:ascii="PF Din Text Cond Pro Thin" w:hAnsi="PF Din Text Cond Pro Thin"/>
                <w:b/>
                <w:sz w:val="44"/>
                <w:szCs w:val="44"/>
                <w:u w:val="single"/>
              </w:rPr>
              <w:t>ЕДИНЫЙ СЕЛЬСКОХОЗЯЙСТВЕННЫЙ НАЛОГ</w:t>
            </w:r>
          </w:p>
          <w:p w:rsidR="00F9348C" w:rsidRPr="00F9348C" w:rsidRDefault="00F9348C" w:rsidP="009B5BAF">
            <w:pPr>
              <w:rPr>
                <w:rFonts w:ascii="PF Din Text Cond Pro Thin" w:hAnsi="PF Din Text Cond Pro Thin"/>
                <w:b/>
                <w:sz w:val="20"/>
                <w:szCs w:val="20"/>
              </w:rPr>
            </w:pPr>
            <w:r w:rsidRPr="00F9348C">
              <w:rPr>
                <w:rFonts w:ascii="PF Din Text Cond Pro Thin" w:hAnsi="PF Din Text Cond Pro Thin"/>
                <w:b/>
                <w:sz w:val="44"/>
                <w:szCs w:val="44"/>
              </w:rPr>
              <w:t xml:space="preserve"> </w:t>
            </w:r>
          </w:p>
          <w:p w:rsidR="00F9348C" w:rsidRPr="00F9348C" w:rsidRDefault="00F9348C" w:rsidP="009B5BAF">
            <w:pPr>
              <w:jc w:val="center"/>
              <w:rPr>
                <w:rFonts w:ascii="PF Din Text Cond Pro Thin" w:hAnsi="PF Din Text Cond Pro Thin"/>
                <w:b/>
                <w:sz w:val="32"/>
                <w:szCs w:val="32"/>
              </w:rPr>
            </w:pPr>
            <w:r w:rsidRPr="00F9348C">
              <w:rPr>
                <w:rFonts w:ascii="PF Din Text Cond Pro Thin" w:hAnsi="PF Din Text Cond Pro Thin"/>
                <w:b/>
                <w:sz w:val="32"/>
                <w:szCs w:val="32"/>
              </w:rPr>
              <w:t>Срок представления отчетности в соответствии со ст.346.10 НК РФ</w:t>
            </w:r>
          </w:p>
          <w:p w:rsidR="00F9348C" w:rsidRPr="00F9348C" w:rsidRDefault="00F9348C" w:rsidP="009B5BAF">
            <w:pPr>
              <w:rPr>
                <w:rFonts w:ascii="PF Din Text Cond Pro Thin" w:hAnsi="PF Din Text Cond Pro Thin"/>
                <w:b/>
                <w:u w:val="single"/>
              </w:rPr>
            </w:pPr>
            <w:r w:rsidRPr="00F9348C">
              <w:rPr>
                <w:rFonts w:ascii="PF Din Text Cond Pro Thin" w:hAnsi="PF Din Text Cond Pro Thin"/>
                <w:b/>
                <w:sz w:val="32"/>
                <w:szCs w:val="32"/>
              </w:rPr>
              <w:t xml:space="preserve">         </w:t>
            </w:r>
            <w:r>
              <w:rPr>
                <w:rFonts w:ascii="PF Din Text Cond Pro Thin" w:hAnsi="PF Din Text Cond Pro Thin"/>
                <w:b/>
                <w:sz w:val="32"/>
                <w:szCs w:val="32"/>
              </w:rPr>
              <w:t xml:space="preserve">  </w:t>
            </w:r>
            <w:r w:rsidRPr="00F9348C">
              <w:rPr>
                <w:rFonts w:ascii="PF Din Text Cond Pro Thin" w:hAnsi="PF Din Text Cond Pro Thin"/>
                <w:b/>
                <w:sz w:val="32"/>
                <w:szCs w:val="32"/>
              </w:rPr>
              <w:t>Срок уплаты налога в соответствии со ст.346.9 НК РФ</w:t>
            </w:r>
          </w:p>
        </w:tc>
      </w:tr>
    </w:tbl>
    <w:p w:rsidR="00F9348C" w:rsidRPr="00F9348C" w:rsidRDefault="00F9348C" w:rsidP="00F9348C">
      <w:pPr>
        <w:rPr>
          <w:rFonts w:ascii="PF Din Text Cond Pro Thin" w:hAnsi="PF Din Text Cond Pro Thin"/>
          <w:b/>
        </w:rPr>
      </w:pPr>
    </w:p>
    <w:p w:rsidR="00F9348C" w:rsidRPr="00F9348C" w:rsidRDefault="00F9348C" w:rsidP="00F9348C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bCs/>
          <w:sz w:val="36"/>
          <w:szCs w:val="36"/>
        </w:rPr>
      </w:pPr>
      <w:r w:rsidRPr="00F9348C">
        <w:rPr>
          <w:rFonts w:ascii="PF Din Text Cond Pro Thin" w:hAnsi="PF Din Text Cond Pro Thin"/>
          <w:b/>
          <w:bCs/>
          <w:sz w:val="36"/>
          <w:szCs w:val="36"/>
        </w:rPr>
        <w:t>Не забывайте представлять отчетность в сроки, установленные НК РФ.</w:t>
      </w:r>
    </w:p>
    <w:p w:rsidR="00F9348C" w:rsidRPr="00F9348C" w:rsidRDefault="00F9348C" w:rsidP="00F9348C">
      <w:pPr>
        <w:rPr>
          <w:rFonts w:ascii="PF Din Text Cond Pro Thin" w:hAnsi="PF Din Text Cond Pro Thin"/>
          <w:b/>
          <w:sz w:val="36"/>
          <w:szCs w:val="36"/>
        </w:rPr>
      </w:pPr>
    </w:p>
    <w:p w:rsidR="00F9348C" w:rsidRPr="00F9348C" w:rsidRDefault="00F9348C" w:rsidP="00F9348C">
      <w:pPr>
        <w:rPr>
          <w:rFonts w:ascii="PF Din Text Cond Pro Thin" w:hAnsi="PF Din Text Cond Pro Thin"/>
          <w:b/>
          <w:sz w:val="40"/>
          <w:szCs w:val="40"/>
          <w:u w:val="single"/>
        </w:rPr>
      </w:pPr>
      <w:r w:rsidRPr="00F9348C">
        <w:rPr>
          <w:rFonts w:ascii="PF Din Text Cond Pro Thin" w:hAnsi="PF Din Text Cond Pro Thin"/>
          <w:b/>
          <w:sz w:val="40"/>
          <w:szCs w:val="40"/>
          <w:u w:val="single"/>
        </w:rPr>
        <w:t>ВНИМАНИЕ:</w:t>
      </w:r>
    </w:p>
    <w:p w:rsidR="00F9348C" w:rsidRPr="00F9348C" w:rsidRDefault="00F9348C" w:rsidP="00F9348C">
      <w:pPr>
        <w:rPr>
          <w:rFonts w:ascii="PF Din Text Cond Pro Thin" w:hAnsi="PF Din Text Cond Pro Thin"/>
          <w:b/>
        </w:rPr>
      </w:pPr>
      <w:r w:rsidRPr="00F9348C">
        <w:rPr>
          <w:rFonts w:ascii="PF Din Text Cond Pro Thin" w:hAnsi="PF Din Text Cond Pro Thin"/>
          <w:b/>
        </w:rPr>
        <w:t xml:space="preserve">НЕ ОСУЩЕСТВЛЕНИЕ ДЕЯТЕЛЬНОСТИ НЕ ОСВОБОЖДАЕТ ОТ ОБЯЗАННОСТИ ПРЕДОСТАВЛЕНИЯ НАЛОГОВОЙ И БУХГАЛТЕРСКОЙ ОТЧЕТНОСТИ В СРОКИ, ПРЕДУСМОТРЕННЫЕ  НК РФ.  </w:t>
      </w:r>
    </w:p>
    <w:p w:rsidR="006C1866" w:rsidRPr="00F9348C" w:rsidRDefault="006C1866" w:rsidP="006C1866">
      <w:pPr>
        <w:ind w:firstLine="707"/>
        <w:jc w:val="center"/>
        <w:rPr>
          <w:rFonts w:ascii="PF Din Text Cond Pro Thin" w:hAnsi="PF Din Text Cond Pro Thin"/>
          <w:b/>
          <w:u w:val="single"/>
        </w:rPr>
      </w:pPr>
    </w:p>
    <w:p w:rsidR="006C1866" w:rsidRPr="00F9348C" w:rsidRDefault="006C1866" w:rsidP="006C1866">
      <w:pPr>
        <w:ind w:firstLine="707"/>
        <w:jc w:val="center"/>
        <w:rPr>
          <w:rFonts w:ascii="PF Din Text Cond Pro Thin" w:hAnsi="PF Din Text Cond Pro Thin"/>
          <w:b/>
          <w:u w:val="single"/>
        </w:rPr>
      </w:pPr>
    </w:p>
    <w:sectPr w:rsidR="006C1866" w:rsidRPr="00F9348C" w:rsidSect="00776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87A" w:rsidRDefault="000C087A">
      <w:r>
        <w:separator/>
      </w:r>
    </w:p>
  </w:endnote>
  <w:endnote w:type="continuationSeparator" w:id="0">
    <w:p w:rsidR="000C087A" w:rsidRDefault="000C0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Thin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766C8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766C8" w:rsidRPr="000C087A" w:rsidRDefault="007766C8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</w:t>
          </w:r>
          <w:r w:rsidR="006A7EB9" w:rsidRPr="000C087A">
            <w:rPr>
              <w:rFonts w:ascii="PF Din Text Cond Pro Light" w:hAnsi="PF Din Text Cond Pro Light"/>
              <w:b/>
              <w:color w:val="FFFFFF"/>
            </w:rPr>
            <w:t>735-00-40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7766C8" w:rsidRDefault="007766C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87A" w:rsidRDefault="000C087A">
      <w:r>
        <w:separator/>
      </w:r>
    </w:p>
  </w:footnote>
  <w:footnote w:type="continuationSeparator" w:id="0">
    <w:p w:rsidR="000C087A" w:rsidRDefault="000C0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B9" w:rsidRDefault="00FB214C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EB9"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6A7EB9" w:rsidRDefault="006A7EB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6A7EB9" w:rsidRPr="007A28BB" w:rsidRDefault="006A7EB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FE10DE" w:rsidRDefault="00FE10DE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0"/>
  </w:num>
  <w:num w:numId="8">
    <w:abstractNumId w:val="7"/>
  </w:num>
  <w:num w:numId="9">
    <w:abstractNumId w:val="16"/>
  </w:num>
  <w:num w:numId="10">
    <w:abstractNumId w:val="20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3313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B39B1"/>
    <w:rsid w:val="00205A76"/>
    <w:rsid w:val="00240988"/>
    <w:rsid w:val="00262A54"/>
    <w:rsid w:val="0026330C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4002A7"/>
    <w:rsid w:val="004140B8"/>
    <w:rsid w:val="00443AD2"/>
    <w:rsid w:val="004F7095"/>
    <w:rsid w:val="00552CC2"/>
    <w:rsid w:val="005A4A5A"/>
    <w:rsid w:val="005C7B2D"/>
    <w:rsid w:val="006911D9"/>
    <w:rsid w:val="006A7EB9"/>
    <w:rsid w:val="006C06C4"/>
    <w:rsid w:val="006C1866"/>
    <w:rsid w:val="006D4A40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C4D18"/>
    <w:rsid w:val="00820532"/>
    <w:rsid w:val="008626B7"/>
    <w:rsid w:val="00873CD1"/>
    <w:rsid w:val="008E0DC5"/>
    <w:rsid w:val="00940D40"/>
    <w:rsid w:val="00950BBD"/>
    <w:rsid w:val="00984527"/>
    <w:rsid w:val="00A32512"/>
    <w:rsid w:val="00A53558"/>
    <w:rsid w:val="00A7767B"/>
    <w:rsid w:val="00A931A0"/>
    <w:rsid w:val="00AA7140"/>
    <w:rsid w:val="00AB37B9"/>
    <w:rsid w:val="00AC6FB2"/>
    <w:rsid w:val="00AD2EB4"/>
    <w:rsid w:val="00AE3FA1"/>
    <w:rsid w:val="00B11ACA"/>
    <w:rsid w:val="00B37F29"/>
    <w:rsid w:val="00B42546"/>
    <w:rsid w:val="00B70B43"/>
    <w:rsid w:val="00B734DF"/>
    <w:rsid w:val="00B84C71"/>
    <w:rsid w:val="00C4123A"/>
    <w:rsid w:val="00C41BBF"/>
    <w:rsid w:val="00C8601B"/>
    <w:rsid w:val="00CA1876"/>
    <w:rsid w:val="00CD5D10"/>
    <w:rsid w:val="00D06283"/>
    <w:rsid w:val="00D20A5C"/>
    <w:rsid w:val="00D23601"/>
    <w:rsid w:val="00D8470F"/>
    <w:rsid w:val="00D84976"/>
    <w:rsid w:val="00D97234"/>
    <w:rsid w:val="00DC19C6"/>
    <w:rsid w:val="00E117C4"/>
    <w:rsid w:val="00E44F39"/>
    <w:rsid w:val="00EF1CF0"/>
    <w:rsid w:val="00EF7641"/>
    <w:rsid w:val="00F67938"/>
    <w:rsid w:val="00F9348C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3</cp:revision>
  <cp:lastPrinted>2014-01-21T09:19:00Z</cp:lastPrinted>
  <dcterms:created xsi:type="dcterms:W3CDTF">2014-01-21T09:20:00Z</dcterms:created>
  <dcterms:modified xsi:type="dcterms:W3CDTF">2014-01-27T04:10:00Z</dcterms:modified>
</cp:coreProperties>
</file>