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5E7" w:rsidRPr="00985365" w:rsidRDefault="00EC25E7" w:rsidP="006F2BF1">
      <w:pPr>
        <w:jc w:val="center"/>
        <w:rPr>
          <w:rFonts w:ascii="PF Din Text Cond Pro Light" w:hAnsi="PF Din Text Cond Pro Light"/>
          <w:b/>
          <w:color w:val="000000"/>
          <w:szCs w:val="36"/>
        </w:rPr>
      </w:pPr>
      <w:r w:rsidRPr="00985365">
        <w:rPr>
          <w:rFonts w:ascii="PF Din Text Cond Pro Light" w:hAnsi="PF Din Text Cond Pro Light"/>
          <w:b/>
          <w:color w:val="000000"/>
          <w:szCs w:val="36"/>
        </w:rPr>
        <w:t>ПРЕСС-РЕЛИЗ</w:t>
      </w:r>
    </w:p>
    <w:p w:rsidR="0023027E" w:rsidRPr="00985365" w:rsidRDefault="0023027E" w:rsidP="006F2BF1">
      <w:pPr>
        <w:jc w:val="center"/>
        <w:rPr>
          <w:rFonts w:ascii="PF Din Text Cond Pro Light" w:hAnsi="PF Din Text Cond Pro Light"/>
          <w:b/>
          <w:color w:val="000000"/>
        </w:rPr>
      </w:pPr>
      <w:r w:rsidRPr="00985365">
        <w:rPr>
          <w:rFonts w:ascii="PF Din Text Cond Pro Light" w:hAnsi="PF Din Text Cond Pro Light"/>
          <w:b/>
          <w:color w:val="000000"/>
        </w:rPr>
        <w:t>Об изменениях налогового законодательства</w:t>
      </w:r>
    </w:p>
    <w:p w:rsidR="0023027E" w:rsidRPr="00985365" w:rsidRDefault="0023027E" w:rsidP="006F2BF1">
      <w:pPr>
        <w:jc w:val="center"/>
        <w:rPr>
          <w:rFonts w:ascii="PF Din Text Cond Pro Light" w:hAnsi="PF Din Text Cond Pro Light"/>
          <w:b/>
          <w:color w:val="000000"/>
          <w:szCs w:val="36"/>
        </w:rPr>
      </w:pPr>
    </w:p>
    <w:p w:rsidR="00D71077" w:rsidRPr="00985365" w:rsidRDefault="00483307" w:rsidP="000B43F3">
      <w:pPr>
        <w:autoSpaceDE w:val="0"/>
        <w:autoSpaceDN w:val="0"/>
        <w:adjustRightInd w:val="0"/>
        <w:ind w:firstLine="540"/>
        <w:jc w:val="both"/>
        <w:rPr>
          <w:rFonts w:ascii="PF Din Text Cond Pro Light" w:eastAsia="Calibri" w:hAnsi="PF Din Text Cond Pro Light"/>
        </w:rPr>
      </w:pPr>
      <w:r w:rsidRPr="00985365">
        <w:rPr>
          <w:rFonts w:ascii="PF Din Text Cond Pro Light" w:eastAsia="Calibri" w:hAnsi="PF Din Text Cond Pro Light"/>
        </w:rPr>
        <w:t xml:space="preserve">С 1 января 2015 года </w:t>
      </w:r>
      <w:r w:rsidR="000B43F3" w:rsidRPr="00985365">
        <w:rPr>
          <w:rFonts w:ascii="PF Din Text Cond Pro Light" w:eastAsia="Calibri" w:hAnsi="PF Din Text Cond Pro Light"/>
        </w:rPr>
        <w:t xml:space="preserve">в Налоговый </w:t>
      </w:r>
      <w:hyperlink r:id="rId8" w:history="1">
        <w:r w:rsidR="000B43F3" w:rsidRPr="00985365">
          <w:rPr>
            <w:rFonts w:ascii="PF Din Text Cond Pro Light" w:eastAsia="Calibri" w:hAnsi="PF Din Text Cond Pro Light"/>
          </w:rPr>
          <w:t>кодекс</w:t>
        </w:r>
      </w:hyperlink>
      <w:r w:rsidR="000B43F3" w:rsidRPr="00985365">
        <w:rPr>
          <w:rFonts w:ascii="PF Din Text Cond Pro Light" w:eastAsia="Calibri" w:hAnsi="PF Din Text Cond Pro Light"/>
        </w:rPr>
        <w:t xml:space="preserve"> РФ внос</w:t>
      </w:r>
      <w:r w:rsidRPr="00985365">
        <w:rPr>
          <w:rFonts w:ascii="PF Din Text Cond Pro Light" w:eastAsia="Calibri" w:hAnsi="PF Din Text Cond Pro Light"/>
        </w:rPr>
        <w:t>и</w:t>
      </w:r>
      <w:r w:rsidR="000B43F3" w:rsidRPr="00985365">
        <w:rPr>
          <w:rFonts w:ascii="PF Din Text Cond Pro Light" w:eastAsia="Calibri" w:hAnsi="PF Din Text Cond Pro Light"/>
        </w:rPr>
        <w:t xml:space="preserve">тся </w:t>
      </w:r>
      <w:r w:rsidRPr="00985365">
        <w:rPr>
          <w:rFonts w:ascii="PF Din Text Cond Pro Light" w:eastAsia="Calibri" w:hAnsi="PF Din Text Cond Pro Light"/>
        </w:rPr>
        <w:t>р</w:t>
      </w:r>
      <w:r w:rsidR="000B43F3" w:rsidRPr="00985365">
        <w:rPr>
          <w:rFonts w:ascii="PF Din Text Cond Pro Light" w:eastAsia="Calibri" w:hAnsi="PF Din Text Cond Pro Light"/>
        </w:rPr>
        <w:t>яд изменений налогового законодательства</w:t>
      </w:r>
      <w:r w:rsidR="00C41B9B" w:rsidRPr="00985365">
        <w:rPr>
          <w:rFonts w:ascii="PF Din Text Cond Pro Light" w:eastAsia="Calibri" w:hAnsi="PF Din Text Cond Pro Light"/>
        </w:rPr>
        <w:t>,</w:t>
      </w:r>
      <w:r w:rsidR="000B43F3" w:rsidRPr="00985365">
        <w:rPr>
          <w:rFonts w:ascii="PF Din Text Cond Pro Light" w:eastAsia="Calibri" w:hAnsi="PF Din Text Cond Pro Light"/>
        </w:rPr>
        <w:t xml:space="preserve"> </w:t>
      </w:r>
      <w:r w:rsidRPr="00985365">
        <w:rPr>
          <w:rFonts w:ascii="PF Din Text Cond Pro Light" w:eastAsia="Calibri" w:hAnsi="PF Din Text Cond Pro Light"/>
        </w:rPr>
        <w:t xml:space="preserve">на которые налогоплательщикам стоит </w:t>
      </w:r>
      <w:r w:rsidR="000B43F3" w:rsidRPr="00985365">
        <w:rPr>
          <w:rFonts w:ascii="PF Din Text Cond Pro Light" w:eastAsia="Calibri" w:hAnsi="PF Din Text Cond Pro Light"/>
        </w:rPr>
        <w:t xml:space="preserve"> обратить внимание</w:t>
      </w:r>
      <w:r w:rsidR="00C41B9B" w:rsidRPr="00985365">
        <w:rPr>
          <w:rFonts w:ascii="PF Din Text Cond Pro Light" w:eastAsia="Calibri" w:hAnsi="PF Din Text Cond Pro Light"/>
        </w:rPr>
        <w:t xml:space="preserve">. </w:t>
      </w:r>
    </w:p>
    <w:p w:rsidR="00256DED" w:rsidRPr="00985365" w:rsidRDefault="00256DED" w:rsidP="000B43F3">
      <w:pPr>
        <w:autoSpaceDE w:val="0"/>
        <w:autoSpaceDN w:val="0"/>
        <w:adjustRightInd w:val="0"/>
        <w:ind w:firstLine="540"/>
        <w:jc w:val="both"/>
        <w:rPr>
          <w:rFonts w:ascii="PF Din Text Cond Pro Light" w:eastAsia="Calibri" w:hAnsi="PF Din Text Cond Pro Light"/>
        </w:rPr>
      </w:pPr>
    </w:p>
    <w:p w:rsidR="00DD2B1B" w:rsidRPr="00985365" w:rsidRDefault="00DD2B1B" w:rsidP="00DD2B1B">
      <w:pPr>
        <w:autoSpaceDE w:val="0"/>
        <w:autoSpaceDN w:val="0"/>
        <w:adjustRightInd w:val="0"/>
        <w:jc w:val="both"/>
        <w:rPr>
          <w:rFonts w:ascii="PF Din Text Cond Pro Light" w:eastAsia="Calibri" w:hAnsi="PF Din Text Cond Pro Light"/>
          <w:bCs/>
        </w:rPr>
      </w:pPr>
      <w:r w:rsidRPr="00985365">
        <w:rPr>
          <w:rFonts w:ascii="PF Din Text Cond Pro Light" w:eastAsia="Calibri" w:hAnsi="PF Din Text Cond Pro Light"/>
          <w:b/>
          <w:bCs/>
        </w:rPr>
        <w:t>-</w:t>
      </w:r>
      <w:r w:rsidR="00256DED" w:rsidRPr="00985365">
        <w:rPr>
          <w:rFonts w:ascii="PF Din Text Cond Pro Light" w:eastAsia="Calibri" w:hAnsi="PF Din Text Cond Pro Light"/>
          <w:b/>
          <w:bCs/>
        </w:rPr>
        <w:t xml:space="preserve"> Налогоплательщики должны будут направлять</w:t>
      </w:r>
      <w:r w:rsidR="00256DED" w:rsidRPr="00985365">
        <w:rPr>
          <w:rFonts w:ascii="PF Din Text Cond Pro Light" w:eastAsia="Calibri" w:hAnsi="PF Din Text Cond Pro Light"/>
        </w:rPr>
        <w:t xml:space="preserve"> </w:t>
      </w:r>
      <w:r w:rsidR="00256DED" w:rsidRPr="00985365">
        <w:rPr>
          <w:rFonts w:ascii="PF Din Text Cond Pro Light" w:eastAsia="Calibri" w:hAnsi="PF Din Text Cond Pro Light"/>
          <w:b/>
          <w:bCs/>
        </w:rPr>
        <w:t>налоговому органу квитанцию о приеме документов,</w:t>
      </w:r>
      <w:r w:rsidR="00256DED" w:rsidRPr="00985365">
        <w:rPr>
          <w:rFonts w:ascii="PF Din Text Cond Pro Light" w:eastAsia="Calibri" w:hAnsi="PF Din Text Cond Pro Light"/>
        </w:rPr>
        <w:t xml:space="preserve"> </w:t>
      </w:r>
      <w:r w:rsidR="00256DED" w:rsidRPr="00985365">
        <w:rPr>
          <w:rFonts w:ascii="PF Din Text Cond Pro Light" w:eastAsia="Calibri" w:hAnsi="PF Din Text Cond Pro Light"/>
          <w:b/>
          <w:bCs/>
        </w:rPr>
        <w:t xml:space="preserve">переданных им </w:t>
      </w:r>
      <w:r w:rsidR="00603523" w:rsidRPr="00985365">
        <w:rPr>
          <w:rFonts w:ascii="PF Din Text Cond Pro Light" w:eastAsia="Calibri" w:hAnsi="PF Din Text Cond Pro Light"/>
          <w:b/>
          <w:bCs/>
        </w:rPr>
        <w:t xml:space="preserve">налоговым органом </w:t>
      </w:r>
      <w:r w:rsidR="00256DED" w:rsidRPr="00985365">
        <w:rPr>
          <w:rFonts w:ascii="PF Din Text Cond Pro Light" w:eastAsia="Calibri" w:hAnsi="PF Din Text Cond Pro Light"/>
          <w:b/>
          <w:bCs/>
        </w:rPr>
        <w:t>в электронной форме</w:t>
      </w:r>
      <w:r w:rsidRPr="00985365">
        <w:rPr>
          <w:rFonts w:ascii="PF Din Text Cond Pro Light" w:eastAsia="Calibri" w:hAnsi="PF Din Text Cond Pro Light"/>
          <w:b/>
          <w:bCs/>
        </w:rPr>
        <w:t xml:space="preserve"> </w:t>
      </w:r>
      <w:r w:rsidRPr="00985365">
        <w:rPr>
          <w:rFonts w:ascii="PF Din Text Cond Pro Light" w:eastAsia="Calibri" w:hAnsi="PF Din Text Cond Pro Light"/>
          <w:bCs/>
        </w:rPr>
        <w:t>(</w:t>
      </w:r>
      <w:hyperlink r:id="rId9" w:history="1">
        <w:r w:rsidRPr="00985365">
          <w:rPr>
            <w:rFonts w:ascii="PF Din Text Cond Pro Light" w:eastAsia="Calibri" w:hAnsi="PF Din Text Cond Pro Light"/>
            <w:bCs/>
          </w:rPr>
          <w:t>п. 5.1 ст. 23</w:t>
        </w:r>
      </w:hyperlink>
      <w:r w:rsidRPr="00985365">
        <w:rPr>
          <w:rFonts w:ascii="PF Din Text Cond Pro Light" w:eastAsia="Calibri" w:hAnsi="PF Din Text Cond Pro Light"/>
          <w:bCs/>
        </w:rPr>
        <w:t xml:space="preserve"> НК РФ);</w:t>
      </w:r>
    </w:p>
    <w:p w:rsidR="00C60880" w:rsidRPr="00985365" w:rsidRDefault="00CA1505" w:rsidP="00B0045B">
      <w:pPr>
        <w:autoSpaceDE w:val="0"/>
        <w:autoSpaceDN w:val="0"/>
        <w:adjustRightInd w:val="0"/>
        <w:jc w:val="both"/>
        <w:rPr>
          <w:rFonts w:ascii="PF Din Text Cond Pro Light" w:eastAsia="Calibri" w:hAnsi="PF Din Text Cond Pro Light"/>
          <w:bCs/>
        </w:rPr>
      </w:pPr>
      <w:r w:rsidRPr="00985365">
        <w:rPr>
          <w:rFonts w:ascii="PF Din Text Cond Pro Light" w:eastAsia="Calibri" w:hAnsi="PF Din Text Cond Pro Light"/>
          <w:bCs/>
        </w:rPr>
        <w:t xml:space="preserve">Документы, переданные налоговым органом налогоплательщику по телекоммуникационным каналам связи, </w:t>
      </w:r>
      <w:r w:rsidR="00CB1167" w:rsidRPr="00985365">
        <w:rPr>
          <w:rFonts w:ascii="PF Din Text Cond Pro Light" w:eastAsia="Calibri" w:hAnsi="PF Din Text Cond Pro Light"/>
          <w:bCs/>
        </w:rPr>
        <w:t>требования о представлении документов и пояснений, уведомление о вызове в налоговый орган и другие, должны быть им получены и в</w:t>
      </w:r>
      <w:r w:rsidR="00C60880" w:rsidRPr="00985365">
        <w:rPr>
          <w:rFonts w:ascii="PF Din Text Cond Pro Light" w:eastAsia="Calibri" w:hAnsi="PF Din Text Cond Pro Light"/>
          <w:bCs/>
        </w:rPr>
        <w:t xml:space="preserve"> течение шести рабочих  дней со дня их отправки направить налоговому органу квитанцию о приеме.</w:t>
      </w:r>
    </w:p>
    <w:p w:rsidR="0027343B" w:rsidRPr="00985365" w:rsidRDefault="00C60880" w:rsidP="0027343B">
      <w:pPr>
        <w:autoSpaceDE w:val="0"/>
        <w:autoSpaceDN w:val="0"/>
        <w:adjustRightInd w:val="0"/>
        <w:jc w:val="both"/>
        <w:rPr>
          <w:rFonts w:ascii="PF Din Text Cond Pro Light" w:eastAsia="Calibri" w:hAnsi="PF Din Text Cond Pro Light"/>
        </w:rPr>
      </w:pPr>
      <w:r w:rsidRPr="00985365">
        <w:rPr>
          <w:rFonts w:ascii="PF Din Text Cond Pro Light" w:eastAsia="Calibri" w:hAnsi="PF Din Text Cond Pro Light"/>
          <w:bCs/>
        </w:rPr>
        <w:t xml:space="preserve">- </w:t>
      </w:r>
      <w:r w:rsidRPr="00985365">
        <w:rPr>
          <w:rFonts w:ascii="PF Din Text Cond Pro Light" w:eastAsia="Calibri" w:hAnsi="PF Din Text Cond Pro Light"/>
          <w:b/>
          <w:bCs/>
        </w:rPr>
        <w:t>Введено новое основание для приостановления операций</w:t>
      </w:r>
      <w:r w:rsidRPr="00985365">
        <w:rPr>
          <w:rFonts w:ascii="PF Din Text Cond Pro Light" w:eastAsia="Calibri" w:hAnsi="PF Din Text Cond Pro Light"/>
        </w:rPr>
        <w:t xml:space="preserve"> </w:t>
      </w:r>
      <w:r w:rsidRPr="00985365">
        <w:rPr>
          <w:rFonts w:ascii="PF Din Text Cond Pro Light" w:eastAsia="Calibri" w:hAnsi="PF Din Text Cond Pro Light"/>
          <w:b/>
          <w:bCs/>
        </w:rPr>
        <w:t>по счетам налогоплательщика</w:t>
      </w:r>
      <w:r w:rsidR="0027343B" w:rsidRPr="00985365">
        <w:rPr>
          <w:rFonts w:ascii="PF Din Text Cond Pro Light" w:eastAsia="Calibri" w:hAnsi="PF Din Text Cond Pro Light"/>
          <w:b/>
          <w:bCs/>
        </w:rPr>
        <w:t xml:space="preserve"> </w:t>
      </w:r>
      <w:r w:rsidR="0027343B" w:rsidRPr="00985365">
        <w:rPr>
          <w:rFonts w:ascii="PF Din Text Cond Pro Light" w:eastAsia="Calibri" w:hAnsi="PF Din Text Cond Pro Light"/>
        </w:rPr>
        <w:t>(</w:t>
      </w:r>
      <w:proofErr w:type="spellStart"/>
      <w:r w:rsidR="00237902" w:rsidRPr="00985365">
        <w:rPr>
          <w:rFonts w:ascii="PF Din Text Cond Pro Light" w:eastAsia="Calibri" w:hAnsi="PF Din Text Cond Pro Light"/>
        </w:rPr>
        <w:fldChar w:fldCharType="begin"/>
      </w:r>
      <w:r w:rsidR="0027343B" w:rsidRPr="00985365">
        <w:rPr>
          <w:rFonts w:ascii="PF Din Text Cond Pro Light" w:eastAsia="Calibri" w:hAnsi="PF Din Text Cond Pro Light"/>
        </w:rPr>
        <w:instrText xml:space="preserve">HYPERLINK consultantplus://offline/ref=82DE81F01F5A9A199C67322877A99901596D89012F09B3FC2D8A5713EF11703352FE5AFAEC0FR6A6K </w:instrText>
      </w:r>
      <w:r w:rsidR="00237902" w:rsidRPr="00985365">
        <w:rPr>
          <w:rFonts w:ascii="PF Din Text Cond Pro Light" w:eastAsia="Calibri" w:hAnsi="PF Din Text Cond Pro Light"/>
        </w:rPr>
        <w:fldChar w:fldCharType="separate"/>
      </w:r>
      <w:r w:rsidR="0027343B" w:rsidRPr="00985365">
        <w:rPr>
          <w:rFonts w:ascii="PF Din Text Cond Pro Light" w:eastAsia="Calibri" w:hAnsi="PF Din Text Cond Pro Light"/>
        </w:rPr>
        <w:t>пп</w:t>
      </w:r>
      <w:proofErr w:type="spellEnd"/>
      <w:r w:rsidR="0027343B" w:rsidRPr="00985365">
        <w:rPr>
          <w:rFonts w:ascii="PF Din Text Cond Pro Light" w:eastAsia="Calibri" w:hAnsi="PF Din Text Cond Pro Light"/>
        </w:rPr>
        <w:t>. 2 п.3 ст.76</w:t>
      </w:r>
      <w:r w:rsidR="00237902" w:rsidRPr="00985365">
        <w:rPr>
          <w:rFonts w:ascii="PF Din Text Cond Pro Light" w:eastAsia="Calibri" w:hAnsi="PF Din Text Cond Pro Light"/>
        </w:rPr>
        <w:fldChar w:fldCharType="end"/>
      </w:r>
      <w:r w:rsidR="0027343B" w:rsidRPr="00985365">
        <w:rPr>
          <w:rFonts w:ascii="PF Din Text Cond Pro Light" w:eastAsia="Calibri" w:hAnsi="PF Din Text Cond Pro Light"/>
        </w:rPr>
        <w:t xml:space="preserve"> НК РФ);</w:t>
      </w:r>
    </w:p>
    <w:p w:rsidR="00E171E0" w:rsidRPr="00985365" w:rsidRDefault="00E171E0" w:rsidP="00E171E0">
      <w:pPr>
        <w:autoSpaceDE w:val="0"/>
        <w:autoSpaceDN w:val="0"/>
        <w:adjustRightInd w:val="0"/>
        <w:ind w:firstLine="540"/>
        <w:jc w:val="both"/>
        <w:rPr>
          <w:rFonts w:ascii="PF Din Text Cond Pro Light" w:eastAsia="Calibri" w:hAnsi="PF Din Text Cond Pro Light" w:cs="PF Din Text Cond Pro Light"/>
        </w:rPr>
      </w:pPr>
      <w:proofErr w:type="gramStart"/>
      <w:r w:rsidRPr="00985365">
        <w:rPr>
          <w:rFonts w:ascii="PF Din Text Cond Pro Light" w:eastAsia="Calibri" w:hAnsi="PF Din Text Cond Pro Light" w:cs="PF Din Text Cond Pro Light"/>
        </w:rPr>
        <w:t>Налоговый орган сможет заблокировать счет налогоплательщика, а также приостановить переводы его электронных денежных средств в случае непредставления налоговой декларации в течение 10 дней после окончания срока, предусмотренного для ее подачи</w:t>
      </w:r>
      <w:r w:rsidR="00DE2616" w:rsidRPr="00985365">
        <w:rPr>
          <w:rFonts w:ascii="PF Din Text Cond Pro Light" w:eastAsia="Calibri" w:hAnsi="PF Din Text Cond Pro Light" w:cs="PF Din Text Cond Pro Light"/>
        </w:rPr>
        <w:t xml:space="preserve">, </w:t>
      </w:r>
      <w:r w:rsidRPr="00985365">
        <w:rPr>
          <w:rFonts w:ascii="PF Din Text Cond Pro Light" w:eastAsia="Calibri" w:hAnsi="PF Din Text Cond Pro Light" w:cs="PF Din Text Cond Pro Light"/>
        </w:rPr>
        <w:t>если не будет исполнена обязанность по передаче налоговому органу квитанции о приеме какого-либо из следующих документов:</w:t>
      </w:r>
      <w:r w:rsidR="00DE2616" w:rsidRPr="00985365">
        <w:rPr>
          <w:rFonts w:ascii="PF Din Text Cond Pro Light" w:eastAsia="Calibri" w:hAnsi="PF Din Text Cond Pro Light" w:cs="PF Din Text Cond Pro Light"/>
        </w:rPr>
        <w:t xml:space="preserve"> </w:t>
      </w:r>
      <w:r w:rsidRPr="00985365">
        <w:rPr>
          <w:rFonts w:ascii="PF Din Text Cond Pro Light" w:eastAsia="Calibri" w:hAnsi="PF Din Text Cond Pro Light" w:cs="PF Din Text Cond Pro Light"/>
        </w:rPr>
        <w:t>требования о представлении документов</w:t>
      </w:r>
      <w:r w:rsidR="00DE2616" w:rsidRPr="00985365">
        <w:rPr>
          <w:rFonts w:ascii="PF Din Text Cond Pro Light" w:eastAsia="Calibri" w:hAnsi="PF Din Text Cond Pro Light" w:cs="PF Din Text Cond Pro Light"/>
        </w:rPr>
        <w:t>,</w:t>
      </w:r>
      <w:r w:rsidRPr="00985365">
        <w:rPr>
          <w:rFonts w:ascii="PF Din Text Cond Pro Light" w:eastAsia="Calibri" w:hAnsi="PF Din Text Cond Pro Light" w:cs="PF Din Text Cond Pro Light"/>
        </w:rPr>
        <w:t xml:space="preserve"> требования о представлении пояснений</w:t>
      </w:r>
      <w:r w:rsidR="000D05FC" w:rsidRPr="00985365">
        <w:rPr>
          <w:rFonts w:ascii="PF Din Text Cond Pro Light" w:eastAsia="Calibri" w:hAnsi="PF Din Text Cond Pro Light" w:cs="PF Din Text Cond Pro Light"/>
        </w:rPr>
        <w:t xml:space="preserve">, </w:t>
      </w:r>
      <w:r w:rsidRPr="00985365">
        <w:rPr>
          <w:rFonts w:ascii="PF Din Text Cond Pro Light" w:eastAsia="Calibri" w:hAnsi="PF Din Text Cond Pro Light" w:cs="PF Din Text Cond Pro Light"/>
        </w:rPr>
        <w:t xml:space="preserve"> уведомления о вызове в налоговый орган</w:t>
      </w:r>
      <w:r w:rsidR="000D05FC" w:rsidRPr="00985365">
        <w:rPr>
          <w:rFonts w:ascii="PF Din Text Cond Pro Light" w:eastAsia="Calibri" w:hAnsi="PF Din Text Cond Pro Light" w:cs="PF Din Text Cond Pro Light"/>
        </w:rPr>
        <w:t xml:space="preserve">. </w:t>
      </w:r>
      <w:r w:rsidRPr="00985365">
        <w:rPr>
          <w:rFonts w:ascii="PF Din Text Cond Pro Light" w:eastAsia="Calibri" w:hAnsi="PF Din Text Cond Pro Light" w:cs="PF Din Text Cond Pro Light"/>
        </w:rPr>
        <w:t xml:space="preserve"> </w:t>
      </w:r>
      <w:proofErr w:type="gramEnd"/>
    </w:p>
    <w:p w:rsidR="00CB29DD" w:rsidRPr="00985365" w:rsidRDefault="00CB29DD" w:rsidP="00CB29DD">
      <w:pPr>
        <w:autoSpaceDE w:val="0"/>
        <w:autoSpaceDN w:val="0"/>
        <w:adjustRightInd w:val="0"/>
        <w:ind w:firstLine="540"/>
        <w:jc w:val="both"/>
        <w:rPr>
          <w:rFonts w:ascii="PF Din Text Cond Pro Light" w:eastAsia="Calibri" w:hAnsi="PF Din Text Cond Pro Light" w:cs="PF Din Text Cond Pro Light"/>
        </w:rPr>
      </w:pPr>
      <w:r w:rsidRPr="00985365">
        <w:rPr>
          <w:rFonts w:ascii="PF Din Text Cond Pro Light" w:eastAsia="Calibri" w:hAnsi="PF Din Text Cond Pro Light"/>
        </w:rPr>
        <w:t xml:space="preserve">   Д</w:t>
      </w:r>
      <w:r w:rsidRPr="00985365">
        <w:rPr>
          <w:rFonts w:ascii="PF Din Text Cond Pro Light" w:eastAsia="Calibri" w:hAnsi="PF Din Text Cond Pro Light" w:cs="PF Din Text Cond Pro Light"/>
        </w:rPr>
        <w:t xml:space="preserve">ействие положений </w:t>
      </w:r>
      <w:hyperlink r:id="rId10" w:history="1">
        <w:r w:rsidRPr="00985365">
          <w:rPr>
            <w:rFonts w:ascii="PF Din Text Cond Pro Light" w:eastAsia="Calibri" w:hAnsi="PF Din Text Cond Pro Light" w:cs="PF Din Text Cond Pro Light"/>
          </w:rPr>
          <w:t>ст. 76</w:t>
        </w:r>
      </w:hyperlink>
      <w:r w:rsidRPr="00985365">
        <w:rPr>
          <w:rFonts w:ascii="PF Din Text Cond Pro Light" w:eastAsia="Calibri" w:hAnsi="PF Din Text Cond Pro Light" w:cs="PF Din Text Cond Pro Light"/>
        </w:rPr>
        <w:t xml:space="preserve"> НК РФ с 1 января 2015 г. будет распространяться также на организации и предпринимателей, которые обязаны представлять декларации по соответствующему налогу, хотя и не являются его плательщиками (налоговыми агентами) (</w:t>
      </w:r>
      <w:hyperlink r:id="rId11" w:history="1">
        <w:r w:rsidRPr="00985365">
          <w:rPr>
            <w:rFonts w:ascii="PF Din Text Cond Pro Light" w:eastAsia="Calibri" w:hAnsi="PF Din Text Cond Pro Light" w:cs="PF Din Text Cond Pro Light"/>
          </w:rPr>
          <w:t>пп.3 п.11 ст.76</w:t>
        </w:r>
      </w:hyperlink>
      <w:r w:rsidRPr="00985365">
        <w:rPr>
          <w:rFonts w:ascii="PF Din Text Cond Pro Light" w:eastAsia="Calibri" w:hAnsi="PF Din Text Cond Pro Light" w:cs="PF Din Text Cond Pro Light"/>
        </w:rPr>
        <w:t xml:space="preserve"> НК РФ). Это могут быть, например, применяющие УСН организации, выставившие счета-фактуры с выделенной суммой НДС.</w:t>
      </w:r>
    </w:p>
    <w:p w:rsidR="00C121A1" w:rsidRPr="00985365" w:rsidRDefault="00EF6B3D" w:rsidP="00C121A1">
      <w:pPr>
        <w:autoSpaceDE w:val="0"/>
        <w:autoSpaceDN w:val="0"/>
        <w:adjustRightInd w:val="0"/>
        <w:jc w:val="both"/>
        <w:rPr>
          <w:rFonts w:ascii="PF Din Text Cond Pro Light" w:eastAsia="Calibri" w:hAnsi="PF Din Text Cond Pro Light"/>
        </w:rPr>
      </w:pPr>
      <w:r w:rsidRPr="00985365">
        <w:rPr>
          <w:rFonts w:ascii="PF Din Text Cond Pro Light" w:eastAsia="Calibri" w:hAnsi="PF Din Text Cond Pro Light" w:cs="PF Din Text Cond Pro Light"/>
        </w:rPr>
        <w:t xml:space="preserve">- </w:t>
      </w:r>
      <w:r w:rsidRPr="00985365">
        <w:rPr>
          <w:rFonts w:ascii="PF Din Text Cond Pro Light" w:eastAsia="Calibri" w:hAnsi="PF Din Text Cond Pro Light"/>
          <w:b/>
          <w:bCs/>
        </w:rPr>
        <w:t xml:space="preserve"> Ограничен срок для принятия решения о приостановлении</w:t>
      </w:r>
      <w:r w:rsidRPr="00985365">
        <w:rPr>
          <w:rFonts w:ascii="PF Din Text Cond Pro Light" w:eastAsia="Calibri" w:hAnsi="PF Din Text Cond Pro Light"/>
        </w:rPr>
        <w:t xml:space="preserve"> </w:t>
      </w:r>
      <w:r w:rsidRPr="00985365">
        <w:rPr>
          <w:rFonts w:ascii="PF Din Text Cond Pro Light" w:eastAsia="Calibri" w:hAnsi="PF Din Text Cond Pro Light"/>
          <w:b/>
          <w:bCs/>
        </w:rPr>
        <w:t>операций по счету в случае непредставления декларации</w:t>
      </w:r>
      <w:r w:rsidR="00C121A1" w:rsidRPr="00985365">
        <w:rPr>
          <w:rFonts w:ascii="PF Din Text Cond Pro Light" w:eastAsia="Calibri" w:hAnsi="PF Din Text Cond Pro Light"/>
          <w:b/>
          <w:bCs/>
        </w:rPr>
        <w:t xml:space="preserve"> </w:t>
      </w:r>
      <w:r w:rsidR="00C121A1" w:rsidRPr="00985365">
        <w:rPr>
          <w:rFonts w:ascii="PF Din Text Cond Pro Light" w:eastAsia="Calibri" w:hAnsi="PF Din Text Cond Pro Light"/>
        </w:rPr>
        <w:t>(</w:t>
      </w:r>
      <w:proofErr w:type="spellStart"/>
      <w:r w:rsidR="00237902" w:rsidRPr="00985365">
        <w:rPr>
          <w:rFonts w:ascii="PF Din Text Cond Pro Light" w:eastAsia="Calibri" w:hAnsi="PF Din Text Cond Pro Light"/>
        </w:rPr>
        <w:fldChar w:fldCharType="begin"/>
      </w:r>
      <w:r w:rsidR="00C121A1" w:rsidRPr="00985365">
        <w:rPr>
          <w:rFonts w:ascii="PF Din Text Cond Pro Light" w:eastAsia="Calibri" w:hAnsi="PF Din Text Cond Pro Light"/>
        </w:rPr>
        <w:instrText xml:space="preserve">HYPERLINK consultantplus://offline/ref=35C5D997756CA75DE2A531DBA00474577C8FD05287A1D9A8B8F800473DB70B22FD019836F1AFe5H8K </w:instrText>
      </w:r>
      <w:r w:rsidR="00237902" w:rsidRPr="00985365">
        <w:rPr>
          <w:rFonts w:ascii="PF Din Text Cond Pro Light" w:eastAsia="Calibri" w:hAnsi="PF Din Text Cond Pro Light"/>
        </w:rPr>
        <w:fldChar w:fldCharType="separate"/>
      </w:r>
      <w:r w:rsidR="00C121A1" w:rsidRPr="00985365">
        <w:rPr>
          <w:rFonts w:ascii="PF Din Text Cond Pro Light" w:eastAsia="Calibri" w:hAnsi="PF Din Text Cond Pro Light"/>
        </w:rPr>
        <w:t>пп</w:t>
      </w:r>
      <w:proofErr w:type="spellEnd"/>
      <w:r w:rsidR="00C121A1" w:rsidRPr="00985365">
        <w:rPr>
          <w:rFonts w:ascii="PF Din Text Cond Pro Light" w:eastAsia="Calibri" w:hAnsi="PF Din Text Cond Pro Light"/>
        </w:rPr>
        <w:t>. 1 п. 3 ст. 76</w:t>
      </w:r>
      <w:r w:rsidR="00237902" w:rsidRPr="00985365">
        <w:rPr>
          <w:rFonts w:ascii="PF Din Text Cond Pro Light" w:eastAsia="Calibri" w:hAnsi="PF Din Text Cond Pro Light"/>
        </w:rPr>
        <w:fldChar w:fldCharType="end"/>
      </w:r>
      <w:r w:rsidR="00C121A1" w:rsidRPr="00985365">
        <w:rPr>
          <w:rFonts w:ascii="PF Din Text Cond Pro Light" w:eastAsia="Calibri" w:hAnsi="PF Din Text Cond Pro Light"/>
        </w:rPr>
        <w:t xml:space="preserve"> НК РФ);</w:t>
      </w:r>
    </w:p>
    <w:p w:rsidR="00B9604B" w:rsidRPr="00985365" w:rsidRDefault="00C121A1" w:rsidP="00B9604B">
      <w:pPr>
        <w:autoSpaceDE w:val="0"/>
        <w:autoSpaceDN w:val="0"/>
        <w:adjustRightInd w:val="0"/>
        <w:jc w:val="both"/>
        <w:rPr>
          <w:rFonts w:ascii="PF Din Text Cond Pro Light" w:eastAsia="Calibri" w:hAnsi="PF Din Text Cond Pro Light"/>
        </w:rPr>
      </w:pPr>
      <w:r w:rsidRPr="00985365">
        <w:rPr>
          <w:rFonts w:ascii="PF Din Text Cond Pro Light" w:eastAsia="Calibri" w:hAnsi="PF Din Text Cond Pro Light"/>
        </w:rPr>
        <w:t xml:space="preserve">      Р</w:t>
      </w:r>
      <w:r w:rsidR="00B9604B" w:rsidRPr="00985365">
        <w:rPr>
          <w:rFonts w:ascii="PF Din Text Cond Pro Light" w:eastAsia="Calibri" w:hAnsi="PF Din Text Cond Pro Light"/>
        </w:rPr>
        <w:t>ешение о приостановлении операций по счетам в банке и переводов электронных денежных средств, в случае непредставления налоговой декларации может быть вынесено в течение трех лет. Данный срок исчисляется с момента истечения 10 рабочих дней, следующих за окончанием установленного срока представления отчетности (</w:t>
      </w:r>
      <w:proofErr w:type="spellStart"/>
      <w:r w:rsidR="00237902" w:rsidRPr="00985365">
        <w:rPr>
          <w:rFonts w:ascii="PF Din Text Cond Pro Light" w:eastAsia="Calibri" w:hAnsi="PF Din Text Cond Pro Light"/>
        </w:rPr>
        <w:fldChar w:fldCharType="begin"/>
      </w:r>
      <w:r w:rsidR="00B9604B" w:rsidRPr="00985365">
        <w:rPr>
          <w:rFonts w:ascii="PF Din Text Cond Pro Light" w:eastAsia="Calibri" w:hAnsi="PF Din Text Cond Pro Light"/>
        </w:rPr>
        <w:instrText xml:space="preserve">HYPERLINK consultantplus://offline/ref=35C5D997756CA75DE2A531DBA00474577C8FD05287A1D9A8B8F800473DB70B22FD019836F1AFe5H8K </w:instrText>
      </w:r>
      <w:r w:rsidR="00237902" w:rsidRPr="00985365">
        <w:rPr>
          <w:rFonts w:ascii="PF Din Text Cond Pro Light" w:eastAsia="Calibri" w:hAnsi="PF Din Text Cond Pro Light"/>
        </w:rPr>
        <w:fldChar w:fldCharType="separate"/>
      </w:r>
      <w:r w:rsidR="00B9604B" w:rsidRPr="00985365">
        <w:rPr>
          <w:rFonts w:ascii="PF Din Text Cond Pro Light" w:eastAsia="Calibri" w:hAnsi="PF Din Text Cond Pro Light"/>
        </w:rPr>
        <w:t>пп</w:t>
      </w:r>
      <w:proofErr w:type="spellEnd"/>
      <w:r w:rsidR="00B9604B" w:rsidRPr="00985365">
        <w:rPr>
          <w:rFonts w:ascii="PF Din Text Cond Pro Light" w:eastAsia="Calibri" w:hAnsi="PF Din Text Cond Pro Light"/>
        </w:rPr>
        <w:t>. 1 п. 3 ст. 76</w:t>
      </w:r>
      <w:r w:rsidR="00237902" w:rsidRPr="00985365">
        <w:rPr>
          <w:rFonts w:ascii="PF Din Text Cond Pro Light" w:eastAsia="Calibri" w:hAnsi="PF Din Text Cond Pro Light"/>
        </w:rPr>
        <w:fldChar w:fldCharType="end"/>
      </w:r>
      <w:r w:rsidR="00B9604B" w:rsidRPr="00985365">
        <w:rPr>
          <w:rFonts w:ascii="PF Din Text Cond Pro Light" w:eastAsia="Calibri" w:hAnsi="PF Din Text Cond Pro Light"/>
        </w:rPr>
        <w:t xml:space="preserve"> НК РФ);</w:t>
      </w:r>
    </w:p>
    <w:p w:rsidR="00C121A1" w:rsidRPr="00985365" w:rsidRDefault="00C121A1" w:rsidP="00B9604B">
      <w:pPr>
        <w:autoSpaceDE w:val="0"/>
        <w:autoSpaceDN w:val="0"/>
        <w:adjustRightInd w:val="0"/>
        <w:jc w:val="both"/>
        <w:rPr>
          <w:rFonts w:ascii="PF Din Text Cond Pro Light" w:eastAsia="Calibri" w:hAnsi="PF Din Text Cond Pro Light"/>
        </w:rPr>
      </w:pPr>
      <w:r w:rsidRPr="00985365">
        <w:rPr>
          <w:rFonts w:ascii="PF Din Text Cond Pro Light" w:eastAsia="Calibri" w:hAnsi="PF Din Text Cond Pro Light"/>
        </w:rPr>
        <w:t xml:space="preserve">-  </w:t>
      </w:r>
      <w:r w:rsidRPr="00985365">
        <w:rPr>
          <w:rFonts w:ascii="PF Din Text Cond Pro Light" w:eastAsia="Calibri" w:hAnsi="PF Din Text Cond Pro Light"/>
          <w:b/>
          <w:bCs/>
        </w:rPr>
        <w:t>Ужесточен порядок проведения камеральной проверки</w:t>
      </w:r>
      <w:r w:rsidRPr="00985365">
        <w:rPr>
          <w:rFonts w:ascii="PF Din Text Cond Pro Light" w:eastAsia="Calibri" w:hAnsi="PF Din Text Cond Pro Light"/>
        </w:rPr>
        <w:t xml:space="preserve"> </w:t>
      </w:r>
      <w:r w:rsidRPr="00985365">
        <w:rPr>
          <w:rFonts w:ascii="PF Din Text Cond Pro Light" w:eastAsia="Calibri" w:hAnsi="PF Din Text Cond Pro Light"/>
          <w:b/>
          <w:bCs/>
        </w:rPr>
        <w:t xml:space="preserve">декларации по НДС </w:t>
      </w:r>
      <w:r w:rsidRPr="00985365">
        <w:rPr>
          <w:rFonts w:ascii="PF Din Text Cond Pro Light" w:eastAsia="Calibri" w:hAnsi="PF Din Text Cond Pro Light"/>
          <w:bCs/>
        </w:rPr>
        <w:t>(</w:t>
      </w:r>
      <w:hyperlink r:id="rId12" w:history="1">
        <w:r w:rsidRPr="00985365">
          <w:rPr>
            <w:rFonts w:ascii="PF Din Text Cond Pro Light" w:eastAsia="Calibri" w:hAnsi="PF Din Text Cond Pro Light"/>
            <w:bCs/>
          </w:rPr>
          <w:t>п. 8.1 ст. 88</w:t>
        </w:r>
      </w:hyperlink>
      <w:r w:rsidRPr="00985365">
        <w:rPr>
          <w:rFonts w:ascii="PF Din Text Cond Pro Light" w:eastAsia="Calibri" w:hAnsi="PF Din Text Cond Pro Light"/>
          <w:bCs/>
        </w:rPr>
        <w:t xml:space="preserve"> НК РФ);</w:t>
      </w:r>
    </w:p>
    <w:p w:rsidR="00FE5693" w:rsidRPr="00985365" w:rsidRDefault="00B9604B" w:rsidP="00FE5693">
      <w:pPr>
        <w:autoSpaceDE w:val="0"/>
        <w:autoSpaceDN w:val="0"/>
        <w:adjustRightInd w:val="0"/>
        <w:jc w:val="both"/>
        <w:rPr>
          <w:rFonts w:ascii="PF Din Text Cond Pro Light" w:eastAsia="Calibri" w:hAnsi="PF Din Text Cond Pro Light"/>
          <w:bCs/>
        </w:rPr>
      </w:pPr>
      <w:r w:rsidRPr="00985365">
        <w:rPr>
          <w:rFonts w:ascii="PF Din Text Cond Pro Light" w:eastAsia="Calibri" w:hAnsi="PF Din Text Cond Pro Light"/>
          <w:bCs/>
        </w:rPr>
        <w:t>- р</w:t>
      </w:r>
      <w:r w:rsidR="00FE5693" w:rsidRPr="00985365">
        <w:rPr>
          <w:rFonts w:ascii="PF Din Text Cond Pro Light" w:eastAsia="Calibri" w:hAnsi="PF Din Text Cond Pro Light"/>
          <w:bCs/>
        </w:rPr>
        <w:t>асширен перечень случаев, когда налоговый орган сможет при проведении камеральной налоговой проверки истребовать у налогоплательщика документы</w:t>
      </w:r>
      <w:r w:rsidR="00B15C50" w:rsidRPr="00985365">
        <w:rPr>
          <w:rFonts w:ascii="PF Din Text Cond Pro Light" w:eastAsia="Calibri" w:hAnsi="PF Din Text Cond Pro Light"/>
          <w:bCs/>
        </w:rPr>
        <w:t>;</w:t>
      </w:r>
    </w:p>
    <w:p w:rsidR="00B15C50" w:rsidRPr="00985365" w:rsidRDefault="00B9604B" w:rsidP="00B0045B">
      <w:pPr>
        <w:autoSpaceDE w:val="0"/>
        <w:autoSpaceDN w:val="0"/>
        <w:adjustRightInd w:val="0"/>
        <w:jc w:val="both"/>
        <w:rPr>
          <w:rFonts w:ascii="PF Din Text Cond Pro Light" w:eastAsia="Calibri" w:hAnsi="PF Din Text Cond Pro Light"/>
        </w:rPr>
      </w:pPr>
      <w:r w:rsidRPr="00985365">
        <w:rPr>
          <w:rFonts w:ascii="PF Din Text Cond Pro Light" w:eastAsia="Calibri" w:hAnsi="PF Din Text Cond Pro Light"/>
          <w:bCs/>
        </w:rPr>
        <w:t>- п</w:t>
      </w:r>
      <w:r w:rsidR="00B0045B" w:rsidRPr="00985365">
        <w:rPr>
          <w:rFonts w:ascii="PF Din Text Cond Pro Light" w:eastAsia="Calibri" w:hAnsi="PF Din Text Cond Pro Light"/>
        </w:rPr>
        <w:t>ри выявлении в ходе камеральной проверки определенных противоречий и несоответствий, свидетельствующих о занижении суммы НДС к уплате или о завышении суммы налога к возмещению, налоговый орган будет вправе истребовать у налогоплательщика счета-фактуры, первичные и иные документы, относящиеся к операциям, сведения о которых указаны в декларации по НДС</w:t>
      </w:r>
      <w:r w:rsidR="001F3A7E" w:rsidRPr="00985365">
        <w:rPr>
          <w:rFonts w:ascii="PF Din Text Cond Pro Light" w:eastAsia="Calibri" w:hAnsi="PF Din Text Cond Pro Light"/>
        </w:rPr>
        <w:t>.</w:t>
      </w:r>
      <w:r w:rsidR="00B0045B" w:rsidRPr="00985365">
        <w:rPr>
          <w:rFonts w:ascii="PF Din Text Cond Pro Light" w:eastAsia="Calibri" w:hAnsi="PF Din Text Cond Pro Light"/>
        </w:rPr>
        <w:t xml:space="preserve"> </w:t>
      </w:r>
    </w:p>
    <w:p w:rsidR="00794FF5" w:rsidRPr="00985365" w:rsidRDefault="00794FF5" w:rsidP="00B0045B">
      <w:pPr>
        <w:autoSpaceDE w:val="0"/>
        <w:autoSpaceDN w:val="0"/>
        <w:adjustRightInd w:val="0"/>
        <w:jc w:val="both"/>
        <w:rPr>
          <w:rFonts w:ascii="PF Din Text Cond Pro Light" w:eastAsia="Calibri" w:hAnsi="PF Din Text Cond Pro Light"/>
          <w:bCs/>
        </w:rPr>
      </w:pPr>
      <w:r w:rsidRPr="00985365">
        <w:rPr>
          <w:rFonts w:ascii="PF Din Text Cond Pro Light" w:eastAsia="Calibri" w:hAnsi="PF Din Text Cond Pro Light"/>
        </w:rPr>
        <w:t xml:space="preserve">- </w:t>
      </w:r>
      <w:r w:rsidRPr="00985365">
        <w:rPr>
          <w:rFonts w:ascii="PF Din Text Cond Pro Light" w:eastAsia="Calibri" w:hAnsi="PF Din Text Cond Pro Light"/>
          <w:b/>
          <w:bCs/>
        </w:rPr>
        <w:t>При проведении камеральной проверки</w:t>
      </w:r>
      <w:r w:rsidRPr="00985365">
        <w:rPr>
          <w:rFonts w:ascii="PF Din Text Cond Pro Light" w:eastAsia="Calibri" w:hAnsi="PF Din Text Cond Pro Light"/>
        </w:rPr>
        <w:t xml:space="preserve"> </w:t>
      </w:r>
      <w:r w:rsidRPr="00985365">
        <w:rPr>
          <w:rFonts w:ascii="PF Din Text Cond Pro Light" w:eastAsia="Calibri" w:hAnsi="PF Din Text Cond Pro Light"/>
          <w:b/>
          <w:bCs/>
        </w:rPr>
        <w:t>декларации по НДС налоговый орган вправе проводить осмотр</w:t>
      </w:r>
      <w:r w:rsidRPr="00985365">
        <w:rPr>
          <w:rFonts w:ascii="PF Din Text Cond Pro Light" w:eastAsia="Calibri" w:hAnsi="PF Din Text Cond Pro Light"/>
        </w:rPr>
        <w:t xml:space="preserve"> </w:t>
      </w:r>
      <w:r w:rsidRPr="00985365">
        <w:rPr>
          <w:rFonts w:ascii="PF Din Text Cond Pro Light" w:eastAsia="Calibri" w:hAnsi="PF Din Text Cond Pro Light"/>
          <w:b/>
          <w:bCs/>
        </w:rPr>
        <w:t xml:space="preserve">территорий, помещений, документов и предметов </w:t>
      </w:r>
      <w:r w:rsidRPr="00985365">
        <w:rPr>
          <w:rFonts w:ascii="PF Din Text Cond Pro Light" w:eastAsia="Calibri" w:hAnsi="PF Din Text Cond Pro Light"/>
          <w:bCs/>
        </w:rPr>
        <w:t>(п.1 ст.92 НК РФ);</w:t>
      </w:r>
    </w:p>
    <w:p w:rsidR="00794FF5" w:rsidRPr="00985365" w:rsidRDefault="00794FF5" w:rsidP="006C625B">
      <w:pPr>
        <w:autoSpaceDE w:val="0"/>
        <w:autoSpaceDN w:val="0"/>
        <w:adjustRightInd w:val="0"/>
        <w:jc w:val="both"/>
        <w:rPr>
          <w:rFonts w:ascii="PF Din Text Cond Pro Light" w:eastAsia="Calibri" w:hAnsi="PF Din Text Cond Pro Light"/>
        </w:rPr>
      </w:pPr>
      <w:r w:rsidRPr="00985365">
        <w:rPr>
          <w:rFonts w:ascii="PF Din Text Cond Pro Light" w:eastAsia="Calibri" w:hAnsi="PF Din Text Cond Pro Light"/>
        </w:rPr>
        <w:t>Согласно нововведениям налоговый орган сможет осуществлять осмотр в рамках не только выездной, но и камеральной проверки декларации по Н</w:t>
      </w:r>
      <w:proofErr w:type="gramStart"/>
      <w:r w:rsidRPr="00985365">
        <w:rPr>
          <w:rFonts w:ascii="PF Din Text Cond Pro Light" w:eastAsia="Calibri" w:hAnsi="PF Din Text Cond Pro Light"/>
        </w:rPr>
        <w:t>ДС в сл</w:t>
      </w:r>
      <w:proofErr w:type="gramEnd"/>
      <w:r w:rsidRPr="00985365">
        <w:rPr>
          <w:rFonts w:ascii="PF Din Text Cond Pro Light" w:eastAsia="Calibri" w:hAnsi="PF Din Text Cond Pro Light"/>
        </w:rPr>
        <w:t>едующих случаях:</w:t>
      </w:r>
    </w:p>
    <w:p w:rsidR="00794FF5" w:rsidRPr="00985365" w:rsidRDefault="00794FF5" w:rsidP="00794FF5">
      <w:pPr>
        <w:autoSpaceDE w:val="0"/>
        <w:autoSpaceDN w:val="0"/>
        <w:adjustRightInd w:val="0"/>
        <w:ind w:firstLine="540"/>
        <w:jc w:val="both"/>
        <w:rPr>
          <w:rFonts w:ascii="PF Din Text Cond Pro Light" w:eastAsia="Calibri" w:hAnsi="PF Din Text Cond Pro Light"/>
        </w:rPr>
      </w:pPr>
      <w:r w:rsidRPr="00985365">
        <w:rPr>
          <w:rFonts w:ascii="PF Din Text Cond Pro Light" w:eastAsia="Calibri" w:hAnsi="PF Din Text Cond Pro Light"/>
        </w:rPr>
        <w:t>- если представлена декларация с заявленной суммой налога к возмещению (</w:t>
      </w:r>
      <w:hyperlink r:id="rId13" w:history="1">
        <w:r w:rsidRPr="00985365">
          <w:rPr>
            <w:rFonts w:ascii="PF Din Text Cond Pro Light" w:eastAsia="Calibri" w:hAnsi="PF Din Text Cond Pro Light"/>
          </w:rPr>
          <w:t>п. 8 ст. 88</w:t>
        </w:r>
      </w:hyperlink>
      <w:r w:rsidRPr="00985365">
        <w:rPr>
          <w:rFonts w:ascii="PF Din Text Cond Pro Light" w:eastAsia="Calibri" w:hAnsi="PF Din Text Cond Pro Light"/>
        </w:rPr>
        <w:t xml:space="preserve"> НК РФ);</w:t>
      </w:r>
    </w:p>
    <w:p w:rsidR="00794FF5" w:rsidRPr="00985365" w:rsidRDefault="00794FF5" w:rsidP="00794FF5">
      <w:pPr>
        <w:autoSpaceDE w:val="0"/>
        <w:autoSpaceDN w:val="0"/>
        <w:adjustRightInd w:val="0"/>
        <w:ind w:firstLine="540"/>
        <w:jc w:val="both"/>
        <w:rPr>
          <w:rFonts w:ascii="PF Din Text Cond Pro Light" w:eastAsia="Calibri" w:hAnsi="PF Din Text Cond Pro Light"/>
        </w:rPr>
      </w:pPr>
      <w:r w:rsidRPr="00985365">
        <w:rPr>
          <w:rFonts w:ascii="PF Din Text Cond Pro Light" w:eastAsia="Calibri" w:hAnsi="PF Din Text Cond Pro Light"/>
        </w:rPr>
        <w:t>- если выявлены определенные противоречия и несоответствия, которые свидетельствуют о занижении налога к уплате или о завышении суммы налога к возмещению (</w:t>
      </w:r>
      <w:hyperlink r:id="rId14" w:history="1">
        <w:r w:rsidRPr="00985365">
          <w:rPr>
            <w:rFonts w:ascii="PF Din Text Cond Pro Light" w:eastAsia="Calibri" w:hAnsi="PF Din Text Cond Pro Light"/>
          </w:rPr>
          <w:t>п. 8.1 ст. 88</w:t>
        </w:r>
      </w:hyperlink>
      <w:r w:rsidRPr="00985365">
        <w:rPr>
          <w:rFonts w:ascii="PF Din Text Cond Pro Light" w:eastAsia="Calibri" w:hAnsi="PF Din Text Cond Pro Light"/>
        </w:rPr>
        <w:t xml:space="preserve"> НК РФ).</w:t>
      </w:r>
    </w:p>
    <w:p w:rsidR="00A42263" w:rsidRPr="00985365" w:rsidRDefault="006C625B" w:rsidP="006C625B">
      <w:pPr>
        <w:autoSpaceDE w:val="0"/>
        <w:autoSpaceDN w:val="0"/>
        <w:adjustRightInd w:val="0"/>
        <w:jc w:val="both"/>
        <w:rPr>
          <w:rFonts w:ascii="PF Din Text Cond Pro Light" w:eastAsia="Calibri" w:hAnsi="PF Din Text Cond Pro Light"/>
        </w:rPr>
      </w:pPr>
      <w:r w:rsidRPr="00985365">
        <w:rPr>
          <w:rFonts w:ascii="PF Din Text Cond Pro Light" w:eastAsia="Calibri" w:hAnsi="PF Din Text Cond Pro Light"/>
          <w:b/>
          <w:bCs/>
        </w:rPr>
        <w:t xml:space="preserve">- </w:t>
      </w:r>
      <w:r w:rsidR="00A42263" w:rsidRPr="00985365">
        <w:rPr>
          <w:rFonts w:ascii="PF Din Text Cond Pro Light" w:eastAsia="Calibri" w:hAnsi="PF Din Text Cond Pro Light"/>
          <w:b/>
          <w:bCs/>
        </w:rPr>
        <w:t>Физическое лицо обязано сообщать в инспекцию об объектах</w:t>
      </w:r>
      <w:r w:rsidR="00A42263" w:rsidRPr="00985365">
        <w:rPr>
          <w:rFonts w:ascii="PF Din Text Cond Pro Light" w:eastAsia="Calibri" w:hAnsi="PF Din Text Cond Pro Light"/>
        </w:rPr>
        <w:t xml:space="preserve"> </w:t>
      </w:r>
      <w:r w:rsidR="00A42263" w:rsidRPr="00985365">
        <w:rPr>
          <w:rFonts w:ascii="PF Din Text Cond Pro Light" w:eastAsia="Calibri" w:hAnsi="PF Din Text Cond Pro Light"/>
          <w:b/>
          <w:bCs/>
        </w:rPr>
        <w:t>налогообложения, по которым оно не получает уведомлений</w:t>
      </w:r>
      <w:r w:rsidR="00210A73" w:rsidRPr="00985365">
        <w:rPr>
          <w:rFonts w:ascii="PF Din Text Cond Pro Light" w:eastAsia="Calibri" w:hAnsi="PF Din Text Cond Pro Light"/>
          <w:b/>
          <w:bCs/>
        </w:rPr>
        <w:t xml:space="preserve">  </w:t>
      </w:r>
      <w:r w:rsidR="00210A73" w:rsidRPr="00985365">
        <w:rPr>
          <w:rFonts w:ascii="PF Din Text Cond Pro Light" w:eastAsia="Calibri" w:hAnsi="PF Din Text Cond Pro Light"/>
          <w:bCs/>
        </w:rPr>
        <w:t>(п. 2.1 ст. 23 НК РФ);</w:t>
      </w:r>
    </w:p>
    <w:p w:rsidR="00B0045B" w:rsidRPr="00985365" w:rsidRDefault="00B9604B" w:rsidP="00B0045B">
      <w:pPr>
        <w:autoSpaceDE w:val="0"/>
        <w:autoSpaceDN w:val="0"/>
        <w:adjustRightInd w:val="0"/>
        <w:jc w:val="both"/>
        <w:rPr>
          <w:rFonts w:ascii="PF Din Text Cond Pro Light" w:eastAsia="Calibri" w:hAnsi="PF Din Text Cond Pro Light"/>
          <w:bCs/>
        </w:rPr>
      </w:pPr>
      <w:r w:rsidRPr="00985365">
        <w:rPr>
          <w:rFonts w:ascii="PF Din Text Cond Pro Light" w:eastAsia="Calibri" w:hAnsi="PF Din Text Cond Pro Light"/>
          <w:bCs/>
        </w:rPr>
        <w:lastRenderedPageBreak/>
        <w:t xml:space="preserve">- </w:t>
      </w:r>
      <w:r w:rsidR="00B0045B" w:rsidRPr="00985365">
        <w:rPr>
          <w:rFonts w:ascii="PF Din Text Cond Pro Light" w:eastAsia="Calibri" w:hAnsi="PF Din Text Cond Pro Light"/>
          <w:bCs/>
        </w:rPr>
        <w:t>в случае, если за весь период владения недвижимостью</w:t>
      </w:r>
      <w:r w:rsidR="006C625B" w:rsidRPr="00985365">
        <w:rPr>
          <w:rFonts w:ascii="PF Din Text Cond Pro Light" w:eastAsia="Calibri" w:hAnsi="PF Din Text Cond Pro Light"/>
          <w:bCs/>
        </w:rPr>
        <w:t xml:space="preserve"> (землей, имуществом)</w:t>
      </w:r>
      <w:r w:rsidR="00B0045B" w:rsidRPr="00985365">
        <w:rPr>
          <w:rFonts w:ascii="PF Din Text Cond Pro Light" w:eastAsia="Calibri" w:hAnsi="PF Din Text Cond Pro Light"/>
          <w:bCs/>
        </w:rPr>
        <w:t xml:space="preserve"> или транспортным средством налогоплательщик не получал уведомлений и не платил налоги</w:t>
      </w:r>
      <w:r w:rsidR="006C625B" w:rsidRPr="00985365">
        <w:rPr>
          <w:rFonts w:ascii="PF Din Text Cond Pro Light" w:eastAsia="Calibri" w:hAnsi="PF Din Text Cond Pro Light"/>
          <w:bCs/>
        </w:rPr>
        <w:t xml:space="preserve"> он </w:t>
      </w:r>
      <w:r w:rsidR="00210A73" w:rsidRPr="00985365">
        <w:rPr>
          <w:rFonts w:ascii="PF Din Text Cond Pro Light" w:eastAsia="Calibri" w:hAnsi="PF Din Text Cond Pro Light"/>
          <w:bCs/>
        </w:rPr>
        <w:t>обязан сообщать в инспекцию о таких объектах обложения</w:t>
      </w:r>
      <w:r w:rsidRPr="00985365">
        <w:rPr>
          <w:rFonts w:ascii="PF Din Text Cond Pro Light" w:eastAsia="Calibri" w:hAnsi="PF Din Text Cond Pro Light"/>
          <w:bCs/>
        </w:rPr>
        <w:t>;</w:t>
      </w:r>
      <w:r w:rsidR="00B0045B" w:rsidRPr="00985365">
        <w:rPr>
          <w:rFonts w:ascii="PF Din Text Cond Pro Light" w:eastAsia="Calibri" w:hAnsi="PF Din Text Cond Pro Light"/>
          <w:bCs/>
        </w:rPr>
        <w:t xml:space="preserve"> </w:t>
      </w:r>
    </w:p>
    <w:p w:rsidR="00564582" w:rsidRPr="00985365" w:rsidRDefault="00B9604B" w:rsidP="00B0045B">
      <w:pPr>
        <w:autoSpaceDE w:val="0"/>
        <w:autoSpaceDN w:val="0"/>
        <w:adjustRightInd w:val="0"/>
        <w:jc w:val="both"/>
        <w:rPr>
          <w:rFonts w:ascii="PF Din Text Cond Pro Light" w:eastAsia="Calibri" w:hAnsi="PF Din Text Cond Pro Light"/>
          <w:bCs/>
        </w:rPr>
      </w:pPr>
      <w:r w:rsidRPr="00985365">
        <w:rPr>
          <w:rFonts w:ascii="PF Din Text Cond Pro Light" w:eastAsia="Calibri" w:hAnsi="PF Din Text Cond Pro Light"/>
          <w:bCs/>
        </w:rPr>
        <w:t>-</w:t>
      </w:r>
      <w:r w:rsidRPr="00985365">
        <w:rPr>
          <w:rFonts w:ascii="PF Din Text Cond Pro Light" w:eastAsia="Calibri" w:hAnsi="PF Din Text Cond Pro Light"/>
          <w:b/>
          <w:bCs/>
        </w:rPr>
        <w:t xml:space="preserve"> </w:t>
      </w:r>
      <w:r w:rsidR="00564582" w:rsidRPr="00985365">
        <w:rPr>
          <w:rFonts w:ascii="PF Din Text Cond Pro Light" w:eastAsia="Calibri" w:hAnsi="PF Din Text Cond Pro Light"/>
          <w:b/>
          <w:bCs/>
        </w:rPr>
        <w:t>Ф</w:t>
      </w:r>
      <w:r w:rsidR="00B0045B" w:rsidRPr="00985365">
        <w:rPr>
          <w:rFonts w:ascii="PF Din Text Cond Pro Light" w:eastAsia="Calibri" w:hAnsi="PF Din Text Cond Pro Light"/>
          <w:b/>
          <w:bCs/>
        </w:rPr>
        <w:t xml:space="preserve">изические лица должны будут уплачивать транспортный, земельный налог и налог на имущество не позднее 1 октября года, следующего за истекшим налоговым периодом </w:t>
      </w:r>
      <w:r w:rsidR="00B0045B" w:rsidRPr="00985365">
        <w:rPr>
          <w:rFonts w:ascii="PF Din Text Cond Pro Light" w:eastAsia="Calibri" w:hAnsi="PF Din Text Cond Pro Light"/>
          <w:bCs/>
        </w:rPr>
        <w:t>(</w:t>
      </w:r>
      <w:proofErr w:type="spellStart"/>
      <w:r w:rsidR="00237902" w:rsidRPr="00985365">
        <w:rPr>
          <w:rFonts w:ascii="PF Din Text Cond Pro Light" w:eastAsia="Calibri" w:hAnsi="PF Din Text Cond Pro Light"/>
          <w:bCs/>
        </w:rPr>
        <w:fldChar w:fldCharType="begin"/>
      </w:r>
      <w:r w:rsidR="00B0045B" w:rsidRPr="00985365">
        <w:rPr>
          <w:rFonts w:ascii="PF Din Text Cond Pro Light" w:eastAsia="Calibri" w:hAnsi="PF Din Text Cond Pro Light"/>
          <w:bCs/>
        </w:rPr>
        <w:instrText xml:space="preserve">HYPERLINK consultantplus://offline/ref=7A8079BB22A90FC58189DFFE0FE12EB65BDBD0737A93A96024B7BCF050FD30004898433BDE7BOF43J </w:instrText>
      </w:r>
      <w:r w:rsidR="00237902" w:rsidRPr="00985365">
        <w:rPr>
          <w:rFonts w:ascii="PF Din Text Cond Pro Light" w:eastAsia="Calibri" w:hAnsi="PF Din Text Cond Pro Light"/>
          <w:bCs/>
        </w:rPr>
        <w:fldChar w:fldCharType="separate"/>
      </w:r>
      <w:r w:rsidR="00B0045B" w:rsidRPr="00985365">
        <w:rPr>
          <w:rFonts w:ascii="PF Din Text Cond Pro Light" w:eastAsia="Calibri" w:hAnsi="PF Din Text Cond Pro Light"/>
          <w:bCs/>
        </w:rPr>
        <w:t>абз</w:t>
      </w:r>
      <w:proofErr w:type="spellEnd"/>
      <w:r w:rsidR="00B0045B" w:rsidRPr="00985365">
        <w:rPr>
          <w:rFonts w:ascii="PF Din Text Cond Pro Light" w:eastAsia="Calibri" w:hAnsi="PF Din Text Cond Pro Light"/>
          <w:bCs/>
        </w:rPr>
        <w:t>. 3 п. 1 ст. 363</w:t>
      </w:r>
      <w:r w:rsidR="00237902" w:rsidRPr="00985365">
        <w:rPr>
          <w:rFonts w:ascii="PF Din Text Cond Pro Light" w:eastAsia="Calibri" w:hAnsi="PF Din Text Cond Pro Light"/>
          <w:bCs/>
        </w:rPr>
        <w:fldChar w:fldCharType="end"/>
      </w:r>
      <w:r w:rsidR="00B0045B" w:rsidRPr="00985365">
        <w:rPr>
          <w:rFonts w:ascii="PF Din Text Cond Pro Light" w:eastAsia="Calibri" w:hAnsi="PF Din Text Cond Pro Light"/>
          <w:bCs/>
        </w:rPr>
        <w:t xml:space="preserve"> НК РФ). </w:t>
      </w:r>
    </w:p>
    <w:p w:rsidR="00B0045B" w:rsidRPr="00985365" w:rsidRDefault="00B0045B" w:rsidP="00B0045B">
      <w:pPr>
        <w:autoSpaceDE w:val="0"/>
        <w:autoSpaceDN w:val="0"/>
        <w:adjustRightInd w:val="0"/>
        <w:jc w:val="both"/>
        <w:rPr>
          <w:rFonts w:ascii="PF Din Text Cond Pro Light" w:eastAsia="Calibri" w:hAnsi="PF Din Text Cond Pro Light"/>
          <w:bCs/>
        </w:rPr>
      </w:pPr>
      <w:r w:rsidRPr="00985365">
        <w:rPr>
          <w:rFonts w:ascii="PF Din Text Cond Pro Light" w:eastAsia="Calibri" w:hAnsi="PF Din Text Cond Pro Light"/>
          <w:bCs/>
        </w:rPr>
        <w:t>Данное положение необходимо применять уже при уплате налога за 2014 г.</w:t>
      </w:r>
      <w:r w:rsidR="00020624" w:rsidRPr="00985365">
        <w:rPr>
          <w:rFonts w:ascii="PF Din Text Cond Pro Light" w:eastAsia="Calibri" w:hAnsi="PF Din Text Cond Pro Light"/>
          <w:bCs/>
        </w:rPr>
        <w:t>;</w:t>
      </w:r>
    </w:p>
    <w:p w:rsidR="001A337D" w:rsidRPr="00985365" w:rsidRDefault="001A337D" w:rsidP="001A337D">
      <w:pPr>
        <w:autoSpaceDE w:val="0"/>
        <w:autoSpaceDN w:val="0"/>
        <w:adjustRightInd w:val="0"/>
        <w:jc w:val="both"/>
        <w:outlineLvl w:val="0"/>
        <w:rPr>
          <w:rFonts w:ascii="PF Din Text Cond Pro Light" w:eastAsia="Calibri" w:hAnsi="PF Din Text Cond Pro Light" w:cs="PF Din Text Cond Pro Light"/>
        </w:rPr>
      </w:pPr>
      <w:r w:rsidRPr="00985365">
        <w:rPr>
          <w:rFonts w:ascii="PF Din Text Cond Pro Light" w:eastAsia="Calibri" w:hAnsi="PF Din Text Cond Pro Light"/>
          <w:bCs/>
        </w:rPr>
        <w:t xml:space="preserve">- </w:t>
      </w:r>
      <w:r w:rsidRPr="00985365">
        <w:rPr>
          <w:rFonts w:ascii="PF Din Text Cond Pro Light" w:eastAsia="Calibri" w:hAnsi="PF Din Text Cond Pro Light" w:cs="PF Din Text Cond Pro Light"/>
          <w:b/>
          <w:bCs/>
        </w:rPr>
        <w:t xml:space="preserve">Налоговые агенты, не являющиеся плательщиками НДС или являющиеся налогоплательщиками, освобожденными от исполнения обязанностей, связанных с исчислением и уплатой данного налога, при определенных обстоятельствах должны будут представлять декларации по НДС в электронной форме </w:t>
      </w:r>
      <w:r w:rsidRPr="00985365">
        <w:rPr>
          <w:rFonts w:ascii="PF Din Text Cond Pro Light" w:eastAsia="Calibri" w:hAnsi="PF Din Text Cond Pro Light" w:cs="PF Din Text Cond Pro Light"/>
          <w:bCs/>
        </w:rPr>
        <w:t>(</w:t>
      </w:r>
      <w:proofErr w:type="spellStart"/>
      <w:r w:rsidRPr="00985365">
        <w:rPr>
          <w:rFonts w:ascii="PF Din Text Cond Pro Light" w:eastAsia="Calibri" w:hAnsi="PF Din Text Cond Pro Light" w:cs="PF Din Text Cond Pro Light"/>
          <w:bCs/>
        </w:rPr>
        <w:t>абз</w:t>
      </w:r>
      <w:proofErr w:type="spellEnd"/>
      <w:r w:rsidRPr="00985365">
        <w:rPr>
          <w:rFonts w:ascii="PF Din Text Cond Pro Light" w:eastAsia="Calibri" w:hAnsi="PF Din Text Cond Pro Light" w:cs="PF Din Text Cond Pro Light"/>
          <w:bCs/>
        </w:rPr>
        <w:t>. 3 п. 5 ст.174 НК РФ);</w:t>
      </w:r>
    </w:p>
    <w:p w:rsidR="00A33489" w:rsidRPr="00985365" w:rsidRDefault="00B9604B" w:rsidP="00B0045B">
      <w:pPr>
        <w:autoSpaceDE w:val="0"/>
        <w:autoSpaceDN w:val="0"/>
        <w:adjustRightInd w:val="0"/>
        <w:jc w:val="both"/>
        <w:rPr>
          <w:rFonts w:ascii="PF Din Text Cond Pro Light" w:eastAsia="Calibri" w:hAnsi="PF Din Text Cond Pro Light"/>
          <w:bCs/>
        </w:rPr>
      </w:pPr>
      <w:r w:rsidRPr="00985365">
        <w:rPr>
          <w:rFonts w:ascii="PF Din Text Cond Pro Light" w:eastAsia="Calibri" w:hAnsi="PF Din Text Cond Pro Light"/>
          <w:bCs/>
        </w:rPr>
        <w:t xml:space="preserve">- </w:t>
      </w:r>
      <w:r w:rsidR="00655EC2" w:rsidRPr="00985365">
        <w:rPr>
          <w:rFonts w:ascii="PF Din Text Cond Pro Light" w:eastAsia="Calibri" w:hAnsi="PF Din Text Cond Pro Light"/>
          <w:b/>
        </w:rPr>
        <w:t>П</w:t>
      </w:r>
      <w:r w:rsidR="00A33489" w:rsidRPr="00985365">
        <w:rPr>
          <w:rFonts w:ascii="PF Din Text Cond Pro Light" w:eastAsia="Calibri" w:hAnsi="PF Din Text Cond Pro Light"/>
          <w:b/>
        </w:rPr>
        <w:t>лательщики НДС не должны будут вести журналы учета полученных и выставленных счетов-фактур</w:t>
      </w:r>
      <w:r w:rsidR="00A33489" w:rsidRPr="00985365">
        <w:rPr>
          <w:rFonts w:ascii="PF Din Text Cond Pro Light" w:eastAsia="Calibri" w:hAnsi="PF Din Text Cond Pro Light"/>
        </w:rPr>
        <w:t xml:space="preserve"> (</w:t>
      </w:r>
      <w:hyperlink r:id="rId15" w:history="1">
        <w:r w:rsidR="00A33489" w:rsidRPr="00985365">
          <w:rPr>
            <w:rFonts w:ascii="PF Din Text Cond Pro Light" w:eastAsia="Calibri" w:hAnsi="PF Din Text Cond Pro Light"/>
            <w:bCs/>
          </w:rPr>
          <w:t>п. 3 ст. 169</w:t>
        </w:r>
      </w:hyperlink>
      <w:r w:rsidR="00A33489" w:rsidRPr="00985365">
        <w:rPr>
          <w:rFonts w:ascii="PF Din Text Cond Pro Light" w:eastAsia="Calibri" w:hAnsi="PF Din Text Cond Pro Light"/>
          <w:bCs/>
        </w:rPr>
        <w:t xml:space="preserve"> НК РФ)</w:t>
      </w:r>
      <w:r w:rsidR="00020624" w:rsidRPr="00985365">
        <w:rPr>
          <w:rFonts w:ascii="PF Din Text Cond Pro Light" w:eastAsia="Calibri" w:hAnsi="PF Din Text Cond Pro Light"/>
          <w:bCs/>
        </w:rPr>
        <w:t>;</w:t>
      </w:r>
    </w:p>
    <w:p w:rsidR="00655EC2" w:rsidRPr="00985365" w:rsidRDefault="00655EC2" w:rsidP="00655EC2">
      <w:pPr>
        <w:autoSpaceDE w:val="0"/>
        <w:autoSpaceDN w:val="0"/>
        <w:adjustRightInd w:val="0"/>
        <w:jc w:val="both"/>
        <w:outlineLvl w:val="0"/>
        <w:rPr>
          <w:rFonts w:ascii="PF Din Text Cond Pro Light" w:eastAsia="Calibri" w:hAnsi="PF Din Text Cond Pro Light" w:cs="PF Din Text Cond Pro Light"/>
        </w:rPr>
      </w:pPr>
      <w:r w:rsidRPr="00985365">
        <w:rPr>
          <w:rFonts w:ascii="PF Din Text Cond Pro Light" w:eastAsia="Calibri" w:hAnsi="PF Din Text Cond Pro Light" w:cs="PF Din Text Cond Pro Light"/>
          <w:b/>
          <w:bCs/>
        </w:rPr>
        <w:t>-  Увеличится ставка акциза на автомобильный бензин 4-го и 5-го классов</w:t>
      </w:r>
      <w:r w:rsidR="00F62B37" w:rsidRPr="00985365">
        <w:rPr>
          <w:rFonts w:ascii="PF Din Text Cond Pro Light" w:eastAsia="Calibri" w:hAnsi="PF Din Text Cond Pro Light" w:cs="PF Din Text Cond Pro Light"/>
          <w:b/>
          <w:bCs/>
        </w:rPr>
        <w:t xml:space="preserve"> </w:t>
      </w:r>
      <w:r w:rsidR="00F62B37" w:rsidRPr="00985365">
        <w:rPr>
          <w:rFonts w:ascii="PF Din Text Cond Pro Light" w:eastAsia="Calibri" w:hAnsi="PF Din Text Cond Pro Light" w:cs="PF Din Text Cond Pro Light"/>
          <w:bCs/>
        </w:rPr>
        <w:t>(п.1 ст.193 НК РФ);</w:t>
      </w:r>
    </w:p>
    <w:p w:rsidR="00655EC2" w:rsidRPr="00985365" w:rsidRDefault="00655EC2" w:rsidP="00F62B37">
      <w:pPr>
        <w:autoSpaceDE w:val="0"/>
        <w:autoSpaceDN w:val="0"/>
        <w:adjustRightInd w:val="0"/>
        <w:jc w:val="both"/>
        <w:rPr>
          <w:rFonts w:ascii="PF Din Text Cond Pro Light" w:eastAsia="Calibri" w:hAnsi="PF Din Text Cond Pro Light" w:cs="PF Din Text Cond Pro Light"/>
        </w:rPr>
      </w:pPr>
      <w:r w:rsidRPr="00985365">
        <w:rPr>
          <w:rFonts w:ascii="PF Din Text Cond Pro Light" w:eastAsia="Calibri" w:hAnsi="PF Din Text Cond Pro Light" w:cs="PF Din Text Cond Pro Light"/>
        </w:rPr>
        <w:t xml:space="preserve">В 2015 г. дополнительная индексация предусмотрена только для ставок акциза на автомобильный бензин классов 4 и 5. </w:t>
      </w:r>
    </w:p>
    <w:p w:rsidR="001B3F3B" w:rsidRPr="00985365" w:rsidRDefault="001B3F3B" w:rsidP="00F62B37">
      <w:pPr>
        <w:autoSpaceDE w:val="0"/>
        <w:autoSpaceDN w:val="0"/>
        <w:adjustRightInd w:val="0"/>
        <w:jc w:val="both"/>
        <w:rPr>
          <w:rFonts w:ascii="PF Din Text Cond Pro Light" w:eastAsia="Calibri" w:hAnsi="PF Din Text Cond Pro Light"/>
          <w:b/>
          <w:bCs/>
        </w:rPr>
      </w:pPr>
      <w:r w:rsidRPr="00985365">
        <w:rPr>
          <w:rFonts w:ascii="PF Din Text Cond Pro Light" w:eastAsia="Calibri" w:hAnsi="PF Din Text Cond Pro Light" w:cs="PF Din Text Cond Pro Light"/>
        </w:rPr>
        <w:t xml:space="preserve">- </w:t>
      </w:r>
      <w:r w:rsidRPr="00985365">
        <w:rPr>
          <w:rFonts w:ascii="PF Din Text Cond Pro Light" w:eastAsia="Calibri" w:hAnsi="PF Din Text Cond Pro Light"/>
          <w:b/>
          <w:bCs/>
        </w:rPr>
        <w:t>Освобождение от налога на имущество организаций</w:t>
      </w:r>
      <w:r w:rsidRPr="00985365">
        <w:rPr>
          <w:rFonts w:ascii="PF Din Text Cond Pro Light" w:eastAsia="Calibri" w:hAnsi="PF Din Text Cond Pro Light"/>
        </w:rPr>
        <w:t xml:space="preserve"> </w:t>
      </w:r>
      <w:r w:rsidRPr="00985365">
        <w:rPr>
          <w:rFonts w:ascii="PF Din Text Cond Pro Light" w:eastAsia="Calibri" w:hAnsi="PF Din Text Cond Pro Light"/>
          <w:b/>
          <w:bCs/>
        </w:rPr>
        <w:t>при применении УСН, ЕНВД не распространяется на объекты,</w:t>
      </w:r>
      <w:r w:rsidRPr="00985365">
        <w:rPr>
          <w:rFonts w:ascii="PF Din Text Cond Pro Light" w:eastAsia="Calibri" w:hAnsi="PF Din Text Cond Pro Light"/>
        </w:rPr>
        <w:t xml:space="preserve"> </w:t>
      </w:r>
      <w:r w:rsidRPr="00985365">
        <w:rPr>
          <w:rFonts w:ascii="PF Din Text Cond Pro Light" w:eastAsia="Calibri" w:hAnsi="PF Din Text Cond Pro Light"/>
          <w:b/>
          <w:bCs/>
        </w:rPr>
        <w:t>налоговая база по которым определяется</w:t>
      </w:r>
      <w:r w:rsidRPr="00985365">
        <w:rPr>
          <w:rFonts w:ascii="PF Din Text Cond Pro Light" w:eastAsia="Calibri" w:hAnsi="PF Din Text Cond Pro Light"/>
        </w:rPr>
        <w:t xml:space="preserve"> </w:t>
      </w:r>
      <w:r w:rsidRPr="00985365">
        <w:rPr>
          <w:rFonts w:ascii="PF Din Text Cond Pro Light" w:eastAsia="Calibri" w:hAnsi="PF Din Text Cond Pro Light"/>
          <w:b/>
          <w:bCs/>
        </w:rPr>
        <w:t>как их кадастровая стоимость</w:t>
      </w:r>
    </w:p>
    <w:p w:rsidR="00A74F69" w:rsidRPr="00985365" w:rsidRDefault="00A74F69" w:rsidP="00A74F69">
      <w:pPr>
        <w:autoSpaceDE w:val="0"/>
        <w:autoSpaceDN w:val="0"/>
        <w:adjustRightInd w:val="0"/>
        <w:jc w:val="both"/>
        <w:rPr>
          <w:rFonts w:ascii="PF Din Text Cond Pro Light" w:eastAsia="Calibri" w:hAnsi="PF Din Text Cond Pro Light" w:cs="PF Din Text Cond Pro Light"/>
        </w:rPr>
      </w:pPr>
      <w:r w:rsidRPr="00985365">
        <w:rPr>
          <w:rFonts w:ascii="PF Din Text Cond Pro Light" w:eastAsia="Calibri" w:hAnsi="PF Din Text Cond Pro Light" w:cs="PF Din Text Cond Pro Light"/>
        </w:rPr>
        <w:t xml:space="preserve">В  соответствии с </w:t>
      </w:r>
      <w:hyperlink r:id="rId16" w:history="1">
        <w:r w:rsidRPr="00985365">
          <w:rPr>
            <w:rFonts w:ascii="PF Din Text Cond Pro Light" w:eastAsia="Calibri" w:hAnsi="PF Din Text Cond Pro Light" w:cs="PF Din Text Cond Pro Light"/>
          </w:rPr>
          <w:t>п.1 ст.378.2</w:t>
        </w:r>
      </w:hyperlink>
      <w:r w:rsidRPr="00985365">
        <w:rPr>
          <w:rFonts w:ascii="PF Din Text Cond Pro Light" w:eastAsia="Calibri" w:hAnsi="PF Din Text Cond Pro Light" w:cs="PF Din Text Cond Pro Light"/>
        </w:rPr>
        <w:t xml:space="preserve"> НК РФ к этому имуществу относятся, в частности, административно-деловые и торговые центры, а также нежилые помещения, предназначенные (используемые) для размещения офисов, торговых объектов, объектов общепита или бытового обслуживания.</w:t>
      </w:r>
    </w:p>
    <w:p w:rsidR="00A74F69" w:rsidRPr="00985365" w:rsidRDefault="00A74F69" w:rsidP="00F62B37">
      <w:pPr>
        <w:autoSpaceDE w:val="0"/>
        <w:autoSpaceDN w:val="0"/>
        <w:adjustRightInd w:val="0"/>
        <w:jc w:val="both"/>
        <w:rPr>
          <w:rFonts w:ascii="PF Din Text Cond Pro Light" w:eastAsia="Calibri" w:hAnsi="PF Din Text Cond Pro Light" w:cs="PF Din Text Cond Pro Light"/>
        </w:rPr>
      </w:pPr>
    </w:p>
    <w:p w:rsidR="00EC25E7" w:rsidRPr="00985365" w:rsidRDefault="00D65D71" w:rsidP="008F5E53">
      <w:pPr>
        <w:pStyle w:val="Default"/>
        <w:jc w:val="both"/>
        <w:rPr>
          <w:rFonts w:ascii="PF Din Text Cond Pro Light" w:hAnsi="PF Din Text Cond Pro Light"/>
          <w:color w:val="auto"/>
          <w:u w:val="single"/>
        </w:rPr>
      </w:pPr>
      <w:r w:rsidRPr="00985365">
        <w:rPr>
          <w:rFonts w:ascii="PF Din Text Cond Pro Light" w:hAnsi="PF Din Text Cond Pro Light"/>
          <w:color w:val="auto"/>
        </w:rPr>
        <w:t xml:space="preserve">Электронный сервис «Разъяснения Федеральной налоговой службы обязательные для применения налоговыми органами» (сайт ФНС России </w:t>
      </w:r>
      <w:hyperlink r:id="rId17" w:history="1">
        <w:r w:rsidRPr="00985365">
          <w:rPr>
            <w:rStyle w:val="a3"/>
            <w:rFonts w:ascii="PF Din Text Cond Pro Light" w:hAnsi="PF Din Text Cond Pro Light" w:cs="PF Din Text Cond Pro"/>
            <w:color w:val="auto"/>
            <w:lang w:val="en-US"/>
          </w:rPr>
          <w:t>www</w:t>
        </w:r>
        <w:r w:rsidRPr="00985365">
          <w:rPr>
            <w:rStyle w:val="a3"/>
            <w:rFonts w:ascii="PF Din Text Cond Pro Light" w:hAnsi="PF Din Text Cond Pro Light" w:cs="PF Din Text Cond Pro"/>
            <w:color w:val="auto"/>
          </w:rPr>
          <w:t>.</w:t>
        </w:r>
        <w:proofErr w:type="spellStart"/>
        <w:r w:rsidRPr="00985365">
          <w:rPr>
            <w:rStyle w:val="a3"/>
            <w:rFonts w:ascii="PF Din Text Cond Pro Light" w:hAnsi="PF Din Text Cond Pro Light" w:cs="PF Din Text Cond Pro"/>
            <w:color w:val="auto"/>
            <w:lang w:val="en-US"/>
          </w:rPr>
          <w:t>nalog</w:t>
        </w:r>
        <w:proofErr w:type="spellEnd"/>
        <w:r w:rsidRPr="00985365">
          <w:rPr>
            <w:rStyle w:val="a3"/>
            <w:rFonts w:ascii="PF Din Text Cond Pro Light" w:hAnsi="PF Din Text Cond Pro Light" w:cs="PF Din Text Cond Pro"/>
            <w:color w:val="auto"/>
          </w:rPr>
          <w:t>.</w:t>
        </w:r>
        <w:proofErr w:type="spellStart"/>
        <w:r w:rsidRPr="00985365">
          <w:rPr>
            <w:rStyle w:val="a3"/>
            <w:rFonts w:ascii="PF Din Text Cond Pro Light" w:hAnsi="PF Din Text Cond Pro Light" w:cs="PF Din Text Cond Pro"/>
            <w:color w:val="auto"/>
            <w:lang w:val="en-US"/>
          </w:rPr>
          <w:t>ru</w:t>
        </w:r>
        <w:proofErr w:type="spellEnd"/>
      </w:hyperlink>
      <w:r w:rsidRPr="00985365">
        <w:rPr>
          <w:rFonts w:ascii="PF Din Text Cond Pro Light" w:hAnsi="PF Din Text Cond Pro Light"/>
          <w:color w:val="auto"/>
          <w:u w:val="single"/>
        </w:rPr>
        <w:t xml:space="preserve">) </w:t>
      </w:r>
      <w:r w:rsidRPr="00985365">
        <w:rPr>
          <w:rFonts w:ascii="PF Din Text Cond Pro Light" w:hAnsi="PF Din Text Cond Pro Light" w:cs="Arial"/>
          <w:color w:val="auto"/>
          <w:shd w:val="clear" w:color="auto" w:fill="FFFFFF"/>
        </w:rPr>
        <w:t>разъясняет налогоплательщикам и сотрудникам территориальных налоговых органов официальную позицию ФНС России о порядке заполнения налоговых деклараций, исчисления и уплаты налогов и сборов, согласованную с Минфином России</w:t>
      </w:r>
    </w:p>
    <w:p w:rsidR="00D65D71" w:rsidRPr="00985365" w:rsidRDefault="00D65D71" w:rsidP="008F5E53">
      <w:pPr>
        <w:pStyle w:val="Default"/>
        <w:jc w:val="both"/>
        <w:rPr>
          <w:rFonts w:ascii="PF Din Text Cond Pro Light" w:hAnsi="PF Din Text Cond Pro Light"/>
          <w:b/>
          <w:color w:val="auto"/>
        </w:rPr>
      </w:pPr>
    </w:p>
    <w:p w:rsidR="00D65D71" w:rsidRPr="00985365" w:rsidRDefault="00D65D71" w:rsidP="008F5E53">
      <w:pPr>
        <w:pStyle w:val="Default"/>
        <w:jc w:val="both"/>
        <w:rPr>
          <w:rFonts w:ascii="PF Din Text Cond Pro Light" w:hAnsi="PF Din Text Cond Pro Light"/>
          <w:b/>
          <w:color w:val="auto"/>
        </w:rPr>
      </w:pPr>
    </w:p>
    <w:p w:rsidR="00EC25E7" w:rsidRPr="00985365" w:rsidRDefault="00EC25E7" w:rsidP="00EB3C2E">
      <w:pPr>
        <w:pBdr>
          <w:left w:val="single" w:sz="4" w:space="4" w:color="auto"/>
        </w:pBdr>
        <w:rPr>
          <w:rFonts w:ascii="PF Din Text Cond Pro Light" w:hAnsi="PF Din Text Cond Pro Light"/>
        </w:rPr>
      </w:pPr>
      <w:r w:rsidRPr="00985365">
        <w:rPr>
          <w:rFonts w:ascii="PF Din Text Cond Pro Light" w:hAnsi="PF Din Text Cond Pro Light"/>
          <w:b/>
        </w:rPr>
        <w:t>Участники:</w:t>
      </w:r>
      <w:r w:rsidRPr="00985365">
        <w:rPr>
          <w:rFonts w:ascii="PF Din Text Cond Pro Light" w:hAnsi="PF Din Text Cond Pro Light"/>
        </w:rPr>
        <w:t xml:space="preserve"> Галина Александровна Трошина,</w:t>
      </w:r>
      <w:r w:rsidR="006F2BF1" w:rsidRPr="00985365">
        <w:rPr>
          <w:rFonts w:ascii="PF Din Text Cond Pro Light" w:hAnsi="PF Din Text Cond Pro Light"/>
        </w:rPr>
        <w:t xml:space="preserve"> </w:t>
      </w:r>
      <w:r w:rsidRPr="00985365">
        <w:rPr>
          <w:rFonts w:ascii="PF Din Text Cond Pro Light" w:hAnsi="PF Din Text Cond Pro Light"/>
        </w:rPr>
        <w:t>начальник инспекции</w:t>
      </w:r>
    </w:p>
    <w:p w:rsidR="00EC25E7" w:rsidRPr="00985365" w:rsidRDefault="00EC25E7" w:rsidP="00EB3C2E">
      <w:pPr>
        <w:pBdr>
          <w:left w:val="single" w:sz="4" w:space="4" w:color="auto"/>
        </w:pBdr>
        <w:rPr>
          <w:rFonts w:ascii="PF Din Text Cond Pro Light" w:hAnsi="PF Din Text Cond Pro Light"/>
        </w:rPr>
      </w:pPr>
      <w:r w:rsidRPr="00985365">
        <w:rPr>
          <w:rFonts w:ascii="PF Din Text Cond Pro Light" w:hAnsi="PF Din Text Cond Pro Light"/>
          <w:b/>
        </w:rPr>
        <w:t>Место проведения</w:t>
      </w:r>
      <w:r w:rsidRPr="00985365">
        <w:rPr>
          <w:rFonts w:ascii="PF Din Text Cond Pro Light" w:hAnsi="PF Din Text Cond Pro Light"/>
        </w:rPr>
        <w:t xml:space="preserve">: ул. </w:t>
      </w:r>
      <w:proofErr w:type="gramStart"/>
      <w:r w:rsidRPr="00985365">
        <w:rPr>
          <w:rFonts w:ascii="PF Din Text Cond Pro Light" w:hAnsi="PF Din Text Cond Pro Light"/>
        </w:rPr>
        <w:t>Часовая</w:t>
      </w:r>
      <w:proofErr w:type="gramEnd"/>
      <w:r w:rsidRPr="00985365">
        <w:rPr>
          <w:rFonts w:ascii="PF Din Text Cond Pro Light" w:hAnsi="PF Din Text Cond Pro Light"/>
        </w:rPr>
        <w:t xml:space="preserve">, </w:t>
      </w:r>
      <w:smartTag w:uri="urn:schemas-microsoft-com:office:smarttags" w:element="metricconverter">
        <w:smartTagPr>
          <w:attr w:name="ProductID" w:val="6, г"/>
        </w:smartTagPr>
        <w:r w:rsidRPr="00985365">
          <w:rPr>
            <w:rFonts w:ascii="PF Din Text Cond Pro Light" w:hAnsi="PF Din Text Cond Pro Light"/>
          </w:rPr>
          <w:t>6, г</w:t>
        </w:r>
      </w:smartTag>
      <w:r w:rsidRPr="00985365">
        <w:rPr>
          <w:rFonts w:ascii="PF Din Text Cond Pro Light" w:hAnsi="PF Din Text Cond Pro Light"/>
        </w:rPr>
        <w:t>. Челябинск, 454038</w:t>
      </w:r>
    </w:p>
    <w:p w:rsidR="00EC25E7" w:rsidRPr="00985365" w:rsidRDefault="00EC25E7" w:rsidP="00EB3C2E">
      <w:pPr>
        <w:pBdr>
          <w:left w:val="single" w:sz="4" w:space="4" w:color="auto"/>
        </w:pBdr>
        <w:rPr>
          <w:rFonts w:ascii="PF Din Text Cond Pro Light" w:hAnsi="PF Din Text Cond Pro Light"/>
        </w:rPr>
      </w:pPr>
      <w:r w:rsidRPr="00985365">
        <w:rPr>
          <w:rFonts w:ascii="PF Din Text Cond Pro Light" w:hAnsi="PF Din Text Cond Pro Light"/>
          <w:b/>
        </w:rPr>
        <w:t>Дата и время проведения мероприятия:</w:t>
      </w:r>
      <w:r w:rsidRPr="00985365">
        <w:rPr>
          <w:rFonts w:ascii="PF Din Text Cond Pro Light" w:hAnsi="PF Din Text Cond Pro Light"/>
        </w:rPr>
        <w:t xml:space="preserve"> </w:t>
      </w:r>
      <w:r w:rsidR="00020624" w:rsidRPr="00985365">
        <w:rPr>
          <w:rFonts w:ascii="PF Din Text Cond Pro Light" w:hAnsi="PF Din Text Cond Pro Light"/>
        </w:rPr>
        <w:t xml:space="preserve">   </w:t>
      </w:r>
      <w:r w:rsidR="006C1BC3" w:rsidRPr="00985365">
        <w:rPr>
          <w:rFonts w:ascii="PF Din Text Cond Pro Light" w:hAnsi="PF Din Text Cond Pro Light"/>
        </w:rPr>
        <w:t>24</w:t>
      </w:r>
      <w:r w:rsidR="007F373E" w:rsidRPr="00985365">
        <w:rPr>
          <w:rFonts w:ascii="PF Din Text Cond Pro Light" w:hAnsi="PF Din Text Cond Pro Light"/>
        </w:rPr>
        <w:t xml:space="preserve">  </w:t>
      </w:r>
      <w:r w:rsidR="00020624" w:rsidRPr="00985365">
        <w:rPr>
          <w:rFonts w:ascii="PF Din Text Cond Pro Light" w:hAnsi="PF Din Text Cond Pro Light"/>
        </w:rPr>
        <w:t>сентября</w:t>
      </w:r>
      <w:r w:rsidRPr="00985365">
        <w:rPr>
          <w:rFonts w:ascii="PF Din Text Cond Pro Light" w:hAnsi="PF Din Text Cond Pro Light"/>
        </w:rPr>
        <w:t xml:space="preserve"> 2014</w:t>
      </w:r>
      <w:r w:rsidR="00BE4FEF" w:rsidRPr="00985365">
        <w:rPr>
          <w:rFonts w:ascii="PF Din Text Cond Pro Light" w:hAnsi="PF Din Text Cond Pro Light"/>
        </w:rPr>
        <w:t xml:space="preserve"> </w:t>
      </w:r>
      <w:r w:rsidRPr="00985365">
        <w:rPr>
          <w:rFonts w:ascii="PF Din Text Cond Pro Light" w:hAnsi="PF Din Text Cond Pro Light"/>
        </w:rPr>
        <w:t>года, 10</w:t>
      </w:r>
      <w:r w:rsidR="00BE4FEF" w:rsidRPr="00985365">
        <w:rPr>
          <w:rFonts w:ascii="PF Din Text Cond Pro Light" w:hAnsi="PF Din Text Cond Pro Light"/>
        </w:rPr>
        <w:t>:</w:t>
      </w:r>
      <w:r w:rsidRPr="00985365">
        <w:rPr>
          <w:rFonts w:ascii="PF Din Text Cond Pro Light" w:hAnsi="PF Din Text Cond Pro Light"/>
        </w:rPr>
        <w:t xml:space="preserve">00 </w:t>
      </w:r>
    </w:p>
    <w:p w:rsidR="00EC25E7" w:rsidRPr="00985365" w:rsidRDefault="00EC25E7" w:rsidP="00EB3C2E">
      <w:pPr>
        <w:pBdr>
          <w:left w:val="single" w:sz="4" w:space="4" w:color="auto"/>
        </w:pBdr>
        <w:rPr>
          <w:rFonts w:ascii="PF Din Text Cond Pro Light" w:hAnsi="PF Din Text Cond Pro Light"/>
        </w:rPr>
      </w:pPr>
      <w:r w:rsidRPr="00985365">
        <w:rPr>
          <w:rFonts w:ascii="PF Din Text Cond Pro Light" w:hAnsi="PF Din Text Cond Pro Light"/>
          <w:b/>
        </w:rPr>
        <w:t>Телефон для справок:</w:t>
      </w:r>
      <w:r w:rsidRPr="00985365">
        <w:rPr>
          <w:rFonts w:ascii="PF Din Text Cond Pro Light" w:hAnsi="PF Din Text Cond Pro Light"/>
        </w:rPr>
        <w:t xml:space="preserve"> </w:t>
      </w:r>
      <w:r w:rsidR="00EB3C2E" w:rsidRPr="00985365">
        <w:rPr>
          <w:rFonts w:ascii="PF Din Text Cond Pro Light" w:hAnsi="PF Din Text Cond Pro Light"/>
        </w:rPr>
        <w:t xml:space="preserve">(351) </w:t>
      </w:r>
      <w:r w:rsidRPr="00985365">
        <w:rPr>
          <w:rFonts w:ascii="PF Din Text Cond Pro Light" w:hAnsi="PF Din Text Cond Pro Light"/>
        </w:rPr>
        <w:t xml:space="preserve">728-33-85, </w:t>
      </w:r>
      <w:proofErr w:type="spellStart"/>
      <w:r w:rsidRPr="00985365">
        <w:rPr>
          <w:rFonts w:ascii="PF Din Text Cond Pro Light" w:hAnsi="PF Din Text Cond Pro Light"/>
        </w:rPr>
        <w:t>Семдяшкина</w:t>
      </w:r>
      <w:proofErr w:type="spellEnd"/>
      <w:r w:rsidRPr="00985365">
        <w:rPr>
          <w:rFonts w:ascii="PF Din Text Cond Pro Light" w:hAnsi="PF Din Text Cond Pro Light"/>
        </w:rPr>
        <w:t xml:space="preserve"> Людмила Вениаминовна, начальник отдела</w:t>
      </w:r>
      <w:r w:rsidR="00EB3C2E" w:rsidRPr="00985365">
        <w:rPr>
          <w:rFonts w:ascii="PF Din Text Cond Pro Light" w:hAnsi="PF Din Text Cond Pro Light"/>
        </w:rPr>
        <w:t xml:space="preserve"> работы с налогоплательщиками</w:t>
      </w:r>
    </w:p>
    <w:sectPr w:rsidR="00EC25E7" w:rsidRPr="00985365" w:rsidSect="007766C8">
      <w:headerReference w:type="default" r:id="rId18"/>
      <w:footerReference w:type="default" r:id="rId19"/>
      <w:pgSz w:w="11909" w:h="16834" w:code="9"/>
      <w:pgMar w:top="1979" w:right="1134" w:bottom="567" w:left="1134" w:header="1077" w:footer="197" w:gutter="0"/>
      <w:cols w:space="708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4F69" w:rsidRDefault="00A74F69">
      <w:r>
        <w:separator/>
      </w:r>
    </w:p>
  </w:endnote>
  <w:endnote w:type="continuationSeparator" w:id="0">
    <w:p w:rsidR="00A74F69" w:rsidRDefault="00A74F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F Din Text Cond Pro">
    <w:panose1 w:val="02000000000000000000"/>
    <w:charset w:val="CC"/>
    <w:family w:val="auto"/>
    <w:pitch w:val="variable"/>
    <w:sig w:usb0="A00002BF" w:usb1="5000E0FB" w:usb2="00000000" w:usb3="00000000" w:csb0="0000009F" w:csb1="00000000"/>
  </w:font>
  <w:font w:name="PF Din Text Cond Pro Light">
    <w:altName w:val="Times New Roman"/>
    <w:panose1 w:val="02000000000000000000"/>
    <w:charset w:val="CC"/>
    <w:family w:val="auto"/>
    <w:pitch w:val="variable"/>
    <w:sig w:usb0="A00002BF" w:usb1="5000E0FB" w:usb2="00000000" w:usb3="00000000" w:csb0="0000009F" w:csb1="00000000"/>
  </w:font>
  <w:font w:name="PF Din Text Comp Pro Medium">
    <w:altName w:val="Segoe UI"/>
    <w:charset w:val="CC"/>
    <w:family w:val="auto"/>
    <w:pitch w:val="variable"/>
    <w:sig w:usb0="A00002BF" w:usb1="5000E0F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9857"/>
    </w:tblGrid>
    <w:tr w:rsidR="00A74F69" w:rsidTr="00E733C4">
      <w:trPr>
        <w:trHeight w:val="530"/>
      </w:trPr>
      <w:tc>
        <w:tcPr>
          <w:tcW w:w="9857" w:type="dxa"/>
          <w:shd w:val="clear" w:color="auto" w:fill="0066B3"/>
          <w:vAlign w:val="center"/>
        </w:tcPr>
        <w:p w:rsidR="00A74F69" w:rsidRPr="00E733C4" w:rsidRDefault="00A74F69" w:rsidP="00796DB1">
          <w:pPr>
            <w:pStyle w:val="a6"/>
            <w:jc w:val="center"/>
            <w:rPr>
              <w:rFonts w:ascii="PF Din Text Cond Pro Light" w:hAnsi="PF Din Text Cond Pro Light"/>
              <w:b/>
              <w:color w:val="FFFFFF"/>
            </w:rPr>
          </w:pPr>
          <w:r w:rsidRPr="00E733C4">
            <w:rPr>
              <w:rFonts w:ascii="PF Din Text Cond Pro Light" w:hAnsi="PF Din Text Cond Pro Light"/>
              <w:b/>
              <w:color w:val="FFFFFF"/>
            </w:rPr>
            <w:t>Телефон: (351) 7</w:t>
          </w:r>
          <w:r>
            <w:rPr>
              <w:rFonts w:ascii="PF Din Text Cond Pro Light" w:hAnsi="PF Din Text Cond Pro Light"/>
              <w:b/>
              <w:color w:val="FFFFFF"/>
            </w:rPr>
            <w:t>35-00</w:t>
          </w:r>
          <w:r w:rsidRPr="00E733C4">
            <w:rPr>
              <w:rFonts w:ascii="PF Din Text Cond Pro Light" w:hAnsi="PF Din Text Cond Pro Light"/>
              <w:b/>
              <w:color w:val="FFFFFF"/>
            </w:rPr>
            <w:t>-</w:t>
          </w:r>
          <w:r>
            <w:rPr>
              <w:rFonts w:ascii="PF Din Text Cond Pro Light" w:hAnsi="PF Din Text Cond Pro Light"/>
              <w:b/>
              <w:color w:val="FFFFFF"/>
            </w:rPr>
            <w:t xml:space="preserve">40 </w:t>
          </w:r>
          <w:r w:rsidRPr="00E733C4">
            <w:rPr>
              <w:rFonts w:ascii="PF Din Text Cond Pro Light" w:hAnsi="PF Din Text Cond Pro Light"/>
              <w:b/>
              <w:color w:val="FFFFFF"/>
              <w:lang w:val="en-US"/>
            </w:rPr>
            <w:t>www</w:t>
          </w:r>
          <w:r w:rsidRPr="00E733C4">
            <w:rPr>
              <w:rFonts w:ascii="PF Din Text Cond Pro Light" w:hAnsi="PF Din Text Cond Pro Light"/>
              <w:b/>
              <w:color w:val="FFFFFF"/>
            </w:rPr>
            <w:t>.</w:t>
          </w:r>
          <w:proofErr w:type="spellStart"/>
          <w:r w:rsidRPr="00E733C4">
            <w:rPr>
              <w:rFonts w:ascii="PF Din Text Cond Pro Light" w:hAnsi="PF Din Text Cond Pro Light"/>
              <w:b/>
              <w:color w:val="FFFFFF"/>
              <w:lang w:val="en-US"/>
            </w:rPr>
            <w:t>nalog</w:t>
          </w:r>
          <w:proofErr w:type="spellEnd"/>
          <w:r w:rsidRPr="00E733C4">
            <w:rPr>
              <w:rFonts w:ascii="PF Din Text Cond Pro Light" w:hAnsi="PF Din Text Cond Pro Light"/>
              <w:b/>
              <w:color w:val="FFFFFF"/>
            </w:rPr>
            <w:t>.</w:t>
          </w:r>
          <w:proofErr w:type="spellStart"/>
          <w:r w:rsidRPr="00E733C4">
            <w:rPr>
              <w:rFonts w:ascii="PF Din Text Cond Pro Light" w:hAnsi="PF Din Text Cond Pro Light"/>
              <w:b/>
              <w:color w:val="FFFFFF"/>
              <w:lang w:val="en-US"/>
            </w:rPr>
            <w:t>ru</w:t>
          </w:r>
          <w:proofErr w:type="spellEnd"/>
        </w:p>
      </w:tc>
    </w:tr>
  </w:tbl>
  <w:p w:rsidR="00A74F69" w:rsidRDefault="00A74F6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4F69" w:rsidRDefault="00A74F69">
      <w:r>
        <w:separator/>
      </w:r>
    </w:p>
  </w:footnote>
  <w:footnote w:type="continuationSeparator" w:id="0">
    <w:p w:rsidR="00A74F69" w:rsidRDefault="00A74F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4F69" w:rsidRDefault="00A74F69" w:rsidP="009B03BE">
    <w:pPr>
      <w:pStyle w:val="1"/>
      <w:spacing w:before="0" w:after="0"/>
      <w:ind w:left="1620"/>
      <w:rPr>
        <w:rFonts w:ascii="PF Din Text Comp Pro Medium" w:hAnsi="PF Din Text Comp Pro Medium"/>
        <w:b w:val="0"/>
        <w:noProof/>
        <w:color w:val="000000"/>
        <w:sz w:val="24"/>
        <w:szCs w:val="24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-237490</wp:posOffset>
          </wp:positionV>
          <wp:extent cx="990600" cy="922020"/>
          <wp:effectExtent l="19050" t="0" r="0" b="0"/>
          <wp:wrapNone/>
          <wp:docPr id="1" name="Рисунок 1" descr="Image_B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Image_Bi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4365" r="13556"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220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PF Din Text Comp Pro Medium" w:hAnsi="PF Din Text Comp Pro Medium"/>
        <w:b w:val="0"/>
        <w:noProof/>
        <w:color w:val="000000"/>
        <w:sz w:val="24"/>
        <w:szCs w:val="24"/>
      </w:rPr>
      <w:t xml:space="preserve">МЕЖРАЙОННАЯ </w:t>
    </w:r>
    <w:r w:rsidRPr="00485ED9">
      <w:rPr>
        <w:rFonts w:ascii="PF Din Text Comp Pro Medium" w:hAnsi="PF Din Text Comp Pro Medium"/>
        <w:b w:val="0"/>
        <w:noProof/>
        <w:color w:val="000000"/>
        <w:sz w:val="24"/>
        <w:szCs w:val="24"/>
      </w:rPr>
      <w:t>ИНСПЕКЦ</w:t>
    </w:r>
    <w:r>
      <w:rPr>
        <w:rFonts w:ascii="PF Din Text Comp Pro Medium" w:hAnsi="PF Din Text Comp Pro Medium"/>
        <w:b w:val="0"/>
        <w:noProof/>
        <w:color w:val="000000"/>
        <w:sz w:val="24"/>
        <w:szCs w:val="24"/>
      </w:rPr>
      <w:t xml:space="preserve">ИЯ ФЕДЕРАЛЬНОЙ НАЛОГОВОЙ СЛУЖБЫ </w:t>
    </w:r>
  </w:p>
  <w:p w:rsidR="00A74F69" w:rsidRDefault="00A74F69" w:rsidP="009B03BE">
    <w:pPr>
      <w:pStyle w:val="1"/>
      <w:spacing w:before="0" w:after="0"/>
      <w:ind w:left="1620"/>
      <w:rPr>
        <w:rFonts w:ascii="PF Din Text Comp Pro Medium" w:hAnsi="PF Din Text Comp Pro Medium"/>
        <w:b w:val="0"/>
        <w:noProof/>
        <w:color w:val="000000"/>
        <w:sz w:val="24"/>
        <w:szCs w:val="24"/>
      </w:rPr>
    </w:pPr>
    <w:r>
      <w:rPr>
        <w:rFonts w:ascii="PF Din Text Comp Pro Medium" w:hAnsi="PF Din Text Comp Pro Medium"/>
        <w:b w:val="0"/>
        <w:noProof/>
        <w:color w:val="000000"/>
        <w:sz w:val="24"/>
        <w:szCs w:val="24"/>
      </w:rPr>
      <w:t xml:space="preserve">№ 22 ПО ЧЕЛЯБИНСКОЙ ОБЛАСТИ </w:t>
    </w:r>
  </w:p>
  <w:p w:rsidR="00A74F69" w:rsidRDefault="00A74F69" w:rsidP="00FE10DE">
    <w:pPr>
      <w:pStyle w:val="a5"/>
      <w:ind w:left="-108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46A3B7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0288EC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5F40B38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B1FCC2C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1FDA59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116F39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C34BD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91234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5F2C7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8084BA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8C2A4F"/>
    <w:multiLevelType w:val="hybridMultilevel"/>
    <w:tmpl w:val="BA3620B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08B40964"/>
    <w:multiLevelType w:val="hybridMultilevel"/>
    <w:tmpl w:val="E0DE3D68"/>
    <w:lvl w:ilvl="0" w:tplc="04190001">
      <w:start w:val="1"/>
      <w:numFmt w:val="bullet"/>
      <w:lvlText w:val=""/>
      <w:lvlJc w:val="left"/>
      <w:pPr>
        <w:ind w:left="5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0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9" w:hanging="360"/>
      </w:pPr>
      <w:rPr>
        <w:rFonts w:ascii="Wingdings" w:hAnsi="Wingdings" w:hint="default"/>
      </w:rPr>
    </w:lvl>
  </w:abstractNum>
  <w:abstractNum w:abstractNumId="12">
    <w:nsid w:val="11F05B63"/>
    <w:multiLevelType w:val="hybridMultilevel"/>
    <w:tmpl w:val="4A5E87E0"/>
    <w:lvl w:ilvl="0" w:tplc="04190005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960"/>
        </w:tabs>
        <w:ind w:left="6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680"/>
        </w:tabs>
        <w:ind w:left="76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400"/>
        </w:tabs>
        <w:ind w:left="8400" w:hanging="360"/>
      </w:pPr>
      <w:rPr>
        <w:rFonts w:ascii="Wingdings" w:hAnsi="Wingdings" w:hint="default"/>
      </w:rPr>
    </w:lvl>
  </w:abstractNum>
  <w:abstractNum w:abstractNumId="13">
    <w:nsid w:val="17BF1FD0"/>
    <w:multiLevelType w:val="hybridMultilevel"/>
    <w:tmpl w:val="481CCD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BD168C8"/>
    <w:multiLevelType w:val="hybridMultilevel"/>
    <w:tmpl w:val="7668E8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43F3445"/>
    <w:multiLevelType w:val="hybridMultilevel"/>
    <w:tmpl w:val="F3DCD0C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5F5719A"/>
    <w:multiLevelType w:val="hybridMultilevel"/>
    <w:tmpl w:val="D3A88234"/>
    <w:lvl w:ilvl="0" w:tplc="0419000D">
      <w:start w:val="1"/>
      <w:numFmt w:val="bullet"/>
      <w:lvlText w:val=""/>
      <w:lvlJc w:val="left"/>
      <w:pPr>
        <w:tabs>
          <w:tab w:val="num" w:pos="2705"/>
        </w:tabs>
        <w:ind w:left="2705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tabs>
          <w:tab w:val="num" w:pos="3425"/>
        </w:tabs>
        <w:ind w:left="3425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17">
    <w:nsid w:val="26E259A3"/>
    <w:multiLevelType w:val="hybridMultilevel"/>
    <w:tmpl w:val="3676BF9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>
    <w:nsid w:val="2900243E"/>
    <w:multiLevelType w:val="hybridMultilevel"/>
    <w:tmpl w:val="17324EF6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9">
    <w:nsid w:val="29247530"/>
    <w:multiLevelType w:val="hybridMultilevel"/>
    <w:tmpl w:val="28FC930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2C992751"/>
    <w:multiLevelType w:val="hybridMultilevel"/>
    <w:tmpl w:val="232227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2E982739"/>
    <w:multiLevelType w:val="hybridMultilevel"/>
    <w:tmpl w:val="C1C4144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426A2027"/>
    <w:multiLevelType w:val="hybridMultilevel"/>
    <w:tmpl w:val="3BF6DF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3734BD4"/>
    <w:multiLevelType w:val="hybridMultilevel"/>
    <w:tmpl w:val="913875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39144EA"/>
    <w:multiLevelType w:val="hybridMultilevel"/>
    <w:tmpl w:val="8A9047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487CAC"/>
    <w:multiLevelType w:val="hybridMultilevel"/>
    <w:tmpl w:val="4B02E9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A9310AE"/>
    <w:multiLevelType w:val="hybridMultilevel"/>
    <w:tmpl w:val="36444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C2825D2"/>
    <w:multiLevelType w:val="hybridMultilevel"/>
    <w:tmpl w:val="5F1C30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F1332AE"/>
    <w:multiLevelType w:val="hybridMultilevel"/>
    <w:tmpl w:val="0F220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5C04461"/>
    <w:multiLevelType w:val="hybridMultilevel"/>
    <w:tmpl w:val="EA6CED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75E5742"/>
    <w:multiLevelType w:val="hybridMultilevel"/>
    <w:tmpl w:val="80E07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971553C"/>
    <w:multiLevelType w:val="hybridMultilevel"/>
    <w:tmpl w:val="6610FA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9B10386"/>
    <w:multiLevelType w:val="hybridMultilevel"/>
    <w:tmpl w:val="D410F174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2"/>
  </w:num>
  <w:num w:numId="3">
    <w:abstractNumId w:val="14"/>
  </w:num>
  <w:num w:numId="4">
    <w:abstractNumId w:val="26"/>
  </w:num>
  <w:num w:numId="5">
    <w:abstractNumId w:val="27"/>
  </w:num>
  <w:num w:numId="6">
    <w:abstractNumId w:val="20"/>
  </w:num>
  <w:num w:numId="7">
    <w:abstractNumId w:val="10"/>
  </w:num>
  <w:num w:numId="8">
    <w:abstractNumId w:val="17"/>
  </w:num>
  <w:num w:numId="9">
    <w:abstractNumId w:val="28"/>
  </w:num>
  <w:num w:numId="10">
    <w:abstractNumId w:val="32"/>
  </w:num>
  <w:num w:numId="11">
    <w:abstractNumId w:val="31"/>
  </w:num>
  <w:num w:numId="12">
    <w:abstractNumId w:val="23"/>
  </w:num>
  <w:num w:numId="13">
    <w:abstractNumId w:val="19"/>
  </w:num>
  <w:num w:numId="14">
    <w:abstractNumId w:val="18"/>
  </w:num>
  <w:num w:numId="15">
    <w:abstractNumId w:val="11"/>
  </w:num>
  <w:num w:numId="16">
    <w:abstractNumId w:val="29"/>
  </w:num>
  <w:num w:numId="17">
    <w:abstractNumId w:val="15"/>
  </w:num>
  <w:num w:numId="18">
    <w:abstractNumId w:val="30"/>
  </w:num>
  <w:num w:numId="19">
    <w:abstractNumId w:val="25"/>
  </w:num>
  <w:num w:numId="20">
    <w:abstractNumId w:val="22"/>
  </w:num>
  <w:num w:numId="21">
    <w:abstractNumId w:val="13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8"/>
  </w:num>
  <w:num w:numId="28">
    <w:abstractNumId w:val="3"/>
  </w:num>
  <w:num w:numId="29">
    <w:abstractNumId w:val="2"/>
  </w:num>
  <w:num w:numId="30">
    <w:abstractNumId w:val="1"/>
  </w:num>
  <w:num w:numId="31">
    <w:abstractNumId w:val="0"/>
  </w:num>
  <w:num w:numId="32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/>
  <w:rsids>
    <w:rsidRoot w:val="004F7095"/>
    <w:rsid w:val="0000143A"/>
    <w:rsid w:val="00006611"/>
    <w:rsid w:val="00016489"/>
    <w:rsid w:val="00017104"/>
    <w:rsid w:val="00020624"/>
    <w:rsid w:val="000217B4"/>
    <w:rsid w:val="00025677"/>
    <w:rsid w:val="000343D3"/>
    <w:rsid w:val="00041B6D"/>
    <w:rsid w:val="00054494"/>
    <w:rsid w:val="00062433"/>
    <w:rsid w:val="000624D7"/>
    <w:rsid w:val="000839CF"/>
    <w:rsid w:val="00094FC4"/>
    <w:rsid w:val="00097568"/>
    <w:rsid w:val="000A4718"/>
    <w:rsid w:val="000B43F3"/>
    <w:rsid w:val="000D05FC"/>
    <w:rsid w:val="000D181C"/>
    <w:rsid w:val="00104086"/>
    <w:rsid w:val="001120CF"/>
    <w:rsid w:val="00112787"/>
    <w:rsid w:val="00130EDC"/>
    <w:rsid w:val="00133D22"/>
    <w:rsid w:val="0015574F"/>
    <w:rsid w:val="00160682"/>
    <w:rsid w:val="0017012D"/>
    <w:rsid w:val="00176A43"/>
    <w:rsid w:val="00182AFC"/>
    <w:rsid w:val="001847F5"/>
    <w:rsid w:val="0018680B"/>
    <w:rsid w:val="00195B36"/>
    <w:rsid w:val="001A337D"/>
    <w:rsid w:val="001B39B1"/>
    <w:rsid w:val="001B3F3B"/>
    <w:rsid w:val="001F336A"/>
    <w:rsid w:val="001F3A7E"/>
    <w:rsid w:val="00201999"/>
    <w:rsid w:val="00207C19"/>
    <w:rsid w:val="00210A73"/>
    <w:rsid w:val="00216417"/>
    <w:rsid w:val="0023027E"/>
    <w:rsid w:val="00234D17"/>
    <w:rsid w:val="00235360"/>
    <w:rsid w:val="00237902"/>
    <w:rsid w:val="00240988"/>
    <w:rsid w:val="00243E34"/>
    <w:rsid w:val="0024537D"/>
    <w:rsid w:val="002560AE"/>
    <w:rsid w:val="00256DED"/>
    <w:rsid w:val="0026330C"/>
    <w:rsid w:val="0026448F"/>
    <w:rsid w:val="0026688F"/>
    <w:rsid w:val="0027343B"/>
    <w:rsid w:val="00283C0F"/>
    <w:rsid w:val="00286386"/>
    <w:rsid w:val="002B0566"/>
    <w:rsid w:val="002B28FF"/>
    <w:rsid w:val="002C06A3"/>
    <w:rsid w:val="002C66C9"/>
    <w:rsid w:val="002C6B9F"/>
    <w:rsid w:val="002D2564"/>
    <w:rsid w:val="002D6E7A"/>
    <w:rsid w:val="002E434A"/>
    <w:rsid w:val="00302E73"/>
    <w:rsid w:val="00314FF4"/>
    <w:rsid w:val="0033320B"/>
    <w:rsid w:val="00336279"/>
    <w:rsid w:val="00337E5D"/>
    <w:rsid w:val="0035083B"/>
    <w:rsid w:val="00351D5E"/>
    <w:rsid w:val="0035254C"/>
    <w:rsid w:val="00353B7A"/>
    <w:rsid w:val="00356037"/>
    <w:rsid w:val="003642A3"/>
    <w:rsid w:val="00366C05"/>
    <w:rsid w:val="00371906"/>
    <w:rsid w:val="00390C75"/>
    <w:rsid w:val="003A095A"/>
    <w:rsid w:val="003A4A03"/>
    <w:rsid w:val="003A4FEB"/>
    <w:rsid w:val="003A5272"/>
    <w:rsid w:val="003B1038"/>
    <w:rsid w:val="003D17D5"/>
    <w:rsid w:val="003D4909"/>
    <w:rsid w:val="003E3604"/>
    <w:rsid w:val="003F03D8"/>
    <w:rsid w:val="004002A7"/>
    <w:rsid w:val="004140B8"/>
    <w:rsid w:val="004230B7"/>
    <w:rsid w:val="00443AD2"/>
    <w:rsid w:val="00470F4B"/>
    <w:rsid w:val="00483307"/>
    <w:rsid w:val="00485ED9"/>
    <w:rsid w:val="0049042A"/>
    <w:rsid w:val="004C27C7"/>
    <w:rsid w:val="004D10DD"/>
    <w:rsid w:val="004D30C4"/>
    <w:rsid w:val="004F6E47"/>
    <w:rsid w:val="004F7095"/>
    <w:rsid w:val="00542705"/>
    <w:rsid w:val="005522F1"/>
    <w:rsid w:val="00552CC2"/>
    <w:rsid w:val="00564582"/>
    <w:rsid w:val="00565876"/>
    <w:rsid w:val="0057699A"/>
    <w:rsid w:val="0058045F"/>
    <w:rsid w:val="00594AC8"/>
    <w:rsid w:val="005A4A5A"/>
    <w:rsid w:val="005A736A"/>
    <w:rsid w:val="005C7B2D"/>
    <w:rsid w:val="005F224F"/>
    <w:rsid w:val="00603523"/>
    <w:rsid w:val="00655EC2"/>
    <w:rsid w:val="006911D9"/>
    <w:rsid w:val="006957B9"/>
    <w:rsid w:val="006B22EF"/>
    <w:rsid w:val="006B26B6"/>
    <w:rsid w:val="006B3080"/>
    <w:rsid w:val="006B4C1E"/>
    <w:rsid w:val="006C06C4"/>
    <w:rsid w:val="006C1BC3"/>
    <w:rsid w:val="006C625B"/>
    <w:rsid w:val="006D4A40"/>
    <w:rsid w:val="006D6FE8"/>
    <w:rsid w:val="006F2BF1"/>
    <w:rsid w:val="006F46BD"/>
    <w:rsid w:val="006F4C88"/>
    <w:rsid w:val="006F6C69"/>
    <w:rsid w:val="00712734"/>
    <w:rsid w:val="00720F45"/>
    <w:rsid w:val="00770DC6"/>
    <w:rsid w:val="00770FD4"/>
    <w:rsid w:val="007766C8"/>
    <w:rsid w:val="00776B0B"/>
    <w:rsid w:val="00787AB9"/>
    <w:rsid w:val="0079375F"/>
    <w:rsid w:val="0079467E"/>
    <w:rsid w:val="00794FF5"/>
    <w:rsid w:val="00796DB1"/>
    <w:rsid w:val="007A1F9E"/>
    <w:rsid w:val="007A5518"/>
    <w:rsid w:val="007A5DA1"/>
    <w:rsid w:val="007A60F1"/>
    <w:rsid w:val="007B3CE5"/>
    <w:rsid w:val="007B6C38"/>
    <w:rsid w:val="007B6CA2"/>
    <w:rsid w:val="007C2765"/>
    <w:rsid w:val="007C46A6"/>
    <w:rsid w:val="007F373E"/>
    <w:rsid w:val="00820532"/>
    <w:rsid w:val="00836C44"/>
    <w:rsid w:val="008626B7"/>
    <w:rsid w:val="00873CD1"/>
    <w:rsid w:val="008912AD"/>
    <w:rsid w:val="008C315C"/>
    <w:rsid w:val="008D1C33"/>
    <w:rsid w:val="008E0DC5"/>
    <w:rsid w:val="008E2017"/>
    <w:rsid w:val="008F5E53"/>
    <w:rsid w:val="00900355"/>
    <w:rsid w:val="00913C84"/>
    <w:rsid w:val="00916264"/>
    <w:rsid w:val="00922019"/>
    <w:rsid w:val="009314B0"/>
    <w:rsid w:val="00940D40"/>
    <w:rsid w:val="00942AED"/>
    <w:rsid w:val="00950BBD"/>
    <w:rsid w:val="00954C84"/>
    <w:rsid w:val="00957AFC"/>
    <w:rsid w:val="00966FA1"/>
    <w:rsid w:val="00985365"/>
    <w:rsid w:val="009B03BE"/>
    <w:rsid w:val="009B7DE1"/>
    <w:rsid w:val="009C77F6"/>
    <w:rsid w:val="009C7E18"/>
    <w:rsid w:val="009D00DC"/>
    <w:rsid w:val="00A02D34"/>
    <w:rsid w:val="00A101DE"/>
    <w:rsid w:val="00A105AE"/>
    <w:rsid w:val="00A20EF8"/>
    <w:rsid w:val="00A23790"/>
    <w:rsid w:val="00A32512"/>
    <w:rsid w:val="00A331FA"/>
    <w:rsid w:val="00A33489"/>
    <w:rsid w:val="00A42263"/>
    <w:rsid w:val="00A42628"/>
    <w:rsid w:val="00A53558"/>
    <w:rsid w:val="00A54A4F"/>
    <w:rsid w:val="00A74894"/>
    <w:rsid w:val="00A74F69"/>
    <w:rsid w:val="00A7767B"/>
    <w:rsid w:val="00A931A0"/>
    <w:rsid w:val="00AA7140"/>
    <w:rsid w:val="00AB2533"/>
    <w:rsid w:val="00AB37B9"/>
    <w:rsid w:val="00AD2EB4"/>
    <w:rsid w:val="00AE346A"/>
    <w:rsid w:val="00AE3FA1"/>
    <w:rsid w:val="00AF52C4"/>
    <w:rsid w:val="00B0045B"/>
    <w:rsid w:val="00B11ACA"/>
    <w:rsid w:val="00B13BC4"/>
    <w:rsid w:val="00B15C50"/>
    <w:rsid w:val="00B20CD4"/>
    <w:rsid w:val="00B37F29"/>
    <w:rsid w:val="00B42546"/>
    <w:rsid w:val="00B70B43"/>
    <w:rsid w:val="00B71AD0"/>
    <w:rsid w:val="00B728F2"/>
    <w:rsid w:val="00B734DF"/>
    <w:rsid w:val="00B8165A"/>
    <w:rsid w:val="00B84C71"/>
    <w:rsid w:val="00B9604B"/>
    <w:rsid w:val="00BB10F2"/>
    <w:rsid w:val="00BB6F4A"/>
    <w:rsid w:val="00BC40D2"/>
    <w:rsid w:val="00BC75E0"/>
    <w:rsid w:val="00BE4FEF"/>
    <w:rsid w:val="00C121A1"/>
    <w:rsid w:val="00C20548"/>
    <w:rsid w:val="00C25948"/>
    <w:rsid w:val="00C328C2"/>
    <w:rsid w:val="00C34B2C"/>
    <w:rsid w:val="00C4123A"/>
    <w:rsid w:val="00C41B9B"/>
    <w:rsid w:val="00C41BBF"/>
    <w:rsid w:val="00C458E4"/>
    <w:rsid w:val="00C54568"/>
    <w:rsid w:val="00C60880"/>
    <w:rsid w:val="00C80D4B"/>
    <w:rsid w:val="00C8601B"/>
    <w:rsid w:val="00CA1505"/>
    <w:rsid w:val="00CA1876"/>
    <w:rsid w:val="00CB0F8F"/>
    <w:rsid w:val="00CB1167"/>
    <w:rsid w:val="00CB29DD"/>
    <w:rsid w:val="00CC6184"/>
    <w:rsid w:val="00CD7C21"/>
    <w:rsid w:val="00D06283"/>
    <w:rsid w:val="00D20A5C"/>
    <w:rsid w:val="00D23601"/>
    <w:rsid w:val="00D64743"/>
    <w:rsid w:val="00D65D71"/>
    <w:rsid w:val="00D71077"/>
    <w:rsid w:val="00D80926"/>
    <w:rsid w:val="00D8470F"/>
    <w:rsid w:val="00D84976"/>
    <w:rsid w:val="00D941FA"/>
    <w:rsid w:val="00DB03B3"/>
    <w:rsid w:val="00DC19C6"/>
    <w:rsid w:val="00DD2B1B"/>
    <w:rsid w:val="00DD642E"/>
    <w:rsid w:val="00DE2616"/>
    <w:rsid w:val="00E07F07"/>
    <w:rsid w:val="00E117C4"/>
    <w:rsid w:val="00E171E0"/>
    <w:rsid w:val="00E31A21"/>
    <w:rsid w:val="00E346BA"/>
    <w:rsid w:val="00E44F39"/>
    <w:rsid w:val="00E733C4"/>
    <w:rsid w:val="00E73DDD"/>
    <w:rsid w:val="00E8423A"/>
    <w:rsid w:val="00EB3C2E"/>
    <w:rsid w:val="00EC1111"/>
    <w:rsid w:val="00EC25E7"/>
    <w:rsid w:val="00ED00DC"/>
    <w:rsid w:val="00ED0C66"/>
    <w:rsid w:val="00EF1CF0"/>
    <w:rsid w:val="00EF6B3D"/>
    <w:rsid w:val="00EF7641"/>
    <w:rsid w:val="00F4058D"/>
    <w:rsid w:val="00F45F10"/>
    <w:rsid w:val="00F62B37"/>
    <w:rsid w:val="00F67938"/>
    <w:rsid w:val="00F924CD"/>
    <w:rsid w:val="00F9549C"/>
    <w:rsid w:val="00FB3B2E"/>
    <w:rsid w:val="00FC1753"/>
    <w:rsid w:val="00FD57ED"/>
    <w:rsid w:val="00FE10DE"/>
    <w:rsid w:val="00FE4D1F"/>
    <w:rsid w:val="00FE5693"/>
    <w:rsid w:val="00FF0B01"/>
    <w:rsid w:val="00FF4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331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locked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709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4F709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4F7095"/>
    <w:rPr>
      <w:rFonts w:ascii="Arial" w:hAnsi="Arial" w:cs="Arial"/>
      <w:b/>
      <w:bCs/>
      <w:kern w:val="32"/>
      <w:sz w:val="32"/>
      <w:szCs w:val="32"/>
      <w:lang w:eastAsia="ru-RU"/>
    </w:rPr>
  </w:style>
  <w:style w:type="paragraph" w:customStyle="1" w:styleId="ConsNormal">
    <w:name w:val="ConsNormal"/>
    <w:rsid w:val="004F7095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styleId="a3">
    <w:name w:val="Hyperlink"/>
    <w:basedOn w:val="a0"/>
    <w:rsid w:val="004F7095"/>
    <w:rPr>
      <w:rFonts w:cs="Times New Roman"/>
      <w:color w:val="0000FF"/>
      <w:u w:val="single"/>
    </w:rPr>
  </w:style>
  <w:style w:type="paragraph" w:customStyle="1" w:styleId="ConsPlusNormal">
    <w:name w:val="ConsPlusNormal"/>
    <w:rsid w:val="004F709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1">
    <w:name w:val="Абзац списка1"/>
    <w:basedOn w:val="a"/>
    <w:rsid w:val="00B37F29"/>
    <w:pPr>
      <w:ind w:left="720"/>
      <w:contextualSpacing/>
    </w:pPr>
  </w:style>
  <w:style w:type="paragraph" w:customStyle="1" w:styleId="12">
    <w:name w:val="Без интервала1"/>
    <w:rsid w:val="00A931A0"/>
    <w:rPr>
      <w:sz w:val="22"/>
      <w:szCs w:val="22"/>
      <w:lang w:eastAsia="en-US"/>
    </w:rPr>
  </w:style>
  <w:style w:type="paragraph" w:styleId="a4">
    <w:name w:val="Balloon Text"/>
    <w:basedOn w:val="a"/>
    <w:semiHidden/>
    <w:rsid w:val="00D06283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FE10DE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FE10DE"/>
    <w:pPr>
      <w:tabs>
        <w:tab w:val="center" w:pos="4677"/>
        <w:tab w:val="right" w:pos="9355"/>
      </w:tabs>
    </w:pPr>
  </w:style>
  <w:style w:type="table" w:styleId="a7">
    <w:name w:val="Table Grid"/>
    <w:basedOn w:val="a1"/>
    <w:rsid w:val="007766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B7DE1"/>
    <w:pPr>
      <w:autoSpaceDE w:val="0"/>
      <w:autoSpaceDN w:val="0"/>
      <w:adjustRightInd w:val="0"/>
    </w:pPr>
    <w:rPr>
      <w:rFonts w:ascii="PF Din Text Cond Pro" w:hAnsi="PF Din Text Cond Pro" w:cs="PF Din Text Cond Pro"/>
      <w:color w:val="000000"/>
      <w:sz w:val="24"/>
      <w:szCs w:val="24"/>
      <w:lang w:eastAsia="en-US"/>
    </w:rPr>
  </w:style>
  <w:style w:type="paragraph" w:styleId="a8">
    <w:name w:val="Body Text"/>
    <w:basedOn w:val="a"/>
    <w:link w:val="a9"/>
    <w:rsid w:val="00E07F07"/>
    <w:rPr>
      <w:rFonts w:ascii="Arial" w:eastAsia="Calibri" w:hAnsi="Arial" w:cs="Arial"/>
      <w:sz w:val="20"/>
      <w:szCs w:val="20"/>
    </w:rPr>
  </w:style>
  <w:style w:type="character" w:customStyle="1" w:styleId="a9">
    <w:name w:val="Основной текст Знак"/>
    <w:basedOn w:val="a0"/>
    <w:link w:val="a8"/>
    <w:locked/>
    <w:rsid w:val="00E07F07"/>
    <w:rPr>
      <w:rFonts w:ascii="Arial" w:hAnsi="Arial" w:cs="Arial"/>
    </w:rPr>
  </w:style>
  <w:style w:type="character" w:customStyle="1" w:styleId="apple-converted-space">
    <w:name w:val="apple-converted-space"/>
    <w:basedOn w:val="a0"/>
    <w:rsid w:val="0049042A"/>
    <w:rPr>
      <w:rFonts w:cs="Times New Roman"/>
    </w:rPr>
  </w:style>
  <w:style w:type="paragraph" w:styleId="aa">
    <w:name w:val="List Paragraph"/>
    <w:basedOn w:val="a"/>
    <w:uiPriority w:val="34"/>
    <w:qFormat/>
    <w:rsid w:val="008E20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B40F2BFED389C9E551BBF11F86CD4E1839EABB6465F4C9CD6E98FB3E8F1W0I" TargetMode="External"/><Relationship Id="rId13" Type="http://schemas.openxmlformats.org/officeDocument/2006/relationships/hyperlink" Target="consultantplus://offline/ref=5AF9EA90C084F96DC0F4BCEBF73E9526C27F3E035D0D28D77B1996271469D6B721DBB32CF7AAF6G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C720303D28E2D0C43745A0A3D2402908218C2699AACC6D88F3B952C6BA6191F4A73D1292F7AI4t7I" TargetMode="External"/><Relationship Id="rId17" Type="http://schemas.openxmlformats.org/officeDocument/2006/relationships/hyperlink" Target="http://www.nalog.ru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541E1BEFFD243B77E30CDF7BEF084410282F2A09FD6DBF3C6E27AB62C0378601D93A03F8018sDYDG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4BEA45DEBF715DE2C8EACCE0B2ACBA22E4F09CBE292E9C433A0AE3E813BF2D5415A886F3228ICL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413537224590A8BB48D75BFB672682683E2C6AE0007F75D907F3D33962F283D34A26ACA7FDDA1E3J" TargetMode="External"/><Relationship Id="rId10" Type="http://schemas.openxmlformats.org/officeDocument/2006/relationships/hyperlink" Target="consultantplus://offline/ref=F4BEA45DEBF715DE2C8EACCE0B2ACBA22E4F09CBE292E9C433A0AE3E813BF2D5415A886C3E2BICLBF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AA5B7404BC7F84CD23D6C7D26C875DF619E62BB2FCE5F396F75B741ECD5B07365500EE66E8Do77FJ" TargetMode="External"/><Relationship Id="rId14" Type="http://schemas.openxmlformats.org/officeDocument/2006/relationships/hyperlink" Target="consultantplus://offline/ref=5AF9EA90C084F96DC0F4BCEBF73E9526C27C3D0F5D0828D77B1996271469D6B721DBB328F9A7A6FE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A6DC3D-5377-4C0E-9521-61DB696A1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2</Pages>
  <Words>779</Words>
  <Characters>6560</Characters>
  <Application>Microsoft Office Word</Application>
  <DocSecurity>0</DocSecurity>
  <Lines>54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УПРАВЛЕНИЕ ФЕДЕРАЛЬНОЙ НАЛОГОВОЙ СЛУЖБЫ ПО ЧЕЛЯБИНСКОЙ ОБЛАСТИ НАПОМИНАЕТ:</vt:lpstr>
    </vt:vector>
  </TitlesOfParts>
  <Company>WareZ Provider</Company>
  <LinksUpToDate>false</LinksUpToDate>
  <CharactersWithSpaces>7325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 ФЕДЕРАЛЬНОЙ НАЛОГОВОЙ СЛУЖБЫ ПО ЧЕЛЯБИНСКОЙ ОБЛАСТИ НАПОМИНАЕТ:</dc:title>
  <dc:creator>www.PHILka.RU</dc:creator>
  <cp:lastModifiedBy>7460-00-195</cp:lastModifiedBy>
  <cp:revision>16</cp:revision>
  <cp:lastPrinted>2014-09-11T10:33:00Z</cp:lastPrinted>
  <dcterms:created xsi:type="dcterms:W3CDTF">2014-09-11T06:13:00Z</dcterms:created>
  <dcterms:modified xsi:type="dcterms:W3CDTF">2014-09-18T08:08:00Z</dcterms:modified>
</cp:coreProperties>
</file>