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C9" w:rsidRDefault="00B449C9" w:rsidP="00B449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9C9" w:rsidRDefault="00815035" w:rsidP="00601A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01A09">
        <w:rPr>
          <w:color w:val="0070C0"/>
          <w:sz w:val="56"/>
          <w:szCs w:val="56"/>
        </w:rPr>
        <w:t>Информация по ПАТЕНТ</w:t>
      </w:r>
      <w:r w:rsidR="00601A09" w:rsidRPr="00601A09">
        <w:rPr>
          <w:color w:val="0070C0"/>
          <w:sz w:val="56"/>
          <w:szCs w:val="56"/>
        </w:rPr>
        <w:t>У</w:t>
      </w:r>
      <w:r w:rsidR="00B449C9">
        <w:rPr>
          <w:sz w:val="28"/>
          <w:szCs w:val="28"/>
        </w:rPr>
        <w:t>.</w:t>
      </w:r>
    </w:p>
    <w:p w:rsidR="00B449C9" w:rsidRDefault="00B449C9" w:rsidP="00B449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9C9" w:rsidRDefault="00B449C9" w:rsidP="00B449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1E24" w:rsidRPr="00781E24" w:rsidRDefault="00B449C9" w:rsidP="00781E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изменениями налогового законодательства со</w:t>
      </w:r>
      <w:r w:rsidRPr="00CB2C8F">
        <w:rPr>
          <w:sz w:val="28"/>
          <w:szCs w:val="28"/>
        </w:rPr>
        <w:t xml:space="preserve"> 2 января 2014 г.</w:t>
      </w:r>
      <w:r>
        <w:rPr>
          <w:sz w:val="28"/>
          <w:szCs w:val="28"/>
        </w:rPr>
        <w:t xml:space="preserve">, </w:t>
      </w:r>
      <w:r w:rsidRPr="00CB2C8F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CB2C8F">
        <w:rPr>
          <w:sz w:val="28"/>
          <w:szCs w:val="28"/>
        </w:rPr>
        <w:t>из</w:t>
      </w:r>
      <w:r>
        <w:rPr>
          <w:sz w:val="28"/>
          <w:szCs w:val="28"/>
        </w:rPr>
        <w:t xml:space="preserve">ическое </w:t>
      </w:r>
      <w:r w:rsidRPr="00CB2C8F">
        <w:rPr>
          <w:sz w:val="28"/>
          <w:szCs w:val="28"/>
        </w:rPr>
        <w:t>лицо вправе вместе с документами, представляемыми для регистрации в качестве индивидуального предпринимателя, подать в инспекцию по месту жительства заявление о получении патента и применять ПСН со дня гос</w:t>
      </w:r>
      <w:r w:rsidR="00601A09">
        <w:rPr>
          <w:sz w:val="28"/>
          <w:szCs w:val="28"/>
        </w:rPr>
        <w:t xml:space="preserve">ударственной </w:t>
      </w:r>
      <w:r w:rsidRPr="00CB2C8F">
        <w:rPr>
          <w:sz w:val="28"/>
          <w:szCs w:val="28"/>
        </w:rPr>
        <w:t>регистрации в качестве предпринимателя</w:t>
      </w:r>
      <w:r>
        <w:rPr>
          <w:sz w:val="28"/>
          <w:szCs w:val="28"/>
        </w:rPr>
        <w:t>.</w:t>
      </w:r>
      <w:r w:rsidR="00601A09">
        <w:rPr>
          <w:sz w:val="28"/>
          <w:szCs w:val="28"/>
        </w:rPr>
        <w:t xml:space="preserve"> Форма заявления утверждена </w:t>
      </w:r>
      <w:hyperlink r:id="rId8" w:history="1">
        <w:r w:rsidR="00781E24" w:rsidRPr="00781E24">
          <w:rPr>
            <w:sz w:val="28"/>
            <w:szCs w:val="28"/>
          </w:rPr>
          <w:t>Приказ</w:t>
        </w:r>
      </w:hyperlink>
      <w:r w:rsidR="00781E24" w:rsidRPr="00781E24">
        <w:rPr>
          <w:sz w:val="28"/>
          <w:szCs w:val="28"/>
        </w:rPr>
        <w:t>ом ФНС России от 05.02.2014 N ММВ-7-3/39@</w:t>
      </w:r>
      <w:r w:rsidR="00781E24">
        <w:rPr>
          <w:sz w:val="28"/>
          <w:szCs w:val="28"/>
        </w:rPr>
        <w:t>.</w:t>
      </w:r>
    </w:p>
    <w:p w:rsidR="0077357E" w:rsidRPr="00781E24" w:rsidRDefault="0077357E" w:rsidP="00B449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49C9" w:rsidRDefault="00B449C9" w:rsidP="00B449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B7A" w:rsidRPr="00CB2C8F" w:rsidRDefault="00601A09" w:rsidP="00601A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A7B7A" w:rsidRPr="00CB2C8F">
        <w:rPr>
          <w:sz w:val="28"/>
          <w:szCs w:val="28"/>
        </w:rPr>
        <w:t xml:space="preserve">аявление об утрате права на применение ПСН и о переходе на общий режим налогообложения предприниматель может подать в любую инспекцию, в которой он состоит на учете в качестве налогоплательщика, применяющего этот спецрежим. </w:t>
      </w:r>
    </w:p>
    <w:p w:rsidR="00B449C9" w:rsidRDefault="00B449C9" w:rsidP="00B449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B7A" w:rsidRDefault="00601A09" w:rsidP="00601A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A7B7A" w:rsidRPr="00CB2C8F">
        <w:rPr>
          <w:sz w:val="28"/>
          <w:szCs w:val="28"/>
        </w:rPr>
        <w:t>аксимальный размер потенциально возможного к получению предпринимателем годового дохода по видам предпринимательской деятельности, в отношении которых применяется ПСН, не может быть больше 1,067 млн руб. (</w:t>
      </w:r>
      <w:hyperlink r:id="rId9" w:history="1">
        <w:r w:rsidR="007A7B7A" w:rsidRPr="00CB2C8F">
          <w:rPr>
            <w:sz w:val="28"/>
            <w:szCs w:val="28"/>
          </w:rPr>
          <w:t>п. п. 7</w:t>
        </w:r>
      </w:hyperlink>
      <w:r w:rsidR="007A7B7A" w:rsidRPr="00CB2C8F">
        <w:rPr>
          <w:sz w:val="28"/>
          <w:szCs w:val="28"/>
        </w:rPr>
        <w:t xml:space="preserve"> и </w:t>
      </w:r>
      <w:hyperlink r:id="rId10" w:history="1">
        <w:r w:rsidR="007A7B7A" w:rsidRPr="00CB2C8F">
          <w:rPr>
            <w:sz w:val="28"/>
            <w:szCs w:val="28"/>
          </w:rPr>
          <w:t>9 ст. 346.43</w:t>
        </w:r>
      </w:hyperlink>
      <w:r w:rsidR="007A7B7A" w:rsidRPr="00CB2C8F">
        <w:rPr>
          <w:sz w:val="28"/>
          <w:szCs w:val="28"/>
        </w:rPr>
        <w:t xml:space="preserve"> НК РФ, </w:t>
      </w:r>
      <w:hyperlink r:id="rId11" w:history="1">
        <w:r w:rsidR="007A7B7A" w:rsidRPr="00CB2C8F">
          <w:rPr>
            <w:sz w:val="28"/>
            <w:szCs w:val="28"/>
          </w:rPr>
          <w:t>Приказ</w:t>
        </w:r>
      </w:hyperlink>
      <w:r w:rsidR="007A7B7A" w:rsidRPr="00CB2C8F">
        <w:rPr>
          <w:sz w:val="28"/>
          <w:szCs w:val="28"/>
        </w:rPr>
        <w:t xml:space="preserve"> Минэкономразвития России от 07.11.2013 N 652).</w:t>
      </w:r>
    </w:p>
    <w:p w:rsidR="00815035" w:rsidRPr="00CB2C8F" w:rsidRDefault="00815035" w:rsidP="007A7B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7B7A" w:rsidRDefault="00815035" w:rsidP="00B449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2C8F">
        <w:rPr>
          <w:sz w:val="28"/>
          <w:szCs w:val="28"/>
        </w:rPr>
        <w:t>минимальный размер потенциально возможного к получению предпринимателем годового дохода по видам предпринимательской деятельности, в отношении которых применяется ПСН, не может быть меньше 106,7 тыс. руб. (</w:t>
      </w:r>
      <w:hyperlink r:id="rId12" w:history="1">
        <w:r w:rsidRPr="00CB2C8F">
          <w:rPr>
            <w:sz w:val="28"/>
            <w:szCs w:val="28"/>
          </w:rPr>
          <w:t>п. п. 7</w:t>
        </w:r>
      </w:hyperlink>
      <w:r w:rsidRPr="00CB2C8F">
        <w:rPr>
          <w:sz w:val="28"/>
          <w:szCs w:val="28"/>
        </w:rPr>
        <w:t xml:space="preserve"> и </w:t>
      </w:r>
      <w:hyperlink r:id="rId13" w:history="1">
        <w:r w:rsidRPr="00CB2C8F">
          <w:rPr>
            <w:sz w:val="28"/>
            <w:szCs w:val="28"/>
          </w:rPr>
          <w:t>9 ст. 346.43</w:t>
        </w:r>
      </w:hyperlink>
      <w:r w:rsidRPr="00CB2C8F">
        <w:rPr>
          <w:sz w:val="28"/>
          <w:szCs w:val="28"/>
        </w:rPr>
        <w:t xml:space="preserve"> НК РФ, </w:t>
      </w:r>
      <w:hyperlink r:id="rId14" w:history="1">
        <w:r w:rsidRPr="00CB2C8F">
          <w:rPr>
            <w:sz w:val="28"/>
            <w:szCs w:val="28"/>
          </w:rPr>
          <w:t>Приказ</w:t>
        </w:r>
      </w:hyperlink>
      <w:r w:rsidRPr="00CB2C8F">
        <w:rPr>
          <w:sz w:val="28"/>
          <w:szCs w:val="28"/>
        </w:rPr>
        <w:t xml:space="preserve"> Минэкономразвития России от 07.11.2013 N 652)</w:t>
      </w:r>
      <w:r>
        <w:rPr>
          <w:sz w:val="28"/>
          <w:szCs w:val="28"/>
        </w:rPr>
        <w:t>.</w:t>
      </w:r>
    </w:p>
    <w:p w:rsidR="00815035" w:rsidRDefault="00815035" w:rsidP="00B449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5035" w:rsidRPr="00CB2C8F" w:rsidRDefault="00815035" w:rsidP="008150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2C8F">
        <w:rPr>
          <w:sz w:val="28"/>
          <w:szCs w:val="28"/>
        </w:rPr>
        <w:t>Индивидуальный предприниматель утрачивает право на применение патентной системы налогообложения в трех случаях:</w:t>
      </w:r>
    </w:p>
    <w:p w:rsidR="00815035" w:rsidRPr="00CB2C8F" w:rsidRDefault="00815035" w:rsidP="008150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2C8F">
        <w:rPr>
          <w:sz w:val="28"/>
          <w:szCs w:val="28"/>
        </w:rPr>
        <w:t>1) в случае неуплаты налога в установленные сроки;</w:t>
      </w:r>
    </w:p>
    <w:p w:rsidR="00815035" w:rsidRPr="00CB2C8F" w:rsidRDefault="00815035" w:rsidP="008150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2C8F">
        <w:rPr>
          <w:sz w:val="28"/>
          <w:szCs w:val="28"/>
        </w:rPr>
        <w:t>2) при превышении порога средней численности (15 человек) наемных работников в течение налогового периода;</w:t>
      </w:r>
    </w:p>
    <w:p w:rsidR="00815035" w:rsidRPr="00CB2C8F" w:rsidRDefault="00815035" w:rsidP="008150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2C8F">
        <w:rPr>
          <w:sz w:val="28"/>
          <w:szCs w:val="28"/>
        </w:rPr>
        <w:t>3) при превышении ограничения по сумме доходов от реализации (60 млн. руб.) по всем видам деятельности, в отношении которых применяется патентная система налогообложения.</w:t>
      </w:r>
    </w:p>
    <w:p w:rsidR="00815035" w:rsidRDefault="00815035" w:rsidP="00B449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E24" w:rsidRDefault="00781E24" w:rsidP="00B449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ВНИМАНИЕ!</w:t>
      </w:r>
    </w:p>
    <w:p w:rsidR="00F85696" w:rsidRDefault="00F85696" w:rsidP="00B449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E24" w:rsidRPr="00F85696" w:rsidRDefault="00F85696" w:rsidP="00B449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подробно о патентной системе налогообложения можно ознакомиться обратившись на интернет –сайт ФНС России </w:t>
      </w:r>
      <w:hyperlink r:id="rId15" w:history="1">
        <w:r w:rsidRPr="00FB3AB6">
          <w:rPr>
            <w:rStyle w:val="a9"/>
            <w:sz w:val="28"/>
            <w:szCs w:val="28"/>
            <w:lang w:val="en-US"/>
          </w:rPr>
          <w:t>www</w:t>
        </w:r>
        <w:r w:rsidRPr="00FB3AB6">
          <w:rPr>
            <w:rStyle w:val="a9"/>
            <w:sz w:val="28"/>
            <w:szCs w:val="28"/>
          </w:rPr>
          <w:t>.</w:t>
        </w:r>
        <w:r w:rsidRPr="00FB3AB6">
          <w:rPr>
            <w:rStyle w:val="a9"/>
            <w:sz w:val="28"/>
            <w:szCs w:val="28"/>
            <w:lang w:val="en-US"/>
          </w:rPr>
          <w:t>nalog</w:t>
        </w:r>
        <w:r w:rsidRPr="00FB3AB6">
          <w:rPr>
            <w:rStyle w:val="a9"/>
            <w:sz w:val="28"/>
            <w:szCs w:val="28"/>
          </w:rPr>
          <w:t>.</w:t>
        </w:r>
        <w:r w:rsidRPr="00FB3AB6">
          <w:rPr>
            <w:rStyle w:val="a9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вкладка «Индивидуальные предприниматели».</w:t>
      </w:r>
    </w:p>
    <w:sectPr w:rsidR="00781E24" w:rsidRPr="00F85696" w:rsidSect="00E75892">
      <w:headerReference w:type="default" r:id="rId16"/>
      <w:footerReference w:type="even" r:id="rId17"/>
      <w:footerReference w:type="default" r:id="rId18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24" w:rsidRDefault="00781E24">
      <w:r>
        <w:separator/>
      </w:r>
    </w:p>
  </w:endnote>
  <w:endnote w:type="continuationSeparator" w:id="0">
    <w:p w:rsidR="00781E24" w:rsidRDefault="00781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Display Pro Light">
    <w:altName w:val="Segoe UI"/>
    <w:charset w:val="CC"/>
    <w:family w:val="auto"/>
    <w:pitch w:val="variable"/>
    <w:sig w:usb0="00000001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24" w:rsidRDefault="00781E24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1E24" w:rsidRDefault="00781E24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781E24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781E24" w:rsidRDefault="00F85696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781E24" w:rsidRDefault="00781E24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ЕДЕРАЛЬНОЙ </w:t>
          </w:r>
        </w:p>
        <w:p w:rsidR="00781E24" w:rsidRPr="003D19E0" w:rsidRDefault="00781E24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781E24" w:rsidRPr="007504E5" w:rsidRDefault="00781E24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+7 (351) 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35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00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4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781E24" w:rsidRPr="007504E5" w:rsidRDefault="00781E24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</w:p>
      </w:tc>
      <w:tc>
        <w:tcPr>
          <w:tcW w:w="2610" w:type="dxa"/>
          <w:shd w:val="clear" w:color="auto" w:fill="0066B3"/>
          <w:vAlign w:val="center"/>
        </w:tcPr>
        <w:p w:rsidR="00781E24" w:rsidRPr="007504E5" w:rsidRDefault="00F85696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81E24" w:rsidRDefault="00781E24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781E24" w:rsidRPr="00E75892" w:rsidRDefault="00781E24" w:rsidP="00601A09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14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.0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4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.2014</w:t>
          </w:r>
        </w:p>
      </w:tc>
    </w:tr>
  </w:tbl>
  <w:p w:rsidR="00781E24" w:rsidRDefault="00781E24" w:rsidP="00E7589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24" w:rsidRDefault="00781E24">
      <w:r>
        <w:separator/>
      </w:r>
    </w:p>
  </w:footnote>
  <w:footnote w:type="continuationSeparator" w:id="0">
    <w:p w:rsidR="00781E24" w:rsidRDefault="00781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24" w:rsidRDefault="00781E24" w:rsidP="001C4B31">
    <w:pPr>
      <w:pStyle w:val="a7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.75pt;height:8.75pt" o:bullet="t">
        <v:imagedata r:id="rId1" o:title=""/>
      </v:shape>
    </w:pict>
  </w:numPicBullet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BD63EDE"/>
    <w:multiLevelType w:val="hybridMultilevel"/>
    <w:tmpl w:val="0E308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12F2B"/>
    <w:multiLevelType w:val="hybridMultilevel"/>
    <w:tmpl w:val="9714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28A652D"/>
    <w:multiLevelType w:val="hybridMultilevel"/>
    <w:tmpl w:val="969A0E84"/>
    <w:lvl w:ilvl="0" w:tplc="1EFABA6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E3610"/>
    <w:multiLevelType w:val="hybridMultilevel"/>
    <w:tmpl w:val="6C84A564"/>
    <w:lvl w:ilvl="0" w:tplc="9D320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0C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4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27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C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070CD"/>
    <w:multiLevelType w:val="hybridMultilevel"/>
    <w:tmpl w:val="80C0A8A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B58"/>
    <w:multiLevelType w:val="hybridMultilevel"/>
    <w:tmpl w:val="B0DA1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>
    <w:nsid w:val="6A2F5932"/>
    <w:multiLevelType w:val="hybridMultilevel"/>
    <w:tmpl w:val="DA50DB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ABD1A6F"/>
    <w:multiLevelType w:val="hybridMultilevel"/>
    <w:tmpl w:val="9B3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4"/>
  </w:num>
  <w:num w:numId="5">
    <w:abstractNumId w:val="25"/>
  </w:num>
  <w:num w:numId="6">
    <w:abstractNumId w:val="15"/>
  </w:num>
  <w:num w:numId="7">
    <w:abstractNumId w:val="0"/>
  </w:num>
  <w:num w:numId="8">
    <w:abstractNumId w:val="11"/>
  </w:num>
  <w:num w:numId="9">
    <w:abstractNumId w:val="26"/>
  </w:num>
  <w:num w:numId="10">
    <w:abstractNumId w:val="31"/>
  </w:num>
  <w:num w:numId="11">
    <w:abstractNumId w:val="30"/>
  </w:num>
  <w:num w:numId="12">
    <w:abstractNumId w:val="21"/>
  </w:num>
  <w:num w:numId="13">
    <w:abstractNumId w:val="14"/>
  </w:num>
  <w:num w:numId="14">
    <w:abstractNumId w:val="13"/>
  </w:num>
  <w:num w:numId="15">
    <w:abstractNumId w:val="1"/>
  </w:num>
  <w:num w:numId="16">
    <w:abstractNumId w:val="28"/>
  </w:num>
  <w:num w:numId="17">
    <w:abstractNumId w:val="9"/>
  </w:num>
  <w:num w:numId="18">
    <w:abstractNumId w:val="29"/>
  </w:num>
  <w:num w:numId="19">
    <w:abstractNumId w:val="22"/>
  </w:num>
  <w:num w:numId="20">
    <w:abstractNumId w:val="19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3"/>
  </w:num>
  <w:num w:numId="26">
    <w:abstractNumId w:val="6"/>
  </w:num>
  <w:num w:numId="27">
    <w:abstractNumId w:val="32"/>
  </w:num>
  <w:num w:numId="28">
    <w:abstractNumId w:val="20"/>
  </w:num>
  <w:num w:numId="29">
    <w:abstractNumId w:val="27"/>
  </w:num>
  <w:num w:numId="30">
    <w:abstractNumId w:val="23"/>
  </w:num>
  <w:num w:numId="31">
    <w:abstractNumId w:val="3"/>
  </w:num>
  <w:num w:numId="32">
    <w:abstractNumId w:val="12"/>
  </w:num>
  <w:num w:numId="33">
    <w:abstractNumId w:val="4"/>
  </w:num>
  <w:num w:numId="34">
    <w:abstractNumId w:val="17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103E3"/>
    <w:rsid w:val="00024296"/>
    <w:rsid w:val="00032E79"/>
    <w:rsid w:val="00037C85"/>
    <w:rsid w:val="0004156B"/>
    <w:rsid w:val="00041A18"/>
    <w:rsid w:val="00042CA9"/>
    <w:rsid w:val="000532CD"/>
    <w:rsid w:val="00053DC6"/>
    <w:rsid w:val="00066D86"/>
    <w:rsid w:val="00066EB2"/>
    <w:rsid w:val="00084576"/>
    <w:rsid w:val="00087E9D"/>
    <w:rsid w:val="0009011D"/>
    <w:rsid w:val="0009146C"/>
    <w:rsid w:val="000A70E1"/>
    <w:rsid w:val="000A7379"/>
    <w:rsid w:val="000B2C4C"/>
    <w:rsid w:val="000C548A"/>
    <w:rsid w:val="000D242A"/>
    <w:rsid w:val="000D4A80"/>
    <w:rsid w:val="000E0A80"/>
    <w:rsid w:val="00101C26"/>
    <w:rsid w:val="00105050"/>
    <w:rsid w:val="001057E3"/>
    <w:rsid w:val="00111678"/>
    <w:rsid w:val="00113C19"/>
    <w:rsid w:val="00125910"/>
    <w:rsid w:val="001351D7"/>
    <w:rsid w:val="00153DDB"/>
    <w:rsid w:val="00165E74"/>
    <w:rsid w:val="00170F4F"/>
    <w:rsid w:val="00195F45"/>
    <w:rsid w:val="001A1A60"/>
    <w:rsid w:val="001A2264"/>
    <w:rsid w:val="001A695A"/>
    <w:rsid w:val="001B3601"/>
    <w:rsid w:val="001C233D"/>
    <w:rsid w:val="001C4B31"/>
    <w:rsid w:val="001D0B59"/>
    <w:rsid w:val="001D3C9F"/>
    <w:rsid w:val="001F5472"/>
    <w:rsid w:val="00200890"/>
    <w:rsid w:val="00200D00"/>
    <w:rsid w:val="00200E2D"/>
    <w:rsid w:val="002058A5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4BEF"/>
    <w:rsid w:val="00266824"/>
    <w:rsid w:val="00273032"/>
    <w:rsid w:val="00273665"/>
    <w:rsid w:val="002804D8"/>
    <w:rsid w:val="002838C7"/>
    <w:rsid w:val="00284ABB"/>
    <w:rsid w:val="00285026"/>
    <w:rsid w:val="00291AE7"/>
    <w:rsid w:val="002924F6"/>
    <w:rsid w:val="002964ED"/>
    <w:rsid w:val="002A76FB"/>
    <w:rsid w:val="002B122E"/>
    <w:rsid w:val="002C4F74"/>
    <w:rsid w:val="002D0330"/>
    <w:rsid w:val="002D1710"/>
    <w:rsid w:val="002D1858"/>
    <w:rsid w:val="002D1EC0"/>
    <w:rsid w:val="002D4495"/>
    <w:rsid w:val="002E16AB"/>
    <w:rsid w:val="002E37C5"/>
    <w:rsid w:val="002F001C"/>
    <w:rsid w:val="002F1228"/>
    <w:rsid w:val="002F2418"/>
    <w:rsid w:val="002F2B61"/>
    <w:rsid w:val="0030421F"/>
    <w:rsid w:val="003128F2"/>
    <w:rsid w:val="003502DF"/>
    <w:rsid w:val="00356E54"/>
    <w:rsid w:val="003746CD"/>
    <w:rsid w:val="00377E4E"/>
    <w:rsid w:val="00381F2E"/>
    <w:rsid w:val="00394B8D"/>
    <w:rsid w:val="003A5E59"/>
    <w:rsid w:val="003C06E4"/>
    <w:rsid w:val="003D19E0"/>
    <w:rsid w:val="003E517B"/>
    <w:rsid w:val="0040135C"/>
    <w:rsid w:val="004015AF"/>
    <w:rsid w:val="00414245"/>
    <w:rsid w:val="00414C1C"/>
    <w:rsid w:val="0041688D"/>
    <w:rsid w:val="00434532"/>
    <w:rsid w:val="00436212"/>
    <w:rsid w:val="00445695"/>
    <w:rsid w:val="004466C2"/>
    <w:rsid w:val="004513FB"/>
    <w:rsid w:val="00451AAA"/>
    <w:rsid w:val="0045289E"/>
    <w:rsid w:val="00453465"/>
    <w:rsid w:val="004664FB"/>
    <w:rsid w:val="00480459"/>
    <w:rsid w:val="004832AB"/>
    <w:rsid w:val="00486B02"/>
    <w:rsid w:val="004904BF"/>
    <w:rsid w:val="0049380F"/>
    <w:rsid w:val="0049673B"/>
    <w:rsid w:val="00496CFE"/>
    <w:rsid w:val="004B14D3"/>
    <w:rsid w:val="004B35C6"/>
    <w:rsid w:val="004B628F"/>
    <w:rsid w:val="004C318F"/>
    <w:rsid w:val="004D6993"/>
    <w:rsid w:val="004E1AB7"/>
    <w:rsid w:val="004E27AA"/>
    <w:rsid w:val="004F7D99"/>
    <w:rsid w:val="00510919"/>
    <w:rsid w:val="0053305F"/>
    <w:rsid w:val="0053358C"/>
    <w:rsid w:val="00544A0F"/>
    <w:rsid w:val="00546234"/>
    <w:rsid w:val="00553328"/>
    <w:rsid w:val="0055377F"/>
    <w:rsid w:val="0055580F"/>
    <w:rsid w:val="00565896"/>
    <w:rsid w:val="0057371B"/>
    <w:rsid w:val="00574ABF"/>
    <w:rsid w:val="005834B9"/>
    <w:rsid w:val="005842DA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1A09"/>
    <w:rsid w:val="006050E5"/>
    <w:rsid w:val="00612F6F"/>
    <w:rsid w:val="00624C51"/>
    <w:rsid w:val="00624F8F"/>
    <w:rsid w:val="00637C29"/>
    <w:rsid w:val="00641BC7"/>
    <w:rsid w:val="00644650"/>
    <w:rsid w:val="00652D1E"/>
    <w:rsid w:val="0065303F"/>
    <w:rsid w:val="00663D4C"/>
    <w:rsid w:val="00675894"/>
    <w:rsid w:val="00677DBB"/>
    <w:rsid w:val="0068102F"/>
    <w:rsid w:val="006869D7"/>
    <w:rsid w:val="006A317B"/>
    <w:rsid w:val="006B0A39"/>
    <w:rsid w:val="006B5D3B"/>
    <w:rsid w:val="006B6029"/>
    <w:rsid w:val="006D622B"/>
    <w:rsid w:val="0070175B"/>
    <w:rsid w:val="00714D60"/>
    <w:rsid w:val="00716E7F"/>
    <w:rsid w:val="00717295"/>
    <w:rsid w:val="00721191"/>
    <w:rsid w:val="007246B5"/>
    <w:rsid w:val="007504E5"/>
    <w:rsid w:val="00753AFD"/>
    <w:rsid w:val="0077120C"/>
    <w:rsid w:val="0077357E"/>
    <w:rsid w:val="00773F0B"/>
    <w:rsid w:val="00776B50"/>
    <w:rsid w:val="0078112B"/>
    <w:rsid w:val="00781E24"/>
    <w:rsid w:val="0079014F"/>
    <w:rsid w:val="007A1843"/>
    <w:rsid w:val="007A587F"/>
    <w:rsid w:val="007A7B7A"/>
    <w:rsid w:val="007B4874"/>
    <w:rsid w:val="007B65A9"/>
    <w:rsid w:val="007B7478"/>
    <w:rsid w:val="007C16B4"/>
    <w:rsid w:val="007C1749"/>
    <w:rsid w:val="007D0D19"/>
    <w:rsid w:val="007F18B3"/>
    <w:rsid w:val="007F1AE5"/>
    <w:rsid w:val="008040B9"/>
    <w:rsid w:val="00805ED5"/>
    <w:rsid w:val="00807664"/>
    <w:rsid w:val="008112C6"/>
    <w:rsid w:val="00812C87"/>
    <w:rsid w:val="00815035"/>
    <w:rsid w:val="008175F1"/>
    <w:rsid w:val="00820C52"/>
    <w:rsid w:val="008378CF"/>
    <w:rsid w:val="00850C12"/>
    <w:rsid w:val="008529F7"/>
    <w:rsid w:val="00865AAF"/>
    <w:rsid w:val="00876839"/>
    <w:rsid w:val="008828A4"/>
    <w:rsid w:val="00885E0B"/>
    <w:rsid w:val="00891EA0"/>
    <w:rsid w:val="008E2DD4"/>
    <w:rsid w:val="008F260C"/>
    <w:rsid w:val="009001A1"/>
    <w:rsid w:val="0090028C"/>
    <w:rsid w:val="009318EC"/>
    <w:rsid w:val="009413E7"/>
    <w:rsid w:val="00946ED8"/>
    <w:rsid w:val="00947B0C"/>
    <w:rsid w:val="0096352E"/>
    <w:rsid w:val="009939EB"/>
    <w:rsid w:val="009972E3"/>
    <w:rsid w:val="009A4093"/>
    <w:rsid w:val="009C6EFF"/>
    <w:rsid w:val="009D2A53"/>
    <w:rsid w:val="009E5846"/>
    <w:rsid w:val="00A00596"/>
    <w:rsid w:val="00A342BA"/>
    <w:rsid w:val="00A36083"/>
    <w:rsid w:val="00A41AA9"/>
    <w:rsid w:val="00A55490"/>
    <w:rsid w:val="00A55A37"/>
    <w:rsid w:val="00A758C0"/>
    <w:rsid w:val="00A853A4"/>
    <w:rsid w:val="00A904C5"/>
    <w:rsid w:val="00A9098A"/>
    <w:rsid w:val="00A97F82"/>
    <w:rsid w:val="00AB0AAB"/>
    <w:rsid w:val="00AB13B2"/>
    <w:rsid w:val="00AB328F"/>
    <w:rsid w:val="00AB70C0"/>
    <w:rsid w:val="00AC7276"/>
    <w:rsid w:val="00AD42FF"/>
    <w:rsid w:val="00AE3F24"/>
    <w:rsid w:val="00AF6BEB"/>
    <w:rsid w:val="00B029AA"/>
    <w:rsid w:val="00B035B6"/>
    <w:rsid w:val="00B065BB"/>
    <w:rsid w:val="00B0683E"/>
    <w:rsid w:val="00B07B7C"/>
    <w:rsid w:val="00B10977"/>
    <w:rsid w:val="00B17374"/>
    <w:rsid w:val="00B17CA0"/>
    <w:rsid w:val="00B2124B"/>
    <w:rsid w:val="00B25581"/>
    <w:rsid w:val="00B4434C"/>
    <w:rsid w:val="00B449C9"/>
    <w:rsid w:val="00B45382"/>
    <w:rsid w:val="00B458EB"/>
    <w:rsid w:val="00B5777D"/>
    <w:rsid w:val="00B5793F"/>
    <w:rsid w:val="00B6416A"/>
    <w:rsid w:val="00B64BEA"/>
    <w:rsid w:val="00B72E6B"/>
    <w:rsid w:val="00B75FDC"/>
    <w:rsid w:val="00B76ED9"/>
    <w:rsid w:val="00B811B1"/>
    <w:rsid w:val="00B934A1"/>
    <w:rsid w:val="00BA569F"/>
    <w:rsid w:val="00BC1F5B"/>
    <w:rsid w:val="00BC53F8"/>
    <w:rsid w:val="00BD3318"/>
    <w:rsid w:val="00BD5A8F"/>
    <w:rsid w:val="00BF3DB0"/>
    <w:rsid w:val="00C0044A"/>
    <w:rsid w:val="00C02433"/>
    <w:rsid w:val="00C03F5A"/>
    <w:rsid w:val="00C0460E"/>
    <w:rsid w:val="00C05727"/>
    <w:rsid w:val="00C260F2"/>
    <w:rsid w:val="00C40965"/>
    <w:rsid w:val="00C52427"/>
    <w:rsid w:val="00C536C7"/>
    <w:rsid w:val="00C65E39"/>
    <w:rsid w:val="00C7448B"/>
    <w:rsid w:val="00C755D4"/>
    <w:rsid w:val="00C75671"/>
    <w:rsid w:val="00C84905"/>
    <w:rsid w:val="00C927CA"/>
    <w:rsid w:val="00C94A8D"/>
    <w:rsid w:val="00C967AD"/>
    <w:rsid w:val="00CA73C2"/>
    <w:rsid w:val="00CB019A"/>
    <w:rsid w:val="00CB189A"/>
    <w:rsid w:val="00CE215B"/>
    <w:rsid w:val="00CE3BCC"/>
    <w:rsid w:val="00CE4514"/>
    <w:rsid w:val="00CE57E4"/>
    <w:rsid w:val="00CF4A2F"/>
    <w:rsid w:val="00D01F82"/>
    <w:rsid w:val="00D14C30"/>
    <w:rsid w:val="00D27A72"/>
    <w:rsid w:val="00D303FB"/>
    <w:rsid w:val="00D5277F"/>
    <w:rsid w:val="00D5702B"/>
    <w:rsid w:val="00D726A7"/>
    <w:rsid w:val="00D732B6"/>
    <w:rsid w:val="00D80A50"/>
    <w:rsid w:val="00D863A3"/>
    <w:rsid w:val="00D873CE"/>
    <w:rsid w:val="00DA1B94"/>
    <w:rsid w:val="00DB37BD"/>
    <w:rsid w:val="00DC13F2"/>
    <w:rsid w:val="00DD0249"/>
    <w:rsid w:val="00DD07F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903EF"/>
    <w:rsid w:val="00E93B08"/>
    <w:rsid w:val="00E94323"/>
    <w:rsid w:val="00E94D6B"/>
    <w:rsid w:val="00E96904"/>
    <w:rsid w:val="00EA031F"/>
    <w:rsid w:val="00EA5CB1"/>
    <w:rsid w:val="00EA6288"/>
    <w:rsid w:val="00EB5D36"/>
    <w:rsid w:val="00EB6BB1"/>
    <w:rsid w:val="00ED6D4F"/>
    <w:rsid w:val="00EE0D93"/>
    <w:rsid w:val="00EE60CB"/>
    <w:rsid w:val="00F12FB4"/>
    <w:rsid w:val="00F15823"/>
    <w:rsid w:val="00F237DE"/>
    <w:rsid w:val="00F357B5"/>
    <w:rsid w:val="00F36F82"/>
    <w:rsid w:val="00F44C08"/>
    <w:rsid w:val="00F44DAE"/>
    <w:rsid w:val="00F47C2A"/>
    <w:rsid w:val="00F51E1F"/>
    <w:rsid w:val="00F5465C"/>
    <w:rsid w:val="00F556C8"/>
    <w:rsid w:val="00F5729E"/>
    <w:rsid w:val="00F72A6A"/>
    <w:rsid w:val="00F7587A"/>
    <w:rsid w:val="00F832C0"/>
    <w:rsid w:val="00F85696"/>
    <w:rsid w:val="00F87FFC"/>
    <w:rsid w:val="00F9484A"/>
    <w:rsid w:val="00F94D39"/>
    <w:rsid w:val="00FA1CF6"/>
    <w:rsid w:val="00FB1A23"/>
    <w:rsid w:val="00FB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3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32B6"/>
    <w:pPr>
      <w:keepNext/>
      <w:tabs>
        <w:tab w:val="left" w:pos="4995"/>
      </w:tabs>
      <w:jc w:val="both"/>
      <w:outlineLvl w:val="5"/>
    </w:pPr>
    <w:rPr>
      <w:i/>
      <w:i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D732B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3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73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2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732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732B6"/>
    <w:rPr>
      <w:i/>
      <w:iCs/>
      <w:szCs w:val="24"/>
    </w:rPr>
  </w:style>
  <w:style w:type="table" w:styleId="a3">
    <w:name w:val="Table Grid"/>
    <w:basedOn w:val="a1"/>
    <w:uiPriority w:val="59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589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4"/>
    <w:uiPriority w:val="99"/>
    <w:locked/>
    <w:rsid w:val="00D732B6"/>
    <w:rPr>
      <w:sz w:val="24"/>
      <w:szCs w:val="24"/>
    </w:rPr>
  </w:style>
  <w:style w:type="character" w:styleId="a6">
    <w:name w:val="page number"/>
    <w:basedOn w:val="a0"/>
    <w:rsid w:val="00E75892"/>
  </w:style>
  <w:style w:type="paragraph" w:styleId="a7">
    <w:name w:val="header"/>
    <w:basedOn w:val="a"/>
    <w:link w:val="a8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2B6"/>
    <w:rPr>
      <w:sz w:val="24"/>
      <w:szCs w:val="24"/>
    </w:rPr>
  </w:style>
  <w:style w:type="paragraph" w:customStyle="1" w:styleId="ConsNormal">
    <w:name w:val="ConsNormal"/>
    <w:rsid w:val="00D732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uiPriority w:val="99"/>
    <w:rsid w:val="00D732B6"/>
    <w:rPr>
      <w:color w:val="0000FF"/>
      <w:u w:val="single"/>
    </w:rPr>
  </w:style>
  <w:style w:type="paragraph" w:customStyle="1" w:styleId="ConsPlusNormal">
    <w:name w:val="ConsPlusNormal"/>
    <w:uiPriority w:val="99"/>
    <w:rsid w:val="00D73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D732B6"/>
    <w:pPr>
      <w:ind w:left="720"/>
      <w:contextualSpacing/>
    </w:pPr>
  </w:style>
  <w:style w:type="paragraph" w:styleId="ab">
    <w:name w:val="No Spacing"/>
    <w:qFormat/>
    <w:rsid w:val="00D732B6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D73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732B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D732B6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732B6"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D732B6"/>
    <w:pPr>
      <w:autoSpaceDE w:val="0"/>
      <w:autoSpaceDN w:val="0"/>
      <w:adjustRightInd w:val="0"/>
      <w:ind w:firstLine="720"/>
      <w:jc w:val="both"/>
    </w:pPr>
    <w:rPr>
      <w:b/>
      <w:bCs/>
      <w:sz w:val="40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32B6"/>
    <w:rPr>
      <w:b/>
      <w:bCs/>
      <w:sz w:val="40"/>
      <w:szCs w:val="28"/>
    </w:rPr>
  </w:style>
  <w:style w:type="paragraph" w:customStyle="1" w:styleId="ConsPlusCell">
    <w:name w:val="ConsPlusCell"/>
    <w:uiPriority w:val="99"/>
    <w:rsid w:val="00D732B6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D732B6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2B6"/>
    <w:rPr>
      <w:sz w:val="28"/>
      <w:szCs w:val="24"/>
    </w:rPr>
  </w:style>
  <w:style w:type="character" w:styleId="af0">
    <w:name w:val="annotation reference"/>
    <w:uiPriority w:val="99"/>
    <w:rsid w:val="00D732B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732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732B6"/>
  </w:style>
  <w:style w:type="paragraph" w:styleId="af3">
    <w:name w:val="annotation subject"/>
    <w:basedOn w:val="af1"/>
    <w:next w:val="af1"/>
    <w:link w:val="af4"/>
    <w:uiPriority w:val="99"/>
    <w:rsid w:val="00D732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732B6"/>
    <w:rPr>
      <w:b/>
      <w:bCs/>
    </w:rPr>
  </w:style>
  <w:style w:type="paragraph" w:styleId="af5">
    <w:name w:val="endnote text"/>
    <w:basedOn w:val="a"/>
    <w:link w:val="af6"/>
    <w:uiPriority w:val="99"/>
    <w:rsid w:val="00D732B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732B6"/>
  </w:style>
  <w:style w:type="character" w:styleId="af7">
    <w:name w:val="endnote reference"/>
    <w:uiPriority w:val="99"/>
    <w:rsid w:val="00D732B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D732B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D732B6"/>
  </w:style>
  <w:style w:type="character" w:styleId="afa">
    <w:name w:val="footnote reference"/>
    <w:uiPriority w:val="99"/>
    <w:rsid w:val="00D732B6"/>
    <w:rPr>
      <w:rFonts w:cs="Times New Roman"/>
      <w:vertAlign w:val="superscript"/>
    </w:rPr>
  </w:style>
  <w:style w:type="paragraph" w:styleId="afb">
    <w:name w:val="Normal (Web)"/>
    <w:basedOn w:val="a"/>
    <w:unhideWhenUsed/>
    <w:rsid w:val="00200890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652D1E"/>
    <w:pPr>
      <w:spacing w:after="120"/>
    </w:pPr>
  </w:style>
  <w:style w:type="character" w:customStyle="1" w:styleId="afd">
    <w:name w:val="Основной текст Знак"/>
    <w:basedOn w:val="a0"/>
    <w:link w:val="afc"/>
    <w:rsid w:val="00652D1E"/>
    <w:rPr>
      <w:sz w:val="24"/>
      <w:szCs w:val="24"/>
    </w:rPr>
  </w:style>
  <w:style w:type="paragraph" w:customStyle="1" w:styleId="ConsPlusNonformat">
    <w:name w:val="ConsPlusNonformat"/>
    <w:uiPriority w:val="99"/>
    <w:rsid w:val="002B122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46EB41C149CC09C5DB511F0CB0D9087D5FC1106EE614E316B47DFBAA16m6F" TargetMode="External"/><Relationship Id="rId13" Type="http://schemas.openxmlformats.org/officeDocument/2006/relationships/hyperlink" Target="consultantplus://offline/ref=0F71020102B405D91B8B662DC429781C1E5AA1228D26DFFCEBA8BC3A01ECAA6FB7ED01CE8A56A1G2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71020102B405D91B8B662DC429781C1E5AA1228D26DFFCEBA8BC3A01ECAA6FB7ED01CE8A57A1G3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71020102B405D91B8B662DC429781C1E5AA32D8E21DFFCEBA8BC3A01AEG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ru" TargetMode="External"/><Relationship Id="rId10" Type="http://schemas.openxmlformats.org/officeDocument/2006/relationships/hyperlink" Target="consultantplus://offline/ref=0F71020102B405D91B8B662DC429781C1E5AA1228D26DFFCEBA8BC3A01ECAA6FB7ED01CE8A56A1G2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71020102B405D91B8B662DC429781C1E5AA1228D26DFFCEBA8BC3A01ECAA6FB7ED01CE8A57A1G3L" TargetMode="External"/><Relationship Id="rId14" Type="http://schemas.openxmlformats.org/officeDocument/2006/relationships/hyperlink" Target="consultantplus://offline/ref=0F71020102B405D91B8B662DC429781C1E5AA32D8E21DFFCEBA8BC3A01AEGC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8E99D-E36B-49E1-84A1-55C46645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7460-00-195</cp:lastModifiedBy>
  <cp:revision>2</cp:revision>
  <cp:lastPrinted>2014-04-02T05:12:00Z</cp:lastPrinted>
  <dcterms:created xsi:type="dcterms:W3CDTF">2014-05-16T05:44:00Z</dcterms:created>
  <dcterms:modified xsi:type="dcterms:W3CDTF">2014-05-16T05:44:00Z</dcterms:modified>
</cp:coreProperties>
</file>