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45B" w:rsidRPr="009648BF" w:rsidRDefault="0043145B" w:rsidP="00714B4E">
      <w:pPr>
        <w:autoSpaceDE w:val="0"/>
        <w:autoSpaceDN w:val="0"/>
        <w:adjustRightInd w:val="0"/>
        <w:ind w:firstLine="540"/>
        <w:jc w:val="center"/>
        <w:outlineLvl w:val="0"/>
        <w:rPr>
          <w:rFonts w:ascii="PF Din Text Cond Pro Light" w:hAnsi="PF Din Text Cond Pro Light"/>
          <w:b/>
          <w:bCs/>
          <w:sz w:val="16"/>
          <w:szCs w:val="16"/>
        </w:rPr>
      </w:pPr>
    </w:p>
    <w:p w:rsidR="00F97068" w:rsidRPr="009648BF" w:rsidRDefault="00F97068" w:rsidP="006667D5">
      <w:pPr>
        <w:autoSpaceDE w:val="0"/>
        <w:autoSpaceDN w:val="0"/>
        <w:adjustRightInd w:val="0"/>
        <w:ind w:firstLine="540"/>
        <w:jc w:val="both"/>
        <w:outlineLvl w:val="0"/>
        <w:rPr>
          <w:rFonts w:ascii="PF Din Text Cond Pro Light" w:hAnsi="PF Din Text Cond Pro Light"/>
          <w:b/>
          <w:bCs/>
          <w:color w:val="4F81BD" w:themeColor="accent1"/>
          <w:sz w:val="56"/>
          <w:szCs w:val="56"/>
        </w:rPr>
      </w:pPr>
      <w:r w:rsidRPr="009648BF">
        <w:rPr>
          <w:rFonts w:ascii="PF Din Text Cond Pro Light" w:hAnsi="PF Din Text Cond Pro Light"/>
          <w:b/>
          <w:bCs/>
          <w:color w:val="4F81BD" w:themeColor="accent1"/>
          <w:sz w:val="56"/>
          <w:szCs w:val="56"/>
        </w:rPr>
        <w:t xml:space="preserve">НА ЮЖНОМ УРАЛЕ СТАРТУЮТ </w:t>
      </w:r>
    </w:p>
    <w:p w:rsidR="00714B4E" w:rsidRPr="009648BF" w:rsidRDefault="00714B4E" w:rsidP="006667D5">
      <w:pPr>
        <w:autoSpaceDE w:val="0"/>
        <w:autoSpaceDN w:val="0"/>
        <w:adjustRightInd w:val="0"/>
        <w:ind w:firstLine="540"/>
        <w:jc w:val="both"/>
        <w:outlineLvl w:val="0"/>
        <w:rPr>
          <w:rFonts w:ascii="PF Din Text Cond Pro Light" w:hAnsi="PF Din Text Cond Pro Light"/>
          <w:b/>
          <w:bCs/>
          <w:color w:val="4F81BD" w:themeColor="accent1"/>
          <w:sz w:val="56"/>
          <w:szCs w:val="56"/>
        </w:rPr>
      </w:pPr>
      <w:r w:rsidRPr="009648BF">
        <w:rPr>
          <w:rFonts w:ascii="PF Din Text Cond Pro Light" w:hAnsi="PF Din Text Cond Pro Light"/>
          <w:b/>
          <w:bCs/>
          <w:color w:val="4F81BD" w:themeColor="accent1"/>
          <w:sz w:val="56"/>
          <w:szCs w:val="56"/>
        </w:rPr>
        <w:t>НАЛОГОВЫЕ КАНИКУЛЫ</w:t>
      </w:r>
    </w:p>
    <w:p w:rsidR="009648BF" w:rsidRPr="009648BF" w:rsidRDefault="009648BF" w:rsidP="006667D5">
      <w:pPr>
        <w:pStyle w:val="afb"/>
        <w:shd w:val="clear" w:color="auto" w:fill="FFFFFF"/>
        <w:spacing w:before="0" w:beforeAutospacing="0" w:after="240" w:afterAutospacing="0" w:line="288" w:lineRule="atLeast"/>
        <w:ind w:firstLine="540"/>
        <w:jc w:val="both"/>
        <w:rPr>
          <w:rFonts w:ascii="PF Din Text Cond Pro Light" w:hAnsi="PF Din Text Cond Pro Light" w:cs="Arial"/>
          <w:color w:val="000000"/>
          <w:sz w:val="16"/>
          <w:szCs w:val="16"/>
        </w:rPr>
      </w:pPr>
    </w:p>
    <w:p w:rsidR="009648BF" w:rsidRPr="009648BF" w:rsidRDefault="009648BF" w:rsidP="006667D5">
      <w:pPr>
        <w:pStyle w:val="afb"/>
        <w:shd w:val="clear" w:color="auto" w:fill="FFFFFF"/>
        <w:spacing w:before="0" w:beforeAutospacing="0" w:after="240" w:afterAutospacing="0" w:line="288" w:lineRule="atLeast"/>
        <w:ind w:firstLine="540"/>
        <w:jc w:val="both"/>
        <w:rPr>
          <w:rFonts w:ascii="PF Din Text Cond Pro Light" w:hAnsi="PF Din Text Cond Pro Light" w:cs="Arial"/>
          <w:color w:val="000000"/>
          <w:sz w:val="32"/>
          <w:szCs w:val="32"/>
        </w:rPr>
      </w:pPr>
      <w:r w:rsidRPr="009648BF">
        <w:rPr>
          <w:rFonts w:ascii="PF Din Text Cond Pro Light" w:hAnsi="PF Din Text Cond Pro Light" w:cs="Arial"/>
          <w:color w:val="000000"/>
          <w:sz w:val="32"/>
          <w:szCs w:val="32"/>
        </w:rPr>
        <w:t xml:space="preserve">В Челябинской области принят закон № 101-ЗО от 28.01.2015, который </w:t>
      </w:r>
      <w:r w:rsidRPr="009648BF">
        <w:rPr>
          <w:rFonts w:ascii="Arial" w:hAnsi="Arial" w:cs="Arial"/>
          <w:color w:val="000000"/>
          <w:sz w:val="32"/>
          <w:szCs w:val="32"/>
        </w:rPr>
        <w:t> </w:t>
      </w:r>
      <w:r w:rsidRPr="009648BF">
        <w:rPr>
          <w:rFonts w:ascii="PF Din Text Cond Pro Light" w:hAnsi="PF Din Text Cond Pro Light" w:cs="Arial"/>
          <w:color w:val="000000"/>
          <w:sz w:val="32"/>
          <w:szCs w:val="32"/>
        </w:rPr>
        <w:t xml:space="preserve">предоставляет впервые зарегистрированным индивидуальным предпринимателям право применять нулевую налоговую ставку при выборе УСН или ПСН. </w:t>
      </w:r>
    </w:p>
    <w:p w:rsidR="009648BF" w:rsidRPr="009648BF" w:rsidRDefault="009648BF" w:rsidP="006667D5">
      <w:pPr>
        <w:pStyle w:val="afb"/>
        <w:shd w:val="clear" w:color="auto" w:fill="FFFFFF"/>
        <w:spacing w:before="0" w:beforeAutospacing="0" w:after="240" w:afterAutospacing="0" w:line="288" w:lineRule="atLeast"/>
        <w:jc w:val="both"/>
        <w:rPr>
          <w:rFonts w:ascii="PF Din Text Cond Pro Light" w:hAnsi="PF Din Text Cond Pro Light" w:cs="Arial"/>
          <w:color w:val="000000"/>
          <w:sz w:val="32"/>
          <w:szCs w:val="32"/>
        </w:rPr>
      </w:pPr>
      <w:r w:rsidRPr="009648BF">
        <w:rPr>
          <w:rFonts w:ascii="PF Din Text Cond Pro Light" w:hAnsi="PF Din Text Cond Pro Light" w:cs="Arial"/>
          <w:color w:val="000000"/>
          <w:sz w:val="32"/>
          <w:szCs w:val="32"/>
        </w:rPr>
        <w:t>Льгота будет предоставлена бизнесменам, получившим впервые ИП после 31.01.2015 года.</w:t>
      </w:r>
    </w:p>
    <w:p w:rsidR="00347B50" w:rsidRPr="009648BF" w:rsidRDefault="009648BF" w:rsidP="006667D5">
      <w:pPr>
        <w:autoSpaceDE w:val="0"/>
        <w:autoSpaceDN w:val="0"/>
        <w:adjustRightInd w:val="0"/>
        <w:ind w:firstLine="540"/>
        <w:jc w:val="both"/>
        <w:outlineLvl w:val="0"/>
        <w:rPr>
          <w:rFonts w:ascii="PF Din Text Cond Pro Light" w:hAnsi="PF Din Text Cond Pro Light" w:cs="Arial"/>
          <w:color w:val="1D1D1D"/>
          <w:sz w:val="32"/>
          <w:szCs w:val="32"/>
        </w:rPr>
      </w:pPr>
      <w:r w:rsidRPr="009648BF">
        <w:rPr>
          <w:rFonts w:ascii="PF Din Text Cond Pro Light" w:hAnsi="PF Din Text Cond Pro Light" w:cs="Arial"/>
          <w:color w:val="1D1D1D"/>
          <w:sz w:val="32"/>
          <w:szCs w:val="32"/>
        </w:rPr>
        <w:t>П</w:t>
      </w:r>
      <w:r w:rsidR="00347B50" w:rsidRPr="009648BF">
        <w:rPr>
          <w:rFonts w:ascii="PF Din Text Cond Pro Light" w:hAnsi="PF Din Text Cond Pro Light" w:cs="Arial"/>
          <w:color w:val="1D1D1D"/>
          <w:sz w:val="32"/>
          <w:szCs w:val="32"/>
        </w:rPr>
        <w:t>ри этом ИП должен заниматься только тремя приоритетными для региона и разрешенными федеральным законодательством сферами деятельности: производственной, социальной и научной.</w:t>
      </w:r>
    </w:p>
    <w:p w:rsidR="0043145B" w:rsidRPr="009648BF" w:rsidRDefault="0043145B" w:rsidP="006667D5">
      <w:pPr>
        <w:autoSpaceDE w:val="0"/>
        <w:autoSpaceDN w:val="0"/>
        <w:adjustRightInd w:val="0"/>
        <w:ind w:firstLine="540"/>
        <w:jc w:val="both"/>
        <w:outlineLvl w:val="0"/>
        <w:rPr>
          <w:rFonts w:ascii="PF Din Text Cond Pro Light" w:hAnsi="PF Din Text Cond Pro Light" w:cs="Arial"/>
          <w:color w:val="1D1D1D"/>
          <w:sz w:val="32"/>
          <w:szCs w:val="32"/>
        </w:rPr>
      </w:pPr>
    </w:p>
    <w:p w:rsidR="0043145B" w:rsidRPr="009648BF" w:rsidRDefault="00FB5D8E" w:rsidP="006667D5">
      <w:pPr>
        <w:shd w:val="clear" w:color="auto" w:fill="FFFFFF"/>
        <w:spacing w:after="150" w:line="240" w:lineRule="atLeast"/>
        <w:ind w:firstLine="540"/>
        <w:jc w:val="both"/>
        <w:rPr>
          <w:rFonts w:ascii="PF Din Text Cond Pro Light" w:hAnsi="PF Din Text Cond Pro Light" w:cs="Arial"/>
          <w:color w:val="1D1D1D"/>
          <w:sz w:val="32"/>
          <w:szCs w:val="32"/>
        </w:rPr>
      </w:pPr>
      <w:r w:rsidRPr="009648BF">
        <w:rPr>
          <w:rFonts w:ascii="PF Din Text Cond Pro Light" w:hAnsi="PF Din Text Cond Pro Light"/>
          <w:sz w:val="32"/>
          <w:szCs w:val="32"/>
        </w:rPr>
        <w:t xml:space="preserve">Законом </w:t>
      </w:r>
      <w:r w:rsidRPr="009648BF">
        <w:rPr>
          <w:rFonts w:ascii="PF Din Text Cond Pro Light" w:hAnsi="PF Din Text Cond Pro Light" w:cs="Arial"/>
          <w:color w:val="1D1D1D"/>
          <w:sz w:val="32"/>
          <w:szCs w:val="32"/>
        </w:rPr>
        <w:t>п</w:t>
      </w:r>
      <w:r w:rsidR="00C6509B" w:rsidRPr="009648BF">
        <w:rPr>
          <w:rFonts w:ascii="PF Din Text Cond Pro Light" w:hAnsi="PF Din Text Cond Pro Light" w:cs="Arial"/>
          <w:color w:val="1D1D1D"/>
          <w:sz w:val="32"/>
          <w:szCs w:val="32"/>
        </w:rPr>
        <w:t>рописаны и конкретные виды деятельности в эт</w:t>
      </w:r>
      <w:r w:rsidRPr="009648BF">
        <w:rPr>
          <w:rFonts w:ascii="PF Din Text Cond Pro Light" w:hAnsi="PF Din Text Cond Pro Light" w:cs="Arial"/>
          <w:color w:val="1D1D1D"/>
          <w:sz w:val="32"/>
          <w:szCs w:val="32"/>
        </w:rPr>
        <w:t>их сферах</w:t>
      </w:r>
      <w:r w:rsidR="0043145B" w:rsidRPr="009648BF">
        <w:rPr>
          <w:rFonts w:ascii="PF Din Text Cond Pro Light" w:hAnsi="PF Din Text Cond Pro Light" w:cs="Arial"/>
          <w:color w:val="1D1D1D"/>
          <w:sz w:val="32"/>
          <w:szCs w:val="32"/>
        </w:rPr>
        <w:t>:</w:t>
      </w:r>
    </w:p>
    <w:p w:rsidR="0043145B" w:rsidRPr="009648BF" w:rsidRDefault="0043145B" w:rsidP="006667D5">
      <w:pPr>
        <w:shd w:val="clear" w:color="auto" w:fill="FFFFFF"/>
        <w:spacing w:after="150" w:line="240" w:lineRule="atLeast"/>
        <w:ind w:firstLine="540"/>
        <w:jc w:val="both"/>
        <w:rPr>
          <w:rFonts w:ascii="PF Din Text Cond Pro Light" w:hAnsi="PF Din Text Cond Pro Light" w:cs="Arial"/>
          <w:color w:val="1D1D1D"/>
          <w:sz w:val="32"/>
          <w:szCs w:val="32"/>
        </w:rPr>
      </w:pPr>
      <w:r w:rsidRPr="009648BF">
        <w:rPr>
          <w:rFonts w:ascii="PF Din Text Cond Pro Light" w:hAnsi="PF Din Text Cond Pro Light" w:cs="Arial"/>
          <w:color w:val="1D1D1D"/>
          <w:sz w:val="32"/>
          <w:szCs w:val="32"/>
        </w:rPr>
        <w:t>-</w:t>
      </w:r>
      <w:r w:rsidR="00FB5D8E" w:rsidRPr="009648BF">
        <w:rPr>
          <w:rFonts w:ascii="PF Din Text Cond Pro Light" w:hAnsi="PF Din Text Cond Pro Light" w:cs="Arial"/>
          <w:color w:val="1D1D1D"/>
          <w:sz w:val="32"/>
          <w:szCs w:val="32"/>
        </w:rPr>
        <w:t xml:space="preserve"> </w:t>
      </w:r>
      <w:proofErr w:type="gramStart"/>
      <w:r w:rsidR="00FB5D8E" w:rsidRPr="009648BF">
        <w:rPr>
          <w:rFonts w:ascii="PF Din Text Cond Pro Light" w:hAnsi="PF Din Text Cond Pro Light" w:cs="Arial"/>
          <w:color w:val="1D1D1D"/>
          <w:sz w:val="32"/>
          <w:szCs w:val="32"/>
        </w:rPr>
        <w:t>производственн</w:t>
      </w:r>
      <w:r w:rsidRPr="009648BF">
        <w:rPr>
          <w:rFonts w:ascii="PF Din Text Cond Pro Light" w:hAnsi="PF Din Text Cond Pro Light" w:cs="Arial"/>
          <w:color w:val="1D1D1D"/>
          <w:sz w:val="32"/>
          <w:szCs w:val="32"/>
        </w:rPr>
        <w:t>ая</w:t>
      </w:r>
      <w:proofErr w:type="gramEnd"/>
      <w:r w:rsidR="00FB5D8E" w:rsidRPr="009648BF">
        <w:rPr>
          <w:rFonts w:ascii="PF Din Text Cond Pro Light" w:hAnsi="PF Din Text Cond Pro Light" w:cs="Arial"/>
          <w:color w:val="1D1D1D"/>
          <w:sz w:val="32"/>
          <w:szCs w:val="32"/>
        </w:rPr>
        <w:t xml:space="preserve"> - </w:t>
      </w:r>
      <w:r w:rsidR="00C6509B" w:rsidRPr="009648BF">
        <w:rPr>
          <w:rFonts w:ascii="PF Din Text Cond Pro Light" w:hAnsi="PF Din Text Cond Pro Light" w:cs="Arial"/>
          <w:color w:val="1D1D1D"/>
          <w:sz w:val="32"/>
          <w:szCs w:val="32"/>
        </w:rPr>
        <w:t>«Обрабатывающие производства»; «Сельское хозяйство»; «Рыболовств</w:t>
      </w:r>
      <w:r w:rsidR="00FB5D8E" w:rsidRPr="009648BF">
        <w:rPr>
          <w:rFonts w:ascii="PF Din Text Cond Pro Light" w:hAnsi="PF Din Text Cond Pro Light" w:cs="Arial"/>
          <w:color w:val="1D1D1D"/>
          <w:sz w:val="32"/>
          <w:szCs w:val="32"/>
        </w:rPr>
        <w:t>о, рыбоводство»</w:t>
      </w:r>
      <w:r w:rsidRPr="009648BF">
        <w:rPr>
          <w:rFonts w:ascii="PF Din Text Cond Pro Light" w:hAnsi="PF Din Text Cond Pro Light" w:cs="Arial"/>
          <w:color w:val="1D1D1D"/>
          <w:sz w:val="32"/>
          <w:szCs w:val="32"/>
        </w:rPr>
        <w:t>;</w:t>
      </w:r>
    </w:p>
    <w:p w:rsidR="0043145B" w:rsidRPr="009648BF" w:rsidRDefault="0043145B" w:rsidP="006667D5">
      <w:pPr>
        <w:shd w:val="clear" w:color="auto" w:fill="FFFFFF"/>
        <w:spacing w:after="150" w:line="240" w:lineRule="atLeast"/>
        <w:ind w:firstLine="540"/>
        <w:jc w:val="both"/>
        <w:rPr>
          <w:rFonts w:ascii="PF Din Text Cond Pro Light" w:hAnsi="PF Din Text Cond Pro Light" w:cs="Arial"/>
          <w:color w:val="1D1D1D"/>
          <w:sz w:val="32"/>
          <w:szCs w:val="32"/>
        </w:rPr>
      </w:pPr>
      <w:proofErr w:type="gramStart"/>
      <w:r w:rsidRPr="009648BF">
        <w:rPr>
          <w:rFonts w:ascii="PF Din Text Cond Pro Light" w:hAnsi="PF Din Text Cond Pro Light" w:cs="Arial"/>
          <w:color w:val="1D1D1D"/>
          <w:sz w:val="32"/>
          <w:szCs w:val="32"/>
        </w:rPr>
        <w:t xml:space="preserve">-  </w:t>
      </w:r>
      <w:r w:rsidR="00FB5D8E" w:rsidRPr="009648BF">
        <w:rPr>
          <w:rFonts w:ascii="PF Din Text Cond Pro Light" w:hAnsi="PF Din Text Cond Pro Light" w:cs="Arial"/>
          <w:color w:val="1D1D1D"/>
          <w:sz w:val="32"/>
          <w:szCs w:val="32"/>
        </w:rPr>
        <w:t>социальн</w:t>
      </w:r>
      <w:r w:rsidRPr="009648BF">
        <w:rPr>
          <w:rFonts w:ascii="PF Din Text Cond Pro Light" w:hAnsi="PF Din Text Cond Pro Light" w:cs="Arial"/>
          <w:color w:val="1D1D1D"/>
          <w:sz w:val="32"/>
          <w:szCs w:val="32"/>
        </w:rPr>
        <w:t>ая</w:t>
      </w:r>
      <w:r w:rsidR="00FB5D8E" w:rsidRPr="009648BF">
        <w:rPr>
          <w:rFonts w:ascii="PF Din Text Cond Pro Light" w:hAnsi="PF Din Text Cond Pro Light" w:cs="Arial"/>
          <w:color w:val="1D1D1D"/>
          <w:sz w:val="32"/>
          <w:szCs w:val="32"/>
        </w:rPr>
        <w:t xml:space="preserve"> - </w:t>
      </w:r>
      <w:r w:rsidR="00C6509B" w:rsidRPr="009648BF">
        <w:rPr>
          <w:rFonts w:ascii="PF Din Text Cond Pro Light" w:hAnsi="PF Din Text Cond Pro Light" w:cs="Arial"/>
          <w:color w:val="1D1D1D"/>
          <w:sz w:val="32"/>
          <w:szCs w:val="32"/>
        </w:rPr>
        <w:t>образование; врачебная практика; деятельность в области культуры; деятельность туристических лагерей, баз, пансионатов, домов отдыха, туристических агентств; физкультурно-оздоровительную деятельность; предоставление социальных услуг</w:t>
      </w:r>
      <w:r w:rsidRPr="009648BF">
        <w:rPr>
          <w:rFonts w:ascii="PF Din Text Cond Pro Light" w:hAnsi="PF Din Text Cond Pro Light" w:cs="Arial"/>
          <w:color w:val="1D1D1D"/>
          <w:sz w:val="32"/>
          <w:szCs w:val="32"/>
        </w:rPr>
        <w:t>;</w:t>
      </w:r>
      <w:proofErr w:type="gramEnd"/>
    </w:p>
    <w:p w:rsidR="00C6509B" w:rsidRPr="009648BF" w:rsidRDefault="0043145B" w:rsidP="006667D5">
      <w:pPr>
        <w:shd w:val="clear" w:color="auto" w:fill="FFFFFF"/>
        <w:spacing w:after="150" w:line="240" w:lineRule="atLeast"/>
        <w:ind w:firstLine="540"/>
        <w:jc w:val="both"/>
        <w:rPr>
          <w:rFonts w:ascii="Arial" w:hAnsi="Arial" w:cs="Arial"/>
          <w:color w:val="1D1D1D"/>
          <w:sz w:val="32"/>
          <w:szCs w:val="32"/>
        </w:rPr>
      </w:pPr>
      <w:r w:rsidRPr="009648BF">
        <w:rPr>
          <w:rFonts w:ascii="PF Din Text Cond Pro Light" w:hAnsi="PF Din Text Cond Pro Light" w:cs="Arial"/>
          <w:color w:val="1D1D1D"/>
          <w:sz w:val="32"/>
          <w:szCs w:val="32"/>
        </w:rPr>
        <w:t xml:space="preserve">-    </w:t>
      </w:r>
      <w:r w:rsidR="00C6509B" w:rsidRPr="009648BF">
        <w:rPr>
          <w:rFonts w:ascii="PF Din Text Cond Pro Light" w:hAnsi="PF Din Text Cond Pro Light" w:cs="Arial"/>
          <w:color w:val="1D1D1D"/>
          <w:sz w:val="32"/>
          <w:szCs w:val="32"/>
        </w:rPr>
        <w:t>научн</w:t>
      </w:r>
      <w:r w:rsidRPr="009648BF">
        <w:rPr>
          <w:rFonts w:ascii="PF Din Text Cond Pro Light" w:hAnsi="PF Din Text Cond Pro Light" w:cs="Arial"/>
          <w:color w:val="1D1D1D"/>
          <w:sz w:val="32"/>
          <w:szCs w:val="32"/>
        </w:rPr>
        <w:t xml:space="preserve">ая - </w:t>
      </w:r>
      <w:r w:rsidR="00C6509B" w:rsidRPr="009648BF">
        <w:rPr>
          <w:rFonts w:ascii="PF Din Text Cond Pro Light" w:hAnsi="PF Din Text Cond Pro Light" w:cs="Arial"/>
          <w:color w:val="1D1D1D"/>
          <w:sz w:val="32"/>
          <w:szCs w:val="32"/>
        </w:rPr>
        <w:t>научные исследования и разработки, разработка программного обеспечения.</w:t>
      </w:r>
      <w:r w:rsidR="00C6509B" w:rsidRPr="009648BF">
        <w:rPr>
          <w:rFonts w:ascii="Arial" w:hAnsi="Arial" w:cs="Arial"/>
          <w:color w:val="1D1D1D"/>
          <w:sz w:val="32"/>
          <w:szCs w:val="32"/>
        </w:rPr>
        <w:t> </w:t>
      </w:r>
    </w:p>
    <w:p w:rsidR="009648BF" w:rsidRPr="009648BF" w:rsidRDefault="009648BF" w:rsidP="006667D5">
      <w:pPr>
        <w:pStyle w:val="afb"/>
        <w:shd w:val="clear" w:color="auto" w:fill="FFFFFF"/>
        <w:spacing w:before="0" w:beforeAutospacing="0" w:after="0" w:afterAutospacing="0" w:line="288" w:lineRule="atLeast"/>
        <w:ind w:firstLine="540"/>
        <w:jc w:val="both"/>
        <w:rPr>
          <w:rFonts w:ascii="PF Din Text Cond Pro Light" w:hAnsi="PF Din Text Cond Pro Light" w:cs="Arial"/>
          <w:color w:val="000000"/>
          <w:sz w:val="32"/>
          <w:szCs w:val="32"/>
        </w:rPr>
      </w:pPr>
      <w:r w:rsidRPr="009648BF">
        <w:rPr>
          <w:rFonts w:ascii="PF Din Text Cond Pro Light" w:hAnsi="PF Din Text Cond Pro Light" w:cs="Arial"/>
          <w:color w:val="000000"/>
          <w:sz w:val="32"/>
          <w:szCs w:val="32"/>
        </w:rPr>
        <w:t>При этом налоговые каникулы для предпринимателей, занятых в перечисленных сферах, продлятся непрерывно в течение двух лет со дня государственной регистрации в качестве индивидуального предпринимателя.</w:t>
      </w:r>
    </w:p>
    <w:p w:rsidR="0043145B" w:rsidRPr="009648BF" w:rsidRDefault="0043145B" w:rsidP="006667D5">
      <w:pPr>
        <w:shd w:val="clear" w:color="auto" w:fill="FFFFFF"/>
        <w:spacing w:after="150" w:line="240" w:lineRule="atLeast"/>
        <w:ind w:firstLine="540"/>
        <w:jc w:val="both"/>
        <w:rPr>
          <w:rFonts w:ascii="PF Din Text Cond Pro Light" w:hAnsi="PF Din Text Cond Pro Light" w:cs="Arial"/>
          <w:bCs/>
          <w:color w:val="1D1D1D"/>
          <w:sz w:val="16"/>
          <w:szCs w:val="16"/>
        </w:rPr>
      </w:pPr>
    </w:p>
    <w:p w:rsidR="00714B4E" w:rsidRPr="009648BF" w:rsidRDefault="0011783E" w:rsidP="006667D5">
      <w:pPr>
        <w:spacing w:line="288" w:lineRule="auto"/>
        <w:ind w:left="-70" w:right="-2"/>
        <w:jc w:val="both"/>
        <w:rPr>
          <w:rFonts w:ascii="PF Din Text Cond Pro Light" w:eastAsia="Calibri" w:hAnsi="PF Din Text Cond Pro Light"/>
          <w:sz w:val="32"/>
          <w:szCs w:val="32"/>
        </w:rPr>
      </w:pPr>
      <w:r w:rsidRPr="009648BF">
        <w:rPr>
          <w:rFonts w:ascii="PF Din Text Cond Pro Light" w:hAnsi="PF Din Text Cond Pro Light"/>
          <w:sz w:val="32"/>
          <w:szCs w:val="32"/>
        </w:rPr>
        <w:t xml:space="preserve">          В целях</w:t>
      </w:r>
      <w:r w:rsidRPr="009648BF">
        <w:rPr>
          <w:rFonts w:ascii="PF Din Text Cond Pro Light" w:hAnsi="PF Din Text Cond Pro Light"/>
          <w:bCs/>
          <w:sz w:val="32"/>
          <w:szCs w:val="32"/>
        </w:rPr>
        <w:t xml:space="preserve"> реализации права на  применение налоговой ставки в размере 0 процентов</w:t>
      </w:r>
      <w:r w:rsidRPr="009648BF">
        <w:rPr>
          <w:rFonts w:ascii="PF Din Text Cond Pro Light" w:hAnsi="PF Din Text Cond Pro Light"/>
          <w:sz w:val="32"/>
          <w:szCs w:val="32"/>
        </w:rPr>
        <w:t xml:space="preserve">,   налогоплательщик  вправе обратиться в налоговый орган о применении указанной ставки,  на основании заявления, составленного в произвольной форме или по форме, </w:t>
      </w:r>
      <w:r w:rsidR="006500E1" w:rsidRPr="009648BF">
        <w:rPr>
          <w:rFonts w:ascii="PF Din Text Cond Pro Light" w:hAnsi="PF Din Text Cond Pro Light"/>
          <w:sz w:val="32"/>
          <w:szCs w:val="32"/>
        </w:rPr>
        <w:t>предложен</w:t>
      </w:r>
      <w:r w:rsidR="0043145B" w:rsidRPr="009648BF">
        <w:rPr>
          <w:rFonts w:ascii="PF Din Text Cond Pro Light" w:hAnsi="PF Din Text Cond Pro Light"/>
          <w:sz w:val="32"/>
          <w:szCs w:val="32"/>
        </w:rPr>
        <w:t>н</w:t>
      </w:r>
      <w:r w:rsidR="006500E1" w:rsidRPr="009648BF">
        <w:rPr>
          <w:rFonts w:ascii="PF Din Text Cond Pro Light" w:hAnsi="PF Din Text Cond Pro Light"/>
          <w:sz w:val="32"/>
          <w:szCs w:val="32"/>
        </w:rPr>
        <w:t xml:space="preserve">ой </w:t>
      </w:r>
      <w:r w:rsidRPr="009648BF">
        <w:rPr>
          <w:rFonts w:ascii="PF Din Text Cond Pro Light" w:hAnsi="PF Din Text Cond Pro Light"/>
          <w:sz w:val="32"/>
          <w:szCs w:val="32"/>
        </w:rPr>
        <w:t>инспекцией.</w:t>
      </w:r>
    </w:p>
    <w:sectPr w:rsidR="00714B4E" w:rsidRPr="009648BF" w:rsidSect="00E758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40" w:right="850" w:bottom="1618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B50" w:rsidRDefault="00347B50">
      <w:r>
        <w:separator/>
      </w:r>
    </w:p>
  </w:endnote>
  <w:endnote w:type="continuationSeparator" w:id="0">
    <w:p w:rsidR="00347B50" w:rsidRDefault="00347B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PF Din Text Cond Pro Medium">
    <w:altName w:val="Segoe UI"/>
    <w:panose1 w:val="02000500000000020004"/>
    <w:charset w:val="CC"/>
    <w:family w:val="auto"/>
    <w:pitch w:val="variable"/>
    <w:sig w:usb0="A00002BF" w:usb1="5000E0FB" w:usb2="00000000" w:usb3="00000000" w:csb0="0000019F" w:csb1="00000000"/>
  </w:font>
  <w:font w:name="PF DinDisplay Pro Light">
    <w:altName w:val="Segoe UI"/>
    <w:panose1 w:val="02000506000000020004"/>
    <w:charset w:val="CC"/>
    <w:family w:val="auto"/>
    <w:pitch w:val="variable"/>
    <w:sig w:usb0="A00002BF" w:usb1="5000E0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B50" w:rsidRDefault="0068486B" w:rsidP="0000168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47B5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47B50" w:rsidRDefault="00347B50" w:rsidP="00E7589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margin" w:tblpX="216" w:tblpY="4386"/>
      <w:tblW w:w="9664" w:type="dxa"/>
      <w:shd w:val="clear" w:color="auto" w:fill="0066B3"/>
      <w:tblLayout w:type="fixed"/>
      <w:tblLook w:val="01E0"/>
    </w:tblPr>
    <w:tblGrid>
      <w:gridCol w:w="1008"/>
      <w:gridCol w:w="3211"/>
      <w:gridCol w:w="2835"/>
      <w:gridCol w:w="2610"/>
    </w:tblGrid>
    <w:tr w:rsidR="00347B50" w:rsidTr="0049673B">
      <w:trPr>
        <w:trHeight w:val="1247"/>
      </w:trPr>
      <w:tc>
        <w:tcPr>
          <w:tcW w:w="1008" w:type="dxa"/>
          <w:shd w:val="clear" w:color="auto" w:fill="0066B3"/>
          <w:vAlign w:val="center"/>
        </w:tcPr>
        <w:p w:rsidR="00347B50" w:rsidRDefault="00347B50" w:rsidP="007504E5">
          <w:r>
            <w:rPr>
              <w:noProof/>
            </w:rPr>
            <w:drawing>
              <wp:inline distT="0" distB="0" distL="0" distR="0">
                <wp:extent cx="501015" cy="516890"/>
                <wp:effectExtent l="19050" t="0" r="0" b="0"/>
                <wp:docPr id="1" name="Рисунок 1" descr="FNS_logo_ копия_c обвод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NS_logo_ копия_c обводкой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16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1" w:type="dxa"/>
          <w:shd w:val="clear" w:color="auto" w:fill="0066B3"/>
          <w:vAlign w:val="center"/>
        </w:tcPr>
        <w:p w:rsidR="00347B50" w:rsidRDefault="00347B50" w:rsidP="003D19E0">
          <w:pPr>
            <w:ind w:right="-401"/>
            <w:rPr>
              <w:rFonts w:ascii="PF Din Text Cond Pro Medium" w:hAnsi="PF Din Text Cond Pro Medium"/>
              <w:color w:val="FFFFFF"/>
              <w:sz w:val="14"/>
              <w:szCs w:val="14"/>
            </w:rPr>
          </w:pPr>
          <w:r>
            <w:rPr>
              <w:rFonts w:ascii="PF Din Text Cond Pro Medium" w:hAnsi="PF Din Text Cond Pro Medium"/>
              <w:color w:val="FFFFFF"/>
              <w:sz w:val="14"/>
              <w:szCs w:val="14"/>
            </w:rPr>
            <w:t xml:space="preserve">МЕЖРАЙОННАЯ ИНСПЕКЦИЯ </w:t>
          </w:r>
          <w:proofErr w:type="gramStart"/>
          <w:r w:rsidRPr="007504E5">
            <w:rPr>
              <w:rFonts w:ascii="PF Din Text Cond Pro Medium" w:hAnsi="PF Din Text Cond Pro Medium"/>
              <w:color w:val="FFFFFF"/>
              <w:sz w:val="14"/>
              <w:szCs w:val="14"/>
            </w:rPr>
            <w:t>Ф</w:t>
          </w:r>
          <w:r>
            <w:rPr>
              <w:rFonts w:ascii="PF Din Text Cond Pro Medium" w:hAnsi="PF Din Text Cond Pro Medium"/>
              <w:color w:val="FFFFFF"/>
              <w:sz w:val="14"/>
              <w:szCs w:val="14"/>
            </w:rPr>
            <w:t>ЕДЕРАЛЬНОЙ</w:t>
          </w:r>
          <w:proofErr w:type="gramEnd"/>
          <w:r>
            <w:rPr>
              <w:rFonts w:ascii="PF Din Text Cond Pro Medium" w:hAnsi="PF Din Text Cond Pro Medium"/>
              <w:color w:val="FFFFFF"/>
              <w:sz w:val="14"/>
              <w:szCs w:val="14"/>
            </w:rPr>
            <w:t xml:space="preserve"> </w:t>
          </w:r>
        </w:p>
        <w:p w:rsidR="00347B50" w:rsidRPr="003D19E0" w:rsidRDefault="00347B50" w:rsidP="00F15823">
          <w:pPr>
            <w:ind w:right="-401"/>
            <w:rPr>
              <w:rFonts w:ascii="PF Din Text Cond Pro Medium" w:hAnsi="PF Din Text Cond Pro Medium"/>
              <w:color w:val="FFFFFF"/>
              <w:sz w:val="14"/>
              <w:szCs w:val="14"/>
            </w:rPr>
          </w:pPr>
          <w:r>
            <w:rPr>
              <w:rFonts w:ascii="PF Din Text Cond Pro Medium" w:hAnsi="PF Din Text Cond Pro Medium"/>
              <w:color w:val="FFFFFF"/>
              <w:sz w:val="14"/>
              <w:szCs w:val="14"/>
            </w:rPr>
            <w:t>НАЛОГОВОЙ СЛУЖБЫ №2</w:t>
          </w:r>
          <w:r w:rsidRPr="00F15823">
            <w:rPr>
              <w:rFonts w:ascii="PF Din Text Cond Pro Medium" w:hAnsi="PF Din Text Cond Pro Medium"/>
              <w:color w:val="FFFFFF"/>
              <w:sz w:val="14"/>
              <w:szCs w:val="14"/>
            </w:rPr>
            <w:t>2</w:t>
          </w:r>
          <w:r>
            <w:rPr>
              <w:rFonts w:ascii="PF Din Text Cond Pro Medium" w:hAnsi="PF Din Text Cond Pro Medium"/>
              <w:color w:val="FFFFFF"/>
              <w:sz w:val="14"/>
              <w:szCs w:val="14"/>
            </w:rPr>
            <w:t xml:space="preserve"> </w:t>
          </w:r>
          <w:r w:rsidRPr="007504E5">
            <w:rPr>
              <w:rFonts w:ascii="PF Din Text Cond Pro Medium" w:hAnsi="PF Din Text Cond Pro Medium"/>
              <w:color w:val="FFFFFF"/>
              <w:sz w:val="14"/>
              <w:szCs w:val="14"/>
            </w:rPr>
            <w:t>ПО ЧЕЛЯБИНСКОЙ ОБЛАСТИ</w:t>
          </w:r>
        </w:p>
      </w:tc>
      <w:tc>
        <w:tcPr>
          <w:tcW w:w="2835" w:type="dxa"/>
          <w:shd w:val="clear" w:color="auto" w:fill="0066B3"/>
          <w:vAlign w:val="center"/>
        </w:tcPr>
        <w:p w:rsidR="00347B50" w:rsidRPr="007504E5" w:rsidRDefault="00347B50" w:rsidP="0049673B">
          <w:pPr>
            <w:ind w:left="176" w:right="117"/>
            <w:jc w:val="center"/>
            <w:rPr>
              <w:rFonts w:ascii="PF Din Text Cond Pro Light" w:hAnsi="PF Din Text Cond Pro Light"/>
              <w:color w:val="FFFFFF"/>
              <w:sz w:val="22"/>
              <w:szCs w:val="22"/>
            </w:rPr>
          </w:pPr>
          <w:r>
            <w:rPr>
              <w:rFonts w:ascii="PF Din Text Cond Pro Light" w:hAnsi="PF Din Text Cond Pro Light"/>
              <w:color w:val="FFFFFF"/>
              <w:sz w:val="22"/>
              <w:szCs w:val="22"/>
            </w:rPr>
            <w:t>Телефон +7 (351) 728-27</w:t>
          </w:r>
          <w:r w:rsidRPr="007504E5">
            <w:rPr>
              <w:rFonts w:ascii="PF Din Text Cond Pro Light" w:hAnsi="PF Din Text Cond Pro Light"/>
              <w:color w:val="FFFFFF"/>
              <w:sz w:val="22"/>
              <w:szCs w:val="22"/>
            </w:rPr>
            <w:t>-</w:t>
          </w:r>
          <w:r>
            <w:rPr>
              <w:rFonts w:ascii="PF Din Text Cond Pro Light" w:hAnsi="PF Din Text Cond Pro Light"/>
              <w:color w:val="FFFFFF"/>
              <w:sz w:val="22"/>
              <w:szCs w:val="22"/>
            </w:rPr>
            <w:t>0</w:t>
          </w:r>
          <w:r w:rsidRPr="007504E5">
            <w:rPr>
              <w:rFonts w:ascii="PF Din Text Cond Pro Light" w:hAnsi="PF Din Text Cond Pro Light"/>
              <w:color w:val="FFFFFF"/>
              <w:sz w:val="22"/>
              <w:szCs w:val="22"/>
            </w:rPr>
            <w:t>0</w:t>
          </w:r>
        </w:p>
        <w:p w:rsidR="00347B50" w:rsidRPr="007504E5" w:rsidRDefault="00347B50" w:rsidP="0049673B">
          <w:pPr>
            <w:ind w:left="176" w:right="117"/>
            <w:jc w:val="center"/>
            <w:rPr>
              <w:rFonts w:ascii="PF Din Text Cond Pro Light" w:hAnsi="PF Din Text Cond Pro Light"/>
              <w:b/>
              <w:color w:val="FFFFFF"/>
              <w:sz w:val="22"/>
              <w:szCs w:val="22"/>
            </w:rPr>
          </w:pPr>
          <w:proofErr w:type="spellStart"/>
          <w:r w:rsidRPr="007504E5">
            <w:rPr>
              <w:rFonts w:ascii="PF Din Text Cond Pro Light" w:hAnsi="PF Din Text Cond Pro Light"/>
              <w:color w:val="FFFFFF"/>
              <w:sz w:val="22"/>
              <w:szCs w:val="22"/>
            </w:rPr>
            <w:t>www.nalog.ru</w:t>
          </w:r>
          <w:proofErr w:type="spellEnd"/>
        </w:p>
      </w:tc>
      <w:tc>
        <w:tcPr>
          <w:tcW w:w="2610" w:type="dxa"/>
          <w:shd w:val="clear" w:color="auto" w:fill="0066B3"/>
          <w:vAlign w:val="center"/>
        </w:tcPr>
        <w:p w:rsidR="00347B50" w:rsidRPr="007504E5" w:rsidRDefault="00347B50" w:rsidP="007504E5">
          <w:pPr>
            <w:ind w:left="360"/>
            <w:jc w:val="center"/>
            <w:rPr>
              <w:rFonts w:ascii="PF DinDisplay Pro Light" w:hAnsi="PF DinDisplay Pro Light"/>
              <w:color w:val="FFFFFF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922655" cy="309880"/>
                <wp:effectExtent l="1905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655" cy="309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347B50" w:rsidRPr="00E75892" w:rsidRDefault="00347B50" w:rsidP="00DB7C8E">
          <w:pPr>
            <w:ind w:left="360"/>
            <w:jc w:val="center"/>
          </w:pPr>
          <w:r w:rsidRPr="007504E5">
            <w:rPr>
              <w:rFonts w:ascii="PF DinDisplay Pro Light" w:hAnsi="PF DinDisplay Pro Light"/>
              <w:color w:val="FFFFFF"/>
              <w:sz w:val="16"/>
              <w:szCs w:val="16"/>
            </w:rPr>
            <w:t xml:space="preserve">ДАТА </w:t>
          </w:r>
          <w:r>
            <w:rPr>
              <w:rFonts w:ascii="PF DinDisplay Pro Light" w:hAnsi="PF DinDisplay Pro Light"/>
              <w:color w:val="FFFFFF"/>
              <w:sz w:val="16"/>
              <w:szCs w:val="16"/>
              <w:lang w:val="en-US"/>
            </w:rPr>
            <w:t>0</w:t>
          </w:r>
          <w:r>
            <w:rPr>
              <w:rFonts w:ascii="PF DinDisplay Pro Light" w:hAnsi="PF DinDisplay Pro Light"/>
              <w:color w:val="FFFFFF"/>
              <w:sz w:val="16"/>
              <w:szCs w:val="16"/>
            </w:rPr>
            <w:t>4</w:t>
          </w:r>
          <w:r>
            <w:rPr>
              <w:rFonts w:ascii="PF DinDisplay Pro Light" w:hAnsi="PF DinDisplay Pro Light"/>
              <w:color w:val="FFFFFF"/>
              <w:sz w:val="16"/>
              <w:szCs w:val="16"/>
              <w:lang w:val="en-US"/>
            </w:rPr>
            <w:t>.0</w:t>
          </w:r>
          <w:r>
            <w:rPr>
              <w:rFonts w:ascii="PF DinDisplay Pro Light" w:hAnsi="PF DinDisplay Pro Light"/>
              <w:color w:val="FFFFFF"/>
              <w:sz w:val="16"/>
              <w:szCs w:val="16"/>
            </w:rPr>
            <w:t>2</w:t>
          </w:r>
          <w:r>
            <w:rPr>
              <w:rFonts w:ascii="PF DinDisplay Pro Light" w:hAnsi="PF DinDisplay Pro Light"/>
              <w:color w:val="FFFFFF"/>
              <w:sz w:val="16"/>
              <w:szCs w:val="16"/>
              <w:lang w:val="en-US"/>
            </w:rPr>
            <w:t>.201</w:t>
          </w:r>
          <w:r>
            <w:rPr>
              <w:rFonts w:ascii="PF DinDisplay Pro Light" w:hAnsi="PF DinDisplay Pro Light"/>
              <w:color w:val="FFFFFF"/>
              <w:sz w:val="16"/>
              <w:szCs w:val="16"/>
            </w:rPr>
            <w:t>5</w:t>
          </w:r>
        </w:p>
      </w:tc>
    </w:tr>
  </w:tbl>
  <w:p w:rsidR="00347B50" w:rsidRDefault="00347B50" w:rsidP="00E75892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B50" w:rsidRDefault="00347B5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B50" w:rsidRDefault="00347B50">
      <w:r>
        <w:separator/>
      </w:r>
    </w:p>
  </w:footnote>
  <w:footnote w:type="continuationSeparator" w:id="0">
    <w:p w:rsidR="00347B50" w:rsidRDefault="00347B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B50" w:rsidRDefault="00347B5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B50" w:rsidRDefault="00347B50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B50" w:rsidRDefault="00347B5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75pt;height:8.75pt" o:bullet="t">
        <v:imagedata r:id="rId1" o:title=""/>
      </v:shape>
    </w:pict>
  </w:numPicBullet>
  <w:abstractNum w:abstractNumId="0">
    <w:nsid w:val="048C2A4F"/>
    <w:multiLevelType w:val="hybridMultilevel"/>
    <w:tmpl w:val="BA3620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B40964"/>
    <w:multiLevelType w:val="hybridMultilevel"/>
    <w:tmpl w:val="E0DE3D68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2">
    <w:nsid w:val="0BD63EDE"/>
    <w:multiLevelType w:val="hybridMultilevel"/>
    <w:tmpl w:val="0E308CE6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F112F2B"/>
    <w:multiLevelType w:val="hybridMultilevel"/>
    <w:tmpl w:val="97146C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E7EEA"/>
    <w:multiLevelType w:val="hybridMultilevel"/>
    <w:tmpl w:val="57BEA212"/>
    <w:lvl w:ilvl="0" w:tplc="B9941698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F05B63"/>
    <w:multiLevelType w:val="hybridMultilevel"/>
    <w:tmpl w:val="4A5E87E0"/>
    <w:lvl w:ilvl="0" w:tplc="0419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6">
    <w:nsid w:val="128A652D"/>
    <w:multiLevelType w:val="hybridMultilevel"/>
    <w:tmpl w:val="969A0E84"/>
    <w:lvl w:ilvl="0" w:tplc="1EFABA6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>
    <w:nsid w:val="17BF1FD0"/>
    <w:multiLevelType w:val="hybridMultilevel"/>
    <w:tmpl w:val="481CC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D168C8"/>
    <w:multiLevelType w:val="hybridMultilevel"/>
    <w:tmpl w:val="7668E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3F3445"/>
    <w:multiLevelType w:val="hybridMultilevel"/>
    <w:tmpl w:val="F3DCD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F5719A"/>
    <w:multiLevelType w:val="hybridMultilevel"/>
    <w:tmpl w:val="D3A88234"/>
    <w:lvl w:ilvl="0" w:tplc="0419000D">
      <w:start w:val="1"/>
      <w:numFmt w:val="bullet"/>
      <w:lvlText w:val=""/>
      <w:lvlJc w:val="left"/>
      <w:pPr>
        <w:tabs>
          <w:tab w:val="num" w:pos="2705"/>
        </w:tabs>
        <w:ind w:left="2705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3425"/>
        </w:tabs>
        <w:ind w:left="3425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11">
    <w:nsid w:val="26E259A3"/>
    <w:multiLevelType w:val="hybridMultilevel"/>
    <w:tmpl w:val="3676BF9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82F4166"/>
    <w:multiLevelType w:val="hybridMultilevel"/>
    <w:tmpl w:val="EFFEA706"/>
    <w:lvl w:ilvl="0" w:tplc="DB24A094">
      <w:start w:val="1"/>
      <w:numFmt w:val="decimal"/>
      <w:lvlText w:val="%1."/>
      <w:lvlJc w:val="left"/>
      <w:pPr>
        <w:ind w:left="10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3">
    <w:nsid w:val="2900243E"/>
    <w:multiLevelType w:val="hybridMultilevel"/>
    <w:tmpl w:val="17324EF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4">
    <w:nsid w:val="29247530"/>
    <w:multiLevelType w:val="hybridMultilevel"/>
    <w:tmpl w:val="28FC93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C992751"/>
    <w:multiLevelType w:val="hybridMultilevel"/>
    <w:tmpl w:val="232227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982739"/>
    <w:multiLevelType w:val="hybridMultilevel"/>
    <w:tmpl w:val="C1C414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8327DF"/>
    <w:multiLevelType w:val="hybridMultilevel"/>
    <w:tmpl w:val="B3EA8A86"/>
    <w:lvl w:ilvl="0" w:tplc="DB24A094">
      <w:start w:val="1"/>
      <w:numFmt w:val="decimal"/>
      <w:lvlText w:val="%1."/>
      <w:lvlJc w:val="left"/>
      <w:pPr>
        <w:ind w:left="13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  <w:rPr>
        <w:rFonts w:cs="Times New Roman"/>
      </w:rPr>
    </w:lvl>
  </w:abstractNum>
  <w:abstractNum w:abstractNumId="18">
    <w:nsid w:val="3D286097"/>
    <w:multiLevelType w:val="hybridMultilevel"/>
    <w:tmpl w:val="F75AC1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6A2027"/>
    <w:multiLevelType w:val="hybridMultilevel"/>
    <w:tmpl w:val="3BF6D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5E3610"/>
    <w:multiLevelType w:val="hybridMultilevel"/>
    <w:tmpl w:val="6C84A564"/>
    <w:lvl w:ilvl="0" w:tplc="9D3204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C29B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50C7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D4C7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DE4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6CEC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1A7E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0275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BC11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43734BD4"/>
    <w:multiLevelType w:val="hybridMultilevel"/>
    <w:tmpl w:val="9138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487CAC"/>
    <w:multiLevelType w:val="hybridMultilevel"/>
    <w:tmpl w:val="4B02E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B070CD"/>
    <w:multiLevelType w:val="hybridMultilevel"/>
    <w:tmpl w:val="80C0A8A2"/>
    <w:lvl w:ilvl="0" w:tplc="041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5A9310AE"/>
    <w:multiLevelType w:val="hybridMultilevel"/>
    <w:tmpl w:val="36444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2825D2"/>
    <w:multiLevelType w:val="hybridMultilevel"/>
    <w:tmpl w:val="5F1C30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1332AE"/>
    <w:multiLevelType w:val="hybridMultilevel"/>
    <w:tmpl w:val="0F220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E93B58"/>
    <w:multiLevelType w:val="hybridMultilevel"/>
    <w:tmpl w:val="B0DA1CA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5C04461"/>
    <w:multiLevelType w:val="hybridMultilevel"/>
    <w:tmpl w:val="EA6CE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5E5742"/>
    <w:multiLevelType w:val="hybridMultilevel"/>
    <w:tmpl w:val="80E07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71553C"/>
    <w:multiLevelType w:val="hybridMultilevel"/>
    <w:tmpl w:val="6610F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B10386"/>
    <w:multiLevelType w:val="hybridMultilevel"/>
    <w:tmpl w:val="D410F17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2">
    <w:nsid w:val="6A2F5932"/>
    <w:multiLevelType w:val="hybridMultilevel"/>
    <w:tmpl w:val="DA50DB26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6ABD1A6F"/>
    <w:multiLevelType w:val="hybridMultilevel"/>
    <w:tmpl w:val="9B3010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FBF0BBA"/>
    <w:multiLevelType w:val="hybridMultilevel"/>
    <w:tmpl w:val="0F30FC48"/>
    <w:lvl w:ilvl="0" w:tplc="04190001">
      <w:start w:val="1"/>
      <w:numFmt w:val="bullet"/>
      <w:lvlText w:val=""/>
      <w:lvlJc w:val="left"/>
      <w:pPr>
        <w:tabs>
          <w:tab w:val="num" w:pos="1610"/>
        </w:tabs>
        <w:ind w:left="161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24"/>
  </w:num>
  <w:num w:numId="5">
    <w:abstractNumId w:val="25"/>
  </w:num>
  <w:num w:numId="6">
    <w:abstractNumId w:val="15"/>
  </w:num>
  <w:num w:numId="7">
    <w:abstractNumId w:val="0"/>
  </w:num>
  <w:num w:numId="8">
    <w:abstractNumId w:val="11"/>
  </w:num>
  <w:num w:numId="9">
    <w:abstractNumId w:val="26"/>
  </w:num>
  <w:num w:numId="10">
    <w:abstractNumId w:val="31"/>
  </w:num>
  <w:num w:numId="11">
    <w:abstractNumId w:val="30"/>
  </w:num>
  <w:num w:numId="12">
    <w:abstractNumId w:val="21"/>
  </w:num>
  <w:num w:numId="13">
    <w:abstractNumId w:val="14"/>
  </w:num>
  <w:num w:numId="14">
    <w:abstractNumId w:val="13"/>
  </w:num>
  <w:num w:numId="15">
    <w:abstractNumId w:val="1"/>
  </w:num>
  <w:num w:numId="16">
    <w:abstractNumId w:val="28"/>
  </w:num>
  <w:num w:numId="17">
    <w:abstractNumId w:val="9"/>
  </w:num>
  <w:num w:numId="18">
    <w:abstractNumId w:val="29"/>
  </w:num>
  <w:num w:numId="19">
    <w:abstractNumId w:val="22"/>
  </w:num>
  <w:num w:numId="20">
    <w:abstractNumId w:val="19"/>
  </w:num>
  <w:num w:numId="21">
    <w:abstractNumId w:val="7"/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2"/>
  </w:num>
  <w:num w:numId="25">
    <w:abstractNumId w:val="33"/>
  </w:num>
  <w:num w:numId="26">
    <w:abstractNumId w:val="6"/>
  </w:num>
  <w:num w:numId="27">
    <w:abstractNumId w:val="32"/>
  </w:num>
  <w:num w:numId="28">
    <w:abstractNumId w:val="20"/>
  </w:num>
  <w:num w:numId="29">
    <w:abstractNumId w:val="27"/>
  </w:num>
  <w:num w:numId="30">
    <w:abstractNumId w:val="23"/>
  </w:num>
  <w:num w:numId="31">
    <w:abstractNumId w:val="3"/>
  </w:num>
  <w:num w:numId="32">
    <w:abstractNumId w:val="12"/>
  </w:num>
  <w:num w:numId="33">
    <w:abstractNumId w:val="4"/>
  </w:num>
  <w:num w:numId="34">
    <w:abstractNumId w:val="17"/>
  </w:num>
  <w:num w:numId="3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8175F1"/>
    <w:rsid w:val="00000283"/>
    <w:rsid w:val="00001682"/>
    <w:rsid w:val="00002057"/>
    <w:rsid w:val="00003A8D"/>
    <w:rsid w:val="00024296"/>
    <w:rsid w:val="00032E79"/>
    <w:rsid w:val="00037C85"/>
    <w:rsid w:val="00042CA9"/>
    <w:rsid w:val="000532CD"/>
    <w:rsid w:val="00053DC6"/>
    <w:rsid w:val="00066D86"/>
    <w:rsid w:val="00066EB2"/>
    <w:rsid w:val="00084576"/>
    <w:rsid w:val="00087E9D"/>
    <w:rsid w:val="0009011D"/>
    <w:rsid w:val="0009146C"/>
    <w:rsid w:val="000969AA"/>
    <w:rsid w:val="000A7379"/>
    <w:rsid w:val="000B2C4C"/>
    <w:rsid w:val="000C548A"/>
    <w:rsid w:val="000D242A"/>
    <w:rsid w:val="000D4A80"/>
    <w:rsid w:val="000F1B6F"/>
    <w:rsid w:val="00101C26"/>
    <w:rsid w:val="00105050"/>
    <w:rsid w:val="00111678"/>
    <w:rsid w:val="00113C19"/>
    <w:rsid w:val="0011783E"/>
    <w:rsid w:val="00125910"/>
    <w:rsid w:val="001351D7"/>
    <w:rsid w:val="00153DDB"/>
    <w:rsid w:val="00170F4F"/>
    <w:rsid w:val="00195F45"/>
    <w:rsid w:val="001A1A60"/>
    <w:rsid w:val="001A2264"/>
    <w:rsid w:val="001A695A"/>
    <w:rsid w:val="001B3601"/>
    <w:rsid w:val="001B39CF"/>
    <w:rsid w:val="001C233D"/>
    <w:rsid w:val="001D0B59"/>
    <w:rsid w:val="001D3C9F"/>
    <w:rsid w:val="001F1D9A"/>
    <w:rsid w:val="001F5472"/>
    <w:rsid w:val="00200890"/>
    <w:rsid w:val="00200D00"/>
    <w:rsid w:val="00200E2D"/>
    <w:rsid w:val="002058A5"/>
    <w:rsid w:val="0021286E"/>
    <w:rsid w:val="002207C7"/>
    <w:rsid w:val="00220BEE"/>
    <w:rsid w:val="00237FCF"/>
    <w:rsid w:val="00240883"/>
    <w:rsid w:val="00240C5E"/>
    <w:rsid w:val="002454B9"/>
    <w:rsid w:val="00245A32"/>
    <w:rsid w:val="00251E9A"/>
    <w:rsid w:val="00260B12"/>
    <w:rsid w:val="00262A88"/>
    <w:rsid w:val="0026338F"/>
    <w:rsid w:val="00266824"/>
    <w:rsid w:val="00273665"/>
    <w:rsid w:val="00284ABB"/>
    <w:rsid w:val="00291AE7"/>
    <w:rsid w:val="002924F6"/>
    <w:rsid w:val="002A76FB"/>
    <w:rsid w:val="002C4F74"/>
    <w:rsid w:val="002D0330"/>
    <w:rsid w:val="002D1710"/>
    <w:rsid w:val="002D1858"/>
    <w:rsid w:val="002D1EC0"/>
    <w:rsid w:val="002E16AB"/>
    <w:rsid w:val="002E37C5"/>
    <w:rsid w:val="002F1228"/>
    <w:rsid w:val="002F2418"/>
    <w:rsid w:val="002F52D5"/>
    <w:rsid w:val="0030421F"/>
    <w:rsid w:val="003106A9"/>
    <w:rsid w:val="003128F2"/>
    <w:rsid w:val="00330D88"/>
    <w:rsid w:val="00346C0F"/>
    <w:rsid w:val="00347B50"/>
    <w:rsid w:val="003502DF"/>
    <w:rsid w:val="00356E54"/>
    <w:rsid w:val="003746CD"/>
    <w:rsid w:val="00377E4E"/>
    <w:rsid w:val="00381F2E"/>
    <w:rsid w:val="00394B8D"/>
    <w:rsid w:val="003C06E4"/>
    <w:rsid w:val="003D19E0"/>
    <w:rsid w:val="003E517B"/>
    <w:rsid w:val="004015AF"/>
    <w:rsid w:val="00414245"/>
    <w:rsid w:val="00414C1C"/>
    <w:rsid w:val="0041688D"/>
    <w:rsid w:val="0043145B"/>
    <w:rsid w:val="00434532"/>
    <w:rsid w:val="00445695"/>
    <w:rsid w:val="004466C2"/>
    <w:rsid w:val="004513FB"/>
    <w:rsid w:val="00451AAA"/>
    <w:rsid w:val="00453465"/>
    <w:rsid w:val="004664FB"/>
    <w:rsid w:val="00480459"/>
    <w:rsid w:val="00482279"/>
    <w:rsid w:val="004832AB"/>
    <w:rsid w:val="004904BF"/>
    <w:rsid w:val="0049380F"/>
    <w:rsid w:val="0049673B"/>
    <w:rsid w:val="00496CFE"/>
    <w:rsid w:val="004B14D3"/>
    <w:rsid w:val="004B35C6"/>
    <w:rsid w:val="004B628F"/>
    <w:rsid w:val="004C318F"/>
    <w:rsid w:val="004E1AB7"/>
    <w:rsid w:val="004E27AA"/>
    <w:rsid w:val="004F7D99"/>
    <w:rsid w:val="00510919"/>
    <w:rsid w:val="0053305F"/>
    <w:rsid w:val="0053358C"/>
    <w:rsid w:val="005370A3"/>
    <w:rsid w:val="00544A0F"/>
    <w:rsid w:val="00546234"/>
    <w:rsid w:val="00553328"/>
    <w:rsid w:val="0055377F"/>
    <w:rsid w:val="0055580F"/>
    <w:rsid w:val="0057371B"/>
    <w:rsid w:val="00574ABF"/>
    <w:rsid w:val="00594D45"/>
    <w:rsid w:val="005A03D8"/>
    <w:rsid w:val="005B09B7"/>
    <w:rsid w:val="005C07CF"/>
    <w:rsid w:val="005C4352"/>
    <w:rsid w:val="005C5FCF"/>
    <w:rsid w:val="005D709E"/>
    <w:rsid w:val="005E6CCA"/>
    <w:rsid w:val="005E7DEF"/>
    <w:rsid w:val="005F1C56"/>
    <w:rsid w:val="005F415A"/>
    <w:rsid w:val="00601667"/>
    <w:rsid w:val="006050E5"/>
    <w:rsid w:val="00612F6F"/>
    <w:rsid w:val="00624C51"/>
    <w:rsid w:val="00624F8F"/>
    <w:rsid w:val="00635CF0"/>
    <w:rsid w:val="00635D59"/>
    <w:rsid w:val="00637C29"/>
    <w:rsid w:val="00641BC7"/>
    <w:rsid w:val="00644650"/>
    <w:rsid w:val="006500E1"/>
    <w:rsid w:val="0065303F"/>
    <w:rsid w:val="00663D4C"/>
    <w:rsid w:val="006667D5"/>
    <w:rsid w:val="00675894"/>
    <w:rsid w:val="00677DBB"/>
    <w:rsid w:val="0068486B"/>
    <w:rsid w:val="006869D7"/>
    <w:rsid w:val="006A317B"/>
    <w:rsid w:val="006B0A39"/>
    <w:rsid w:val="006B5D3B"/>
    <w:rsid w:val="006D622B"/>
    <w:rsid w:val="00714B4E"/>
    <w:rsid w:val="00714D60"/>
    <w:rsid w:val="00716E7F"/>
    <w:rsid w:val="00717295"/>
    <w:rsid w:val="00721191"/>
    <w:rsid w:val="007246B5"/>
    <w:rsid w:val="007504E5"/>
    <w:rsid w:val="0077120C"/>
    <w:rsid w:val="00773F0B"/>
    <w:rsid w:val="0078112B"/>
    <w:rsid w:val="0079014F"/>
    <w:rsid w:val="007A1843"/>
    <w:rsid w:val="007A587F"/>
    <w:rsid w:val="007B4874"/>
    <w:rsid w:val="007B65A9"/>
    <w:rsid w:val="007B7478"/>
    <w:rsid w:val="007C16B4"/>
    <w:rsid w:val="007C1749"/>
    <w:rsid w:val="007F18B3"/>
    <w:rsid w:val="007F1AE5"/>
    <w:rsid w:val="00807664"/>
    <w:rsid w:val="008112C6"/>
    <w:rsid w:val="00812C87"/>
    <w:rsid w:val="008175F1"/>
    <w:rsid w:val="00820C52"/>
    <w:rsid w:val="008378CF"/>
    <w:rsid w:val="00850C12"/>
    <w:rsid w:val="008529F7"/>
    <w:rsid w:val="00865AAF"/>
    <w:rsid w:val="00876839"/>
    <w:rsid w:val="008828A4"/>
    <w:rsid w:val="00891EA0"/>
    <w:rsid w:val="008E5CDE"/>
    <w:rsid w:val="008E6565"/>
    <w:rsid w:val="008F260C"/>
    <w:rsid w:val="009001A1"/>
    <w:rsid w:val="0090028C"/>
    <w:rsid w:val="00904D62"/>
    <w:rsid w:val="009318EC"/>
    <w:rsid w:val="009413E7"/>
    <w:rsid w:val="00942C05"/>
    <w:rsid w:val="00947B0C"/>
    <w:rsid w:val="0096352E"/>
    <w:rsid w:val="009648BF"/>
    <w:rsid w:val="009939EB"/>
    <w:rsid w:val="009972E3"/>
    <w:rsid w:val="009A4093"/>
    <w:rsid w:val="009C6EFF"/>
    <w:rsid w:val="009D2A53"/>
    <w:rsid w:val="009E5846"/>
    <w:rsid w:val="00A00596"/>
    <w:rsid w:val="00A338A4"/>
    <w:rsid w:val="00A342BA"/>
    <w:rsid w:val="00A36083"/>
    <w:rsid w:val="00A41AA9"/>
    <w:rsid w:val="00A55490"/>
    <w:rsid w:val="00A55A37"/>
    <w:rsid w:val="00A853A4"/>
    <w:rsid w:val="00A904C5"/>
    <w:rsid w:val="00A9098A"/>
    <w:rsid w:val="00A97F82"/>
    <w:rsid w:val="00AB0AAB"/>
    <w:rsid w:val="00AB13B2"/>
    <w:rsid w:val="00AB328F"/>
    <w:rsid w:val="00AB70C0"/>
    <w:rsid w:val="00AC7276"/>
    <w:rsid w:val="00AD42FF"/>
    <w:rsid w:val="00AE3F24"/>
    <w:rsid w:val="00AF616F"/>
    <w:rsid w:val="00AF6BEB"/>
    <w:rsid w:val="00B035B6"/>
    <w:rsid w:val="00B065BB"/>
    <w:rsid w:val="00B0683E"/>
    <w:rsid w:val="00B07B7C"/>
    <w:rsid w:val="00B17374"/>
    <w:rsid w:val="00B17CA0"/>
    <w:rsid w:val="00B2124B"/>
    <w:rsid w:val="00B25581"/>
    <w:rsid w:val="00B32CBC"/>
    <w:rsid w:val="00B4434C"/>
    <w:rsid w:val="00B45382"/>
    <w:rsid w:val="00B458EB"/>
    <w:rsid w:val="00B546BE"/>
    <w:rsid w:val="00B5777D"/>
    <w:rsid w:val="00B5793F"/>
    <w:rsid w:val="00B6416A"/>
    <w:rsid w:val="00B64BEA"/>
    <w:rsid w:val="00B72E6B"/>
    <w:rsid w:val="00B76ED9"/>
    <w:rsid w:val="00B811B1"/>
    <w:rsid w:val="00B934A1"/>
    <w:rsid w:val="00BC1F5B"/>
    <w:rsid w:val="00BC53F8"/>
    <w:rsid w:val="00BD3318"/>
    <w:rsid w:val="00BD5A8F"/>
    <w:rsid w:val="00BF3DB0"/>
    <w:rsid w:val="00C0044A"/>
    <w:rsid w:val="00C02433"/>
    <w:rsid w:val="00C03F5A"/>
    <w:rsid w:val="00C0460E"/>
    <w:rsid w:val="00C05727"/>
    <w:rsid w:val="00C260F2"/>
    <w:rsid w:val="00C52427"/>
    <w:rsid w:val="00C6509B"/>
    <w:rsid w:val="00C65E39"/>
    <w:rsid w:val="00C7448B"/>
    <w:rsid w:val="00C755D4"/>
    <w:rsid w:val="00C75671"/>
    <w:rsid w:val="00C927CA"/>
    <w:rsid w:val="00C94A8D"/>
    <w:rsid w:val="00C967AD"/>
    <w:rsid w:val="00CA4500"/>
    <w:rsid w:val="00CA73C2"/>
    <w:rsid w:val="00CB019A"/>
    <w:rsid w:val="00CB189A"/>
    <w:rsid w:val="00CC75CF"/>
    <w:rsid w:val="00CE215B"/>
    <w:rsid w:val="00CE3BCC"/>
    <w:rsid w:val="00CE4514"/>
    <w:rsid w:val="00CF4A2F"/>
    <w:rsid w:val="00D01F82"/>
    <w:rsid w:val="00D14C30"/>
    <w:rsid w:val="00D27A72"/>
    <w:rsid w:val="00D303FB"/>
    <w:rsid w:val="00D5277F"/>
    <w:rsid w:val="00D726A7"/>
    <w:rsid w:val="00D732B6"/>
    <w:rsid w:val="00D80A50"/>
    <w:rsid w:val="00D863A3"/>
    <w:rsid w:val="00DA1B94"/>
    <w:rsid w:val="00DB37BD"/>
    <w:rsid w:val="00DB7C8E"/>
    <w:rsid w:val="00DC13F2"/>
    <w:rsid w:val="00DD0249"/>
    <w:rsid w:val="00DE0C41"/>
    <w:rsid w:val="00DE0FEF"/>
    <w:rsid w:val="00DE1A5A"/>
    <w:rsid w:val="00DE6FC0"/>
    <w:rsid w:val="00DF0253"/>
    <w:rsid w:val="00E05B8D"/>
    <w:rsid w:val="00E22538"/>
    <w:rsid w:val="00E23545"/>
    <w:rsid w:val="00E242C3"/>
    <w:rsid w:val="00E310A0"/>
    <w:rsid w:val="00E32281"/>
    <w:rsid w:val="00E3251E"/>
    <w:rsid w:val="00E37072"/>
    <w:rsid w:val="00E5226D"/>
    <w:rsid w:val="00E732A8"/>
    <w:rsid w:val="00E75892"/>
    <w:rsid w:val="00E75BFE"/>
    <w:rsid w:val="00E93B08"/>
    <w:rsid w:val="00E94323"/>
    <w:rsid w:val="00E94D6B"/>
    <w:rsid w:val="00E96904"/>
    <w:rsid w:val="00EA031F"/>
    <w:rsid w:val="00EA5CB1"/>
    <w:rsid w:val="00EA6288"/>
    <w:rsid w:val="00EB5D36"/>
    <w:rsid w:val="00EB6BB1"/>
    <w:rsid w:val="00EE0D93"/>
    <w:rsid w:val="00EE60CB"/>
    <w:rsid w:val="00F12FB4"/>
    <w:rsid w:val="00F15823"/>
    <w:rsid w:val="00F237DE"/>
    <w:rsid w:val="00F25D5E"/>
    <w:rsid w:val="00F357B5"/>
    <w:rsid w:val="00F36F82"/>
    <w:rsid w:val="00F44C08"/>
    <w:rsid w:val="00F44DAE"/>
    <w:rsid w:val="00F47C2A"/>
    <w:rsid w:val="00F51E1F"/>
    <w:rsid w:val="00F5465C"/>
    <w:rsid w:val="00F556C8"/>
    <w:rsid w:val="00F5729E"/>
    <w:rsid w:val="00F7024F"/>
    <w:rsid w:val="00F72A6A"/>
    <w:rsid w:val="00F7587A"/>
    <w:rsid w:val="00F832C0"/>
    <w:rsid w:val="00F86806"/>
    <w:rsid w:val="00F9484A"/>
    <w:rsid w:val="00F97068"/>
    <w:rsid w:val="00FA1CF6"/>
    <w:rsid w:val="00FB1A23"/>
    <w:rsid w:val="00FB1F98"/>
    <w:rsid w:val="00FB5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5CD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732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D732B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732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732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732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732B6"/>
    <w:pPr>
      <w:keepNext/>
      <w:tabs>
        <w:tab w:val="left" w:pos="4995"/>
      </w:tabs>
      <w:jc w:val="both"/>
      <w:outlineLvl w:val="5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32B6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D732B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D732B6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732B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732B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D732B6"/>
    <w:rPr>
      <w:i/>
      <w:iCs/>
      <w:szCs w:val="24"/>
    </w:rPr>
  </w:style>
  <w:style w:type="table" w:styleId="a3">
    <w:name w:val="Table Grid"/>
    <w:basedOn w:val="a1"/>
    <w:uiPriority w:val="99"/>
    <w:rsid w:val="008175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E7589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D732B6"/>
    <w:rPr>
      <w:sz w:val="24"/>
      <w:szCs w:val="24"/>
    </w:rPr>
  </w:style>
  <w:style w:type="character" w:styleId="a6">
    <w:name w:val="page number"/>
    <w:basedOn w:val="a0"/>
    <w:rsid w:val="00E75892"/>
  </w:style>
  <w:style w:type="paragraph" w:styleId="a7">
    <w:name w:val="header"/>
    <w:basedOn w:val="a"/>
    <w:link w:val="a8"/>
    <w:uiPriority w:val="99"/>
    <w:rsid w:val="00E758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32B6"/>
    <w:rPr>
      <w:sz w:val="24"/>
      <w:szCs w:val="24"/>
    </w:rPr>
  </w:style>
  <w:style w:type="paragraph" w:customStyle="1" w:styleId="ConsNormal">
    <w:name w:val="ConsNormal"/>
    <w:rsid w:val="00D732B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9">
    <w:name w:val="Hyperlink"/>
    <w:basedOn w:val="a0"/>
    <w:rsid w:val="00D732B6"/>
    <w:rPr>
      <w:color w:val="0000FF"/>
      <w:u w:val="single"/>
    </w:rPr>
  </w:style>
  <w:style w:type="paragraph" w:customStyle="1" w:styleId="ConsPlusNormal">
    <w:name w:val="ConsPlusNormal"/>
    <w:uiPriority w:val="99"/>
    <w:rsid w:val="00D732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List Paragraph"/>
    <w:basedOn w:val="a"/>
    <w:uiPriority w:val="99"/>
    <w:qFormat/>
    <w:rsid w:val="00D732B6"/>
    <w:pPr>
      <w:ind w:left="720"/>
      <w:contextualSpacing/>
    </w:pPr>
  </w:style>
  <w:style w:type="paragraph" w:styleId="ab">
    <w:name w:val="No Spacing"/>
    <w:qFormat/>
    <w:rsid w:val="00D732B6"/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rsid w:val="00D732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D732B6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rsid w:val="00D732B6"/>
    <w:pPr>
      <w:ind w:firstLine="720"/>
      <w:jc w:val="both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uiPriority w:val="99"/>
    <w:rsid w:val="00D732B6"/>
    <w:rPr>
      <w:sz w:val="28"/>
      <w:szCs w:val="24"/>
    </w:rPr>
  </w:style>
  <w:style w:type="paragraph" w:styleId="31">
    <w:name w:val="Body Text Indent 3"/>
    <w:basedOn w:val="a"/>
    <w:link w:val="32"/>
    <w:uiPriority w:val="99"/>
    <w:rsid w:val="00D732B6"/>
    <w:pPr>
      <w:autoSpaceDE w:val="0"/>
      <w:autoSpaceDN w:val="0"/>
      <w:adjustRightInd w:val="0"/>
      <w:ind w:firstLine="720"/>
      <w:jc w:val="both"/>
    </w:pPr>
    <w:rPr>
      <w:b/>
      <w:bCs/>
      <w:sz w:val="40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732B6"/>
    <w:rPr>
      <w:b/>
      <w:bCs/>
      <w:sz w:val="40"/>
      <w:szCs w:val="28"/>
    </w:rPr>
  </w:style>
  <w:style w:type="paragraph" w:customStyle="1" w:styleId="ConsPlusCell">
    <w:name w:val="ConsPlusCell"/>
    <w:uiPriority w:val="99"/>
    <w:rsid w:val="00D732B6"/>
    <w:pPr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rsid w:val="00D732B6"/>
    <w:pPr>
      <w:spacing w:after="120" w:line="480" w:lineRule="auto"/>
      <w:ind w:left="283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32B6"/>
    <w:rPr>
      <w:sz w:val="28"/>
      <w:szCs w:val="24"/>
    </w:rPr>
  </w:style>
  <w:style w:type="character" w:styleId="af0">
    <w:name w:val="annotation reference"/>
    <w:uiPriority w:val="99"/>
    <w:rsid w:val="00D732B6"/>
    <w:rPr>
      <w:rFonts w:cs="Times New Roman"/>
      <w:sz w:val="16"/>
    </w:rPr>
  </w:style>
  <w:style w:type="paragraph" w:styleId="af1">
    <w:name w:val="annotation text"/>
    <w:basedOn w:val="a"/>
    <w:link w:val="af2"/>
    <w:uiPriority w:val="99"/>
    <w:rsid w:val="00D732B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D732B6"/>
  </w:style>
  <w:style w:type="paragraph" w:styleId="af3">
    <w:name w:val="annotation subject"/>
    <w:basedOn w:val="af1"/>
    <w:next w:val="af1"/>
    <w:link w:val="af4"/>
    <w:uiPriority w:val="99"/>
    <w:rsid w:val="00D732B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D732B6"/>
    <w:rPr>
      <w:b/>
      <w:bCs/>
    </w:rPr>
  </w:style>
  <w:style w:type="paragraph" w:styleId="af5">
    <w:name w:val="endnote text"/>
    <w:basedOn w:val="a"/>
    <w:link w:val="af6"/>
    <w:uiPriority w:val="99"/>
    <w:rsid w:val="00D732B6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rsid w:val="00D732B6"/>
  </w:style>
  <w:style w:type="character" w:styleId="af7">
    <w:name w:val="endnote reference"/>
    <w:uiPriority w:val="99"/>
    <w:rsid w:val="00D732B6"/>
    <w:rPr>
      <w:rFonts w:cs="Times New Roman"/>
      <w:vertAlign w:val="superscript"/>
    </w:rPr>
  </w:style>
  <w:style w:type="paragraph" w:styleId="af8">
    <w:name w:val="footnote text"/>
    <w:basedOn w:val="a"/>
    <w:link w:val="af9"/>
    <w:uiPriority w:val="99"/>
    <w:rsid w:val="00D732B6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D732B6"/>
  </w:style>
  <w:style w:type="character" w:styleId="afa">
    <w:name w:val="footnote reference"/>
    <w:uiPriority w:val="99"/>
    <w:rsid w:val="00D732B6"/>
    <w:rPr>
      <w:rFonts w:cs="Times New Roman"/>
      <w:vertAlign w:val="superscript"/>
    </w:rPr>
  </w:style>
  <w:style w:type="paragraph" w:styleId="afb">
    <w:name w:val="Normal (Web)"/>
    <w:basedOn w:val="a"/>
    <w:uiPriority w:val="99"/>
    <w:unhideWhenUsed/>
    <w:rsid w:val="00200890"/>
    <w:pPr>
      <w:spacing w:before="100" w:beforeAutospacing="1" w:after="100" w:afterAutospacing="1"/>
    </w:pPr>
  </w:style>
  <w:style w:type="paragraph" w:styleId="afc">
    <w:name w:val="Title"/>
    <w:basedOn w:val="a"/>
    <w:link w:val="afd"/>
    <w:qFormat/>
    <w:rsid w:val="00CC75CF"/>
    <w:pPr>
      <w:jc w:val="center"/>
    </w:pPr>
    <w:rPr>
      <w:b/>
      <w:bCs/>
      <w:sz w:val="28"/>
    </w:rPr>
  </w:style>
  <w:style w:type="character" w:customStyle="1" w:styleId="afd">
    <w:name w:val="Название Знак"/>
    <w:basedOn w:val="a0"/>
    <w:link w:val="afc"/>
    <w:rsid w:val="00CC75CF"/>
    <w:rPr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E5C8E-0E04-41EA-99F6-6B79C9A9F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171</Words>
  <Characters>1326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</vt:lpstr>
    </vt:vector>
  </TitlesOfParts>
  <Company>Microsoft</Company>
  <LinksUpToDate>false</LinksUpToDate>
  <CharactersWithSpaces>1495</CharactersWithSpaces>
  <SharedDoc>false</SharedDoc>
  <HLinks>
    <vt:vector size="12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</dc:title>
  <dc:creator>7400-13-008</dc:creator>
  <cp:lastModifiedBy>7460-00-074</cp:lastModifiedBy>
  <cp:revision>10</cp:revision>
  <cp:lastPrinted>2015-02-11T10:36:00Z</cp:lastPrinted>
  <dcterms:created xsi:type="dcterms:W3CDTF">2015-02-11T10:36:00Z</dcterms:created>
  <dcterms:modified xsi:type="dcterms:W3CDTF">2015-02-11T13:18:00Z</dcterms:modified>
</cp:coreProperties>
</file>