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color w:val="000000"/>
          <w:sz w:val="64"/>
          <w:szCs w:val="64"/>
        </w:rPr>
      </w:pPr>
      <w:r w:rsidRPr="00661B0B">
        <w:rPr>
          <w:rFonts w:ascii="PF Din Text Cond Pro Light" w:hAnsi="PF Din Text Cond Pro Light"/>
          <w:color w:val="000000"/>
          <w:sz w:val="64"/>
          <w:szCs w:val="64"/>
        </w:rPr>
        <w:t>Вниманию налогоплательщиков, предоставляющих декларации по форме</w:t>
      </w: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color w:val="000000"/>
          <w:sz w:val="64"/>
          <w:szCs w:val="64"/>
        </w:rPr>
      </w:pPr>
      <w:r w:rsidRPr="00661B0B">
        <w:rPr>
          <w:rFonts w:ascii="PF Din Text Cond Pro Light" w:hAnsi="PF Din Text Cond Pro Light"/>
          <w:color w:val="000000"/>
          <w:sz w:val="64"/>
          <w:szCs w:val="64"/>
        </w:rPr>
        <w:t xml:space="preserve"> </w:t>
      </w:r>
      <w:r w:rsidRPr="00661B0B">
        <w:rPr>
          <w:rFonts w:ascii="PF Din Text Cond Pro Light" w:hAnsi="PF Din Text Cond Pro Light"/>
          <w:b/>
          <w:color w:val="000000"/>
          <w:sz w:val="64"/>
          <w:szCs w:val="64"/>
          <w:u w:val="single"/>
        </w:rPr>
        <w:t>3-НДФЛ за 2014год</w:t>
      </w:r>
      <w:r w:rsidRPr="00661B0B">
        <w:rPr>
          <w:rFonts w:ascii="PF Din Text Cond Pro Light" w:hAnsi="PF Din Text Cond Pro Light"/>
          <w:color w:val="000000"/>
          <w:sz w:val="64"/>
          <w:szCs w:val="64"/>
        </w:rPr>
        <w:t>!</w:t>
      </w: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color w:val="000000"/>
          <w:sz w:val="56"/>
          <w:szCs w:val="56"/>
        </w:rPr>
      </w:pP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color w:val="000000"/>
          <w:sz w:val="56"/>
          <w:szCs w:val="56"/>
        </w:rPr>
      </w:pPr>
      <w:r w:rsidRPr="00661B0B">
        <w:rPr>
          <w:rFonts w:ascii="PF Din Text Cond Pro Light" w:hAnsi="PF Din Text Cond Pro Light"/>
          <w:b/>
          <w:color w:val="000000"/>
          <w:sz w:val="64"/>
          <w:szCs w:val="64"/>
          <w:u w:val="single"/>
        </w:rPr>
        <w:t>С 14.02.2015г</w:t>
      </w:r>
      <w:r w:rsidRPr="00661B0B">
        <w:rPr>
          <w:rFonts w:ascii="PF Din Text Cond Pro Light" w:hAnsi="PF Din Text Cond Pro Light"/>
          <w:color w:val="000000"/>
          <w:sz w:val="64"/>
          <w:szCs w:val="64"/>
        </w:rPr>
        <w:t>.</w:t>
      </w:r>
      <w:r w:rsidRPr="00661B0B">
        <w:rPr>
          <w:rFonts w:ascii="PF Din Text Cond Pro Light" w:hAnsi="PF Din Text Cond Pro Light"/>
          <w:color w:val="000000"/>
          <w:sz w:val="56"/>
          <w:szCs w:val="56"/>
        </w:rPr>
        <w:t xml:space="preserve"> декларация на доходы предоставляется по форме и формату утвержденному Приказом  ФНС России от 24.12.2014 N ММВ-7-11/671@ (Зарегистрировано в Минюсте России 30.01.2015 N 35796).</w:t>
      </w: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color w:val="000000"/>
          <w:sz w:val="56"/>
          <w:szCs w:val="56"/>
        </w:rPr>
      </w:pP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sz w:val="52"/>
          <w:szCs w:val="52"/>
        </w:rPr>
      </w:pPr>
      <w:r w:rsidRPr="00661B0B">
        <w:rPr>
          <w:rFonts w:ascii="PF Din Text Cond Pro Light" w:hAnsi="PF Din Text Cond Pro Light"/>
          <w:sz w:val="52"/>
          <w:szCs w:val="52"/>
        </w:rPr>
        <w:t>Внимание! Данный документ</w:t>
      </w:r>
      <w:r w:rsidRPr="00661B0B">
        <w:rPr>
          <w:sz w:val="52"/>
          <w:szCs w:val="52"/>
        </w:rPr>
        <w:t> </w:t>
      </w:r>
      <w:hyperlink r:id="rId8" w:history="1">
        <w:r w:rsidRPr="00661B0B">
          <w:rPr>
            <w:rFonts w:ascii="PF Din Text Cond Pro Light" w:hAnsi="PF Din Text Cond Pro Light"/>
            <w:sz w:val="52"/>
            <w:szCs w:val="52"/>
            <w:u w:val="single"/>
          </w:rPr>
          <w:t>вступает</w:t>
        </w:r>
      </w:hyperlink>
      <w:r w:rsidRPr="00661B0B">
        <w:rPr>
          <w:sz w:val="52"/>
          <w:szCs w:val="52"/>
        </w:rPr>
        <w:t> </w:t>
      </w:r>
      <w:r w:rsidRPr="00661B0B">
        <w:rPr>
          <w:rFonts w:ascii="PF Din Text Cond Pro Light" w:hAnsi="PF Din Text Cond Pro Light"/>
          <w:sz w:val="52"/>
          <w:szCs w:val="52"/>
        </w:rPr>
        <w:t xml:space="preserve">в силу по истечении 10 дней после дня официального опубликования. </w:t>
      </w: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sz w:val="52"/>
          <w:szCs w:val="52"/>
        </w:rPr>
      </w:pPr>
      <w:r w:rsidRPr="00661B0B">
        <w:rPr>
          <w:rFonts w:ascii="PF Din Text Cond Pro Light" w:hAnsi="PF Din Text Cond Pro Light"/>
          <w:sz w:val="52"/>
          <w:szCs w:val="52"/>
        </w:rPr>
        <w:t xml:space="preserve">В связи с тем, что данный документ официально опубликован на </w:t>
      </w:r>
      <w:proofErr w:type="gramStart"/>
      <w:r w:rsidRPr="00661B0B">
        <w:rPr>
          <w:rFonts w:ascii="PF Din Text Cond Pro Light" w:hAnsi="PF Din Text Cond Pro Light"/>
          <w:sz w:val="52"/>
          <w:szCs w:val="52"/>
        </w:rPr>
        <w:t>Официальном</w:t>
      </w:r>
      <w:proofErr w:type="gramEnd"/>
      <w:r w:rsidRPr="00661B0B">
        <w:rPr>
          <w:rFonts w:ascii="PF Din Text Cond Pro Light" w:hAnsi="PF Din Text Cond Pro Light"/>
          <w:sz w:val="52"/>
          <w:szCs w:val="52"/>
        </w:rPr>
        <w:t xml:space="preserve"> интернет-портал правовой информации</w:t>
      </w:r>
      <w:r w:rsidRPr="00661B0B">
        <w:rPr>
          <w:sz w:val="52"/>
          <w:szCs w:val="52"/>
        </w:rPr>
        <w:t> </w:t>
      </w:r>
      <w:hyperlink r:id="rId9" w:tooltip="Ссылка на ресурс http://www.pravo.gov.ru" w:history="1">
        <w:r w:rsidRPr="00661B0B">
          <w:rPr>
            <w:rFonts w:ascii="PF Din Text Cond Pro Light" w:hAnsi="PF Din Text Cond Pro Light"/>
            <w:sz w:val="52"/>
            <w:szCs w:val="52"/>
            <w:u w:val="single"/>
          </w:rPr>
          <w:t>http://www.pravo.gov.ru</w:t>
        </w:r>
      </w:hyperlink>
      <w:r w:rsidRPr="00661B0B">
        <w:rPr>
          <w:sz w:val="52"/>
          <w:szCs w:val="52"/>
        </w:rPr>
        <w:t> </w:t>
      </w:r>
      <w:r w:rsidRPr="00661B0B">
        <w:rPr>
          <w:rFonts w:ascii="PF Din Text Cond Pro Light" w:hAnsi="PF Din Text Cond Pro Light"/>
          <w:sz w:val="52"/>
          <w:szCs w:val="52"/>
        </w:rPr>
        <w:t>- 03.02.2015, декларации по новой форме предоставляются налогоплательщиками</w:t>
      </w: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sz w:val="18"/>
          <w:szCs w:val="18"/>
        </w:rPr>
      </w:pPr>
    </w:p>
    <w:p w:rsidR="00361CD4" w:rsidRPr="00661B0B" w:rsidRDefault="00361CD4" w:rsidP="00361CD4">
      <w:pPr>
        <w:shd w:val="clear" w:color="auto" w:fill="FFFFFF"/>
        <w:ind w:firstLine="326"/>
        <w:jc w:val="center"/>
        <w:rPr>
          <w:rFonts w:ascii="PF Din Text Cond Pro Light" w:hAnsi="PF Din Text Cond Pro Light"/>
          <w:b/>
          <w:sz w:val="64"/>
          <w:szCs w:val="64"/>
        </w:rPr>
      </w:pPr>
      <w:r w:rsidRPr="00661B0B">
        <w:rPr>
          <w:rFonts w:ascii="PF Din Text Cond Pro Light" w:hAnsi="PF Din Text Cond Pro Light"/>
          <w:b/>
          <w:sz w:val="64"/>
          <w:szCs w:val="64"/>
        </w:rPr>
        <w:t>с 14.02.2015г.</w:t>
      </w:r>
    </w:p>
    <w:sectPr w:rsidR="00361CD4" w:rsidRPr="00661B0B" w:rsidSect="00E758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14" w:rsidRDefault="00E95A14">
      <w:r>
        <w:separator/>
      </w:r>
    </w:p>
  </w:endnote>
  <w:endnote w:type="continuationSeparator" w:id="0">
    <w:p w:rsidR="00E95A14" w:rsidRDefault="00E9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14" w:rsidRDefault="00176094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5A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A14" w:rsidRDefault="00E95A14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E95A14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E95A14" w:rsidRDefault="00E95A14" w:rsidP="007504E5">
          <w:r>
            <w:rPr>
              <w:noProof/>
            </w:rPr>
            <w:drawing>
              <wp:inline distT="0" distB="0" distL="0" distR="0">
                <wp:extent cx="504825" cy="518795"/>
                <wp:effectExtent l="19050" t="0" r="9525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E95A14" w:rsidRDefault="00E95A14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E95A14" w:rsidRPr="003D19E0" w:rsidRDefault="00E95A14" w:rsidP="00D80A5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923C79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E95A14" w:rsidRPr="00923C79" w:rsidRDefault="00E95A14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1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) 728-27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</w:t>
          </w:r>
        </w:p>
        <w:p w:rsidR="00E95A14" w:rsidRPr="007504E5" w:rsidRDefault="00E95A14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E95A14" w:rsidRPr="00923C79" w:rsidRDefault="00E95A14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14400" cy="31369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5A14" w:rsidRDefault="00E95A14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E95A14" w:rsidRPr="00A047ED" w:rsidRDefault="00E95A14" w:rsidP="00661B0B">
          <w:pPr>
            <w:ind w:left="360"/>
            <w:jc w:val="center"/>
          </w:pPr>
          <w:r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661B0B">
            <w:rPr>
              <w:rFonts w:ascii="PF DinDisplay Pro Light" w:hAnsi="PF DinDisplay Pro Light"/>
              <w:color w:val="FFFFFF"/>
              <w:sz w:val="16"/>
              <w:szCs w:val="16"/>
            </w:rPr>
            <w:t>1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1.0</w:t>
          </w:r>
          <w:r w:rsidR="00661B0B">
            <w:rPr>
              <w:rFonts w:ascii="PF DinDisplay Pro Light" w:hAnsi="PF DinDisplay Pro Light"/>
              <w:color w:val="FFFFFF"/>
              <w:sz w:val="16"/>
              <w:szCs w:val="16"/>
            </w:rPr>
            <w:t>2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</w:t>
          </w:r>
          <w:r w:rsidR="00B01007">
            <w:rPr>
              <w:rFonts w:ascii="PF DinDisplay Pro Light" w:hAnsi="PF DinDisplay Pro Light"/>
              <w:color w:val="FFFFFF"/>
              <w:sz w:val="16"/>
              <w:szCs w:val="16"/>
            </w:rPr>
            <w:t>6</w:t>
          </w:r>
        </w:p>
      </w:tc>
    </w:tr>
  </w:tbl>
  <w:p w:rsidR="00E95A14" w:rsidRDefault="00E95A14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07" w:rsidRDefault="00B010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14" w:rsidRDefault="00E95A14">
      <w:r>
        <w:separator/>
      </w:r>
    </w:p>
  </w:footnote>
  <w:footnote w:type="continuationSeparator" w:id="0">
    <w:p w:rsidR="00E95A14" w:rsidRDefault="00E9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07" w:rsidRDefault="00B010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07" w:rsidRDefault="00B010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07" w:rsidRDefault="00B010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30C"/>
    <w:multiLevelType w:val="hybridMultilevel"/>
    <w:tmpl w:val="83A26826"/>
    <w:lvl w:ilvl="0" w:tplc="DE12F70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845249"/>
    <w:multiLevelType w:val="hybridMultilevel"/>
    <w:tmpl w:val="68948B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52347"/>
    <w:rsid w:val="000532CD"/>
    <w:rsid w:val="00053DC6"/>
    <w:rsid w:val="00066D86"/>
    <w:rsid w:val="00066EB2"/>
    <w:rsid w:val="00073A3B"/>
    <w:rsid w:val="00081A80"/>
    <w:rsid w:val="00087E9D"/>
    <w:rsid w:val="0009011D"/>
    <w:rsid w:val="0009146C"/>
    <w:rsid w:val="000A7379"/>
    <w:rsid w:val="000B0C30"/>
    <w:rsid w:val="000B2C4C"/>
    <w:rsid w:val="000C548A"/>
    <w:rsid w:val="000D242A"/>
    <w:rsid w:val="000D4A80"/>
    <w:rsid w:val="000E5105"/>
    <w:rsid w:val="00101C26"/>
    <w:rsid w:val="00105050"/>
    <w:rsid w:val="00111678"/>
    <w:rsid w:val="00113C19"/>
    <w:rsid w:val="00125910"/>
    <w:rsid w:val="001351D7"/>
    <w:rsid w:val="00153DDB"/>
    <w:rsid w:val="00170F4F"/>
    <w:rsid w:val="00176094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86E"/>
    <w:rsid w:val="002207C7"/>
    <w:rsid w:val="00220EA6"/>
    <w:rsid w:val="002247CA"/>
    <w:rsid w:val="00237FCF"/>
    <w:rsid w:val="00240883"/>
    <w:rsid w:val="002454B9"/>
    <w:rsid w:val="00245A32"/>
    <w:rsid w:val="00251E9A"/>
    <w:rsid w:val="00260B12"/>
    <w:rsid w:val="00261F03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61CD4"/>
    <w:rsid w:val="003746CD"/>
    <w:rsid w:val="00377D5F"/>
    <w:rsid w:val="00377E4E"/>
    <w:rsid w:val="00381F2E"/>
    <w:rsid w:val="00394B8D"/>
    <w:rsid w:val="003C06E4"/>
    <w:rsid w:val="003D19E0"/>
    <w:rsid w:val="003E517B"/>
    <w:rsid w:val="003E6980"/>
    <w:rsid w:val="004015AF"/>
    <w:rsid w:val="00414245"/>
    <w:rsid w:val="00414C1C"/>
    <w:rsid w:val="00434532"/>
    <w:rsid w:val="00445695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2F15"/>
    <w:rsid w:val="004C318F"/>
    <w:rsid w:val="004C724A"/>
    <w:rsid w:val="004E1AB7"/>
    <w:rsid w:val="004E27AA"/>
    <w:rsid w:val="004F7D99"/>
    <w:rsid w:val="00510919"/>
    <w:rsid w:val="0053305F"/>
    <w:rsid w:val="0053358C"/>
    <w:rsid w:val="00534EED"/>
    <w:rsid w:val="00544A0F"/>
    <w:rsid w:val="00546234"/>
    <w:rsid w:val="00553328"/>
    <w:rsid w:val="0055377F"/>
    <w:rsid w:val="0055580F"/>
    <w:rsid w:val="005566AC"/>
    <w:rsid w:val="0057371B"/>
    <w:rsid w:val="00574ABF"/>
    <w:rsid w:val="00594057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14E40"/>
    <w:rsid w:val="00624C51"/>
    <w:rsid w:val="00624F8F"/>
    <w:rsid w:val="00637C29"/>
    <w:rsid w:val="00641BC7"/>
    <w:rsid w:val="006421A2"/>
    <w:rsid w:val="00644650"/>
    <w:rsid w:val="0065303F"/>
    <w:rsid w:val="00661B0B"/>
    <w:rsid w:val="00663D4C"/>
    <w:rsid w:val="00675894"/>
    <w:rsid w:val="00677DBB"/>
    <w:rsid w:val="006869D7"/>
    <w:rsid w:val="00694112"/>
    <w:rsid w:val="006A0109"/>
    <w:rsid w:val="006A317B"/>
    <w:rsid w:val="006B0A39"/>
    <w:rsid w:val="006B5D3B"/>
    <w:rsid w:val="006D622B"/>
    <w:rsid w:val="00714D60"/>
    <w:rsid w:val="00716E7F"/>
    <w:rsid w:val="00717295"/>
    <w:rsid w:val="00721191"/>
    <w:rsid w:val="007246B5"/>
    <w:rsid w:val="007504E5"/>
    <w:rsid w:val="007526CB"/>
    <w:rsid w:val="00765BA9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C265D"/>
    <w:rsid w:val="007F18B3"/>
    <w:rsid w:val="00801346"/>
    <w:rsid w:val="00807664"/>
    <w:rsid w:val="008112C6"/>
    <w:rsid w:val="00812146"/>
    <w:rsid w:val="00812C87"/>
    <w:rsid w:val="00815C2E"/>
    <w:rsid w:val="008175F1"/>
    <w:rsid w:val="008378CF"/>
    <w:rsid w:val="00850720"/>
    <w:rsid w:val="00850C12"/>
    <w:rsid w:val="008529F7"/>
    <w:rsid w:val="00865AAF"/>
    <w:rsid w:val="00873AB0"/>
    <w:rsid w:val="00876839"/>
    <w:rsid w:val="008828A4"/>
    <w:rsid w:val="00891EA0"/>
    <w:rsid w:val="008F260C"/>
    <w:rsid w:val="009001A1"/>
    <w:rsid w:val="0090028C"/>
    <w:rsid w:val="00904D00"/>
    <w:rsid w:val="00923C79"/>
    <w:rsid w:val="009318EC"/>
    <w:rsid w:val="009413E7"/>
    <w:rsid w:val="00947B0C"/>
    <w:rsid w:val="00957236"/>
    <w:rsid w:val="0096352E"/>
    <w:rsid w:val="009939EB"/>
    <w:rsid w:val="009972E3"/>
    <w:rsid w:val="009A4093"/>
    <w:rsid w:val="009C6EFF"/>
    <w:rsid w:val="009D2A53"/>
    <w:rsid w:val="009E5846"/>
    <w:rsid w:val="00A00596"/>
    <w:rsid w:val="00A047ED"/>
    <w:rsid w:val="00A146F7"/>
    <w:rsid w:val="00A16623"/>
    <w:rsid w:val="00A342BA"/>
    <w:rsid w:val="00A36083"/>
    <w:rsid w:val="00A41AA9"/>
    <w:rsid w:val="00A46FF0"/>
    <w:rsid w:val="00A55490"/>
    <w:rsid w:val="00A55A37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1007"/>
    <w:rsid w:val="00B035B6"/>
    <w:rsid w:val="00B065BB"/>
    <w:rsid w:val="00B06732"/>
    <w:rsid w:val="00B0683E"/>
    <w:rsid w:val="00B07B7C"/>
    <w:rsid w:val="00B12D3E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4CE"/>
    <w:rsid w:val="00B72E6B"/>
    <w:rsid w:val="00B76ED9"/>
    <w:rsid w:val="00B811B1"/>
    <w:rsid w:val="00B934A1"/>
    <w:rsid w:val="00BB3C71"/>
    <w:rsid w:val="00BC1F5B"/>
    <w:rsid w:val="00BC53F8"/>
    <w:rsid w:val="00BD3318"/>
    <w:rsid w:val="00BD5A8F"/>
    <w:rsid w:val="00BF3DB0"/>
    <w:rsid w:val="00C0044A"/>
    <w:rsid w:val="00C00DE8"/>
    <w:rsid w:val="00C02433"/>
    <w:rsid w:val="00C03F5A"/>
    <w:rsid w:val="00C0460E"/>
    <w:rsid w:val="00C05727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35F4"/>
    <w:rsid w:val="00CA73C2"/>
    <w:rsid w:val="00CB019A"/>
    <w:rsid w:val="00CB189A"/>
    <w:rsid w:val="00CD48FF"/>
    <w:rsid w:val="00CE215B"/>
    <w:rsid w:val="00CE3BCC"/>
    <w:rsid w:val="00CE4514"/>
    <w:rsid w:val="00CF4A2F"/>
    <w:rsid w:val="00D01F82"/>
    <w:rsid w:val="00D049DC"/>
    <w:rsid w:val="00D05E33"/>
    <w:rsid w:val="00D14C30"/>
    <w:rsid w:val="00D2152A"/>
    <w:rsid w:val="00D27A72"/>
    <w:rsid w:val="00D303FB"/>
    <w:rsid w:val="00D36A48"/>
    <w:rsid w:val="00D5277F"/>
    <w:rsid w:val="00D63ED8"/>
    <w:rsid w:val="00D64543"/>
    <w:rsid w:val="00D726A7"/>
    <w:rsid w:val="00D80A50"/>
    <w:rsid w:val="00D863A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5241E"/>
    <w:rsid w:val="00E732A8"/>
    <w:rsid w:val="00E75892"/>
    <w:rsid w:val="00E75BFE"/>
    <w:rsid w:val="00E93B08"/>
    <w:rsid w:val="00E94323"/>
    <w:rsid w:val="00E94D6B"/>
    <w:rsid w:val="00E95A14"/>
    <w:rsid w:val="00E96904"/>
    <w:rsid w:val="00EA031F"/>
    <w:rsid w:val="00EA35DC"/>
    <w:rsid w:val="00EA5BDD"/>
    <w:rsid w:val="00EA5CB1"/>
    <w:rsid w:val="00EA6288"/>
    <w:rsid w:val="00EB5D36"/>
    <w:rsid w:val="00EB6BB1"/>
    <w:rsid w:val="00EE60CB"/>
    <w:rsid w:val="00F006C0"/>
    <w:rsid w:val="00F12FB4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0977"/>
    <w:rsid w:val="00F72A6A"/>
    <w:rsid w:val="00F7587A"/>
    <w:rsid w:val="00F832C0"/>
    <w:rsid w:val="00F9484A"/>
    <w:rsid w:val="00FA1CF6"/>
    <w:rsid w:val="00FB1A23"/>
    <w:rsid w:val="00FB1F98"/>
    <w:rsid w:val="00FC0260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styleId="a7">
    <w:name w:val="Normal (Web)"/>
    <w:basedOn w:val="a"/>
    <w:unhideWhenUsed/>
    <w:rsid w:val="007526C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526CB"/>
    <w:rPr>
      <w:color w:val="0000FF"/>
      <w:u w:val="single"/>
    </w:rPr>
  </w:style>
  <w:style w:type="paragraph" w:styleId="2">
    <w:name w:val="Body Text Indent 2"/>
    <w:basedOn w:val="a"/>
    <w:link w:val="21"/>
    <w:unhideWhenUsed/>
    <w:rsid w:val="004C2F15"/>
    <w:pPr>
      <w:ind w:firstLine="709"/>
      <w:jc w:val="both"/>
      <w:outlineLvl w:val="0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C2F15"/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4C2F15"/>
    <w:rPr>
      <w:rFonts w:ascii="Calibri" w:eastAsia="Calibri" w:hAnsi="Calibri"/>
      <w:sz w:val="28"/>
      <w:szCs w:val="28"/>
    </w:rPr>
  </w:style>
  <w:style w:type="paragraph" w:styleId="a9">
    <w:name w:val="Balloon Text"/>
    <w:basedOn w:val="a"/>
    <w:link w:val="aa"/>
    <w:rsid w:val="00F709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09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7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35DC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472/?dst=1001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5D8AF-65F0-4764-B171-B5EAA8F7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769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7460-00-074</cp:lastModifiedBy>
  <cp:revision>2</cp:revision>
  <cp:lastPrinted>2015-01-14T11:19:00Z</cp:lastPrinted>
  <dcterms:created xsi:type="dcterms:W3CDTF">2015-02-11T09:07:00Z</dcterms:created>
  <dcterms:modified xsi:type="dcterms:W3CDTF">2015-02-11T09:07:00Z</dcterms:modified>
</cp:coreProperties>
</file>