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74" w:rsidRPr="005F0C50" w:rsidRDefault="00CD0A21" w:rsidP="00CD0A21">
      <w:pPr>
        <w:autoSpaceDE w:val="0"/>
        <w:autoSpaceDN w:val="0"/>
        <w:adjustRightInd w:val="0"/>
      </w:pPr>
      <w:r>
        <w:rPr>
          <w:rFonts w:ascii="PF Din Text Cond Pro Light" w:hAnsi="PF Din Text Cond Pro Light"/>
          <w:b/>
          <w:color w:val="548DD4"/>
        </w:rPr>
        <w:t xml:space="preserve"> </w:t>
      </w:r>
      <w:r w:rsidR="00F06A4D">
        <w:rPr>
          <w:rFonts w:ascii="PF Din Text Cond Pro Light" w:hAnsi="PF Din Text Cond Pro Light"/>
          <w:b/>
          <w:noProof/>
          <w:color w:val="548DD4"/>
        </w:rPr>
        <w:drawing>
          <wp:inline distT="0" distB="0" distL="0" distR="0">
            <wp:extent cx="1081405" cy="1438910"/>
            <wp:effectExtent l="19050" t="0" r="4445" b="0"/>
            <wp:docPr id="2" name="Рисунок 2" descr="C:\Users\DS\Desktop\28.04.2014 налоговая\Уфимцев В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\Desktop\28.04.2014 налоговая\Уфимцев В.А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A4D">
        <w:rPr>
          <w:rFonts w:ascii="PF Din Text Cond Pro Light" w:hAnsi="PF Din Text Cond Pro Light"/>
          <w:b/>
          <w:color w:val="548DD4"/>
        </w:rPr>
        <w:t xml:space="preserve"> </w:t>
      </w:r>
      <w:r w:rsidR="00F22F68" w:rsidRPr="005F0C50">
        <w:rPr>
          <w:rFonts w:ascii="PF Din Text Cond Pro Light" w:hAnsi="PF Din Text Cond Pro Light"/>
          <w:b/>
          <w:color w:val="548DD4"/>
        </w:rPr>
        <w:t>Актуальные вопросы по патентной системе налогообложения (далее – ПСН)</w:t>
      </w:r>
    </w:p>
    <w:p w:rsidR="00436212" w:rsidRPr="005F0C50" w:rsidRDefault="00436212" w:rsidP="00436212">
      <w:pPr>
        <w:autoSpaceDE w:val="0"/>
        <w:autoSpaceDN w:val="0"/>
        <w:adjustRightInd w:val="0"/>
        <w:jc w:val="both"/>
      </w:pPr>
    </w:p>
    <w:p w:rsidR="00836761" w:rsidRPr="005F0C50" w:rsidRDefault="00836761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  <w:r w:rsidRPr="00DC7D83">
        <w:rPr>
          <w:b/>
        </w:rPr>
        <w:t xml:space="preserve">     </w:t>
      </w:r>
      <w:r w:rsidR="00994309" w:rsidRPr="00DC7D83">
        <w:rPr>
          <w:rFonts w:ascii="PF Din Text Cond Pro Thin" w:hAnsi="PF Din Text Cond Pro Thin"/>
          <w:b/>
        </w:rPr>
        <w:t>1.</w:t>
      </w:r>
      <w:r w:rsidRPr="005F0C50">
        <w:rPr>
          <w:rFonts w:ascii="PF Din Text Cond Pro Thin" w:hAnsi="PF Din Text Cond Pro Thin"/>
        </w:rPr>
        <w:t xml:space="preserve"> </w:t>
      </w:r>
      <w:r w:rsidRPr="005F0C50">
        <w:rPr>
          <w:rFonts w:ascii="PF Din Text Cond Pro Thin" w:hAnsi="PF Din Text Cond Pro Thin" w:cs="Trebuchet MS,Bold"/>
          <w:b/>
          <w:bCs/>
        </w:rPr>
        <w:t>Каким нормативным документом на территории Челябинской области</w:t>
      </w:r>
    </w:p>
    <w:p w:rsidR="00836761" w:rsidRPr="005F0C50" w:rsidRDefault="00836761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  <w:r w:rsidRPr="005F0C50">
        <w:rPr>
          <w:rFonts w:ascii="PF Din Text Cond Pro Thin" w:hAnsi="PF Din Text Cond Pro Thin" w:cs="Trebuchet MS,Bold"/>
          <w:b/>
          <w:bCs/>
        </w:rPr>
        <w:t>вводится в действие ПСН?</w:t>
      </w:r>
    </w:p>
    <w:p w:rsidR="00994309" w:rsidRPr="005F0C50" w:rsidRDefault="00994309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</w:p>
    <w:p w:rsidR="00836761" w:rsidRPr="005F0C50" w:rsidRDefault="00836761" w:rsidP="00677BD6">
      <w:pPr>
        <w:autoSpaceDE w:val="0"/>
        <w:autoSpaceDN w:val="0"/>
        <w:adjustRightInd w:val="0"/>
        <w:ind w:firstLine="708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Патентная система налогообложения на территории Челябинской области введена</w:t>
      </w:r>
    </w:p>
    <w:p w:rsidR="00836761" w:rsidRPr="005F0C50" w:rsidRDefault="00836761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в действие Законом Челябинской области от 25.10.2012 № 396-ЗО «О применении</w:t>
      </w:r>
    </w:p>
    <w:p w:rsidR="00836761" w:rsidRPr="005F0C50" w:rsidRDefault="00836761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 xml:space="preserve">индивидуальными предпринимателями патентной системы налогообложения </w:t>
      </w:r>
      <w:proofErr w:type="gramStart"/>
      <w:r w:rsidRPr="005F0C50">
        <w:rPr>
          <w:rFonts w:ascii="PF Din Text Cond Pro Thin" w:hAnsi="PF Din Text Cond Pro Thin" w:cs="Trebuchet MS"/>
        </w:rPr>
        <w:t>на</w:t>
      </w:r>
      <w:proofErr w:type="gramEnd"/>
    </w:p>
    <w:p w:rsidR="00836761" w:rsidRPr="005F0C50" w:rsidRDefault="00836761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/>
        </w:rPr>
      </w:pPr>
      <w:r w:rsidRPr="005F0C50">
        <w:rPr>
          <w:rFonts w:ascii="PF Din Text Cond Pro Thin" w:hAnsi="PF Din Text Cond Pro Thin" w:cs="Trebuchet MS"/>
        </w:rPr>
        <w:t>территории Челябинской области».</w:t>
      </w:r>
    </w:p>
    <w:p w:rsidR="00836761" w:rsidRPr="005F0C50" w:rsidRDefault="00836761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/>
        </w:rPr>
      </w:pPr>
    </w:p>
    <w:p w:rsidR="00436212" w:rsidRPr="005F0C50" w:rsidRDefault="00994309" w:rsidP="00EF5F38">
      <w:pPr>
        <w:autoSpaceDE w:val="0"/>
        <w:autoSpaceDN w:val="0"/>
        <w:adjustRightInd w:val="0"/>
        <w:ind w:left="360"/>
        <w:jc w:val="both"/>
        <w:rPr>
          <w:rFonts w:ascii="PF Din Text Cond Pro Thin" w:hAnsi="PF Din Text Cond Pro Thin"/>
        </w:rPr>
      </w:pPr>
      <w:r w:rsidRPr="005F0C50">
        <w:rPr>
          <w:rFonts w:ascii="PF Din Text Cond Pro Thin" w:hAnsi="PF Din Text Cond Pro Thin" w:cs="Trebuchet MS,Bold"/>
          <w:b/>
          <w:bCs/>
        </w:rPr>
        <w:t>2</w:t>
      </w:r>
      <w:r w:rsidR="00EF5F38" w:rsidRPr="005F0C50">
        <w:rPr>
          <w:rFonts w:ascii="PF Din Text Cond Pro Thin" w:hAnsi="PF Din Text Cond Pro Thin" w:cs="Trebuchet MS,Bold"/>
          <w:b/>
          <w:bCs/>
        </w:rPr>
        <w:t xml:space="preserve">. </w:t>
      </w:r>
      <w:r w:rsidR="00F22F68" w:rsidRPr="005F0C50">
        <w:rPr>
          <w:rFonts w:ascii="PF Din Text Cond Pro Thin" w:hAnsi="PF Din Text Cond Pro Thin" w:cs="Trebuchet MS,Bold"/>
          <w:b/>
          <w:bCs/>
        </w:rPr>
        <w:t>Какие налоги не платят индивидуальные предприниматели, перешедшие на ПСН?</w:t>
      </w:r>
    </w:p>
    <w:p w:rsidR="00482B44" w:rsidRPr="005F0C50" w:rsidRDefault="00482B44" w:rsidP="00EF5F38">
      <w:pPr>
        <w:autoSpaceDE w:val="0"/>
        <w:autoSpaceDN w:val="0"/>
        <w:adjustRightInd w:val="0"/>
        <w:ind w:firstLine="360"/>
        <w:jc w:val="both"/>
        <w:rPr>
          <w:rFonts w:ascii="PF Din Text Cond Pro Thin" w:hAnsi="PF Din Text Cond Pro Thin" w:cs="Trebuchet MS"/>
        </w:rPr>
      </w:pPr>
    </w:p>
    <w:p w:rsidR="001F4AFA" w:rsidRPr="005F0C50" w:rsidRDefault="001F4AFA" w:rsidP="00EF5F38">
      <w:pPr>
        <w:autoSpaceDE w:val="0"/>
        <w:autoSpaceDN w:val="0"/>
        <w:adjustRightInd w:val="0"/>
        <w:ind w:firstLine="36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Применение ПСН индивидуальными предпринимателями предусматривает их</w:t>
      </w:r>
    </w:p>
    <w:p w:rsidR="001F4AFA" w:rsidRPr="005F0C50" w:rsidRDefault="001F4AFA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proofErr w:type="gramStart"/>
      <w:r w:rsidRPr="005F0C50">
        <w:rPr>
          <w:rFonts w:ascii="PF Din Text Cond Pro Thin" w:hAnsi="PF Din Text Cond Pro Thin" w:cs="Trebuchet MS"/>
        </w:rPr>
        <w:t>освобождение от обязанности по уплате (п. 10, п. 11 ст. 346.43 Налогового кодекса</w:t>
      </w:r>
      <w:proofErr w:type="gramEnd"/>
    </w:p>
    <w:p w:rsidR="001F4AFA" w:rsidRPr="005F0C50" w:rsidRDefault="001F4AFA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proofErr w:type="gramStart"/>
      <w:r w:rsidRPr="005F0C50">
        <w:rPr>
          <w:rFonts w:ascii="PF Din Text Cond Pro Thin" w:hAnsi="PF Din Text Cond Pro Thin" w:cs="Trebuchet MS"/>
        </w:rPr>
        <w:t>Российской Федерации [далее - Кодекс]):</w:t>
      </w:r>
      <w:proofErr w:type="gramEnd"/>
    </w:p>
    <w:p w:rsidR="001F4AFA" w:rsidRPr="005F0C50" w:rsidRDefault="00AD379B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proofErr w:type="gramStart"/>
      <w:r w:rsidRPr="005F0C50">
        <w:rPr>
          <w:rFonts w:ascii="PF Din Text Cond Pro Thin" w:hAnsi="PF Din Text Cond Pro Thin" w:cs="Trebuchet MS"/>
        </w:rPr>
        <w:t>-</w:t>
      </w:r>
      <w:r w:rsidR="001F4AFA" w:rsidRPr="005F0C50">
        <w:rPr>
          <w:rFonts w:ascii="PF Din Text Cond Pro Thin" w:hAnsi="PF Din Text Cond Pro Thin" w:cs="Trebuchet MS"/>
        </w:rPr>
        <w:t xml:space="preserve"> налога на доходы физических лиц (в части доходов, полученных при</w:t>
      </w:r>
      <w:proofErr w:type="gramEnd"/>
    </w:p>
    <w:p w:rsidR="001F4AFA" w:rsidRPr="005F0C50" w:rsidRDefault="001F4AFA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proofErr w:type="gramStart"/>
      <w:r w:rsidRPr="005F0C50">
        <w:rPr>
          <w:rFonts w:ascii="PF Din Text Cond Pro Thin" w:hAnsi="PF Din Text Cond Pro Thin" w:cs="Trebuchet MS"/>
        </w:rPr>
        <w:t>осуществлении</w:t>
      </w:r>
      <w:proofErr w:type="gramEnd"/>
      <w:r w:rsidRPr="005F0C50">
        <w:rPr>
          <w:rFonts w:ascii="PF Din Text Cond Pro Thin" w:hAnsi="PF Din Text Cond Pro Thin" w:cs="Trebuchet MS"/>
        </w:rPr>
        <w:t xml:space="preserve"> видов предпринимательской деятельности, в отношении которых</w:t>
      </w:r>
    </w:p>
    <w:p w:rsidR="001F4AFA" w:rsidRPr="005F0C50" w:rsidRDefault="001F4AFA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применяется патентная система налогообложения);</w:t>
      </w:r>
    </w:p>
    <w:p w:rsidR="001F4AFA" w:rsidRPr="005F0C50" w:rsidRDefault="00AD379B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proofErr w:type="gramStart"/>
      <w:r w:rsidRPr="005F0C50">
        <w:rPr>
          <w:rFonts w:ascii="PF Din Text Cond Pro Thin" w:hAnsi="PF Din Text Cond Pro Thin" w:cs="Trebuchet MS"/>
        </w:rPr>
        <w:t xml:space="preserve">- </w:t>
      </w:r>
      <w:r w:rsidR="001F4AFA" w:rsidRPr="005F0C50">
        <w:rPr>
          <w:rFonts w:ascii="PF Din Text Cond Pro Thin" w:hAnsi="PF Din Text Cond Pro Thin" w:cs="Trebuchet MS"/>
        </w:rPr>
        <w:t>налога на имущество физических лиц (в части имущества, используемого при</w:t>
      </w:r>
      <w:proofErr w:type="gramEnd"/>
    </w:p>
    <w:p w:rsidR="001F4AFA" w:rsidRPr="005F0C50" w:rsidRDefault="001F4AFA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proofErr w:type="gramStart"/>
      <w:r w:rsidRPr="005F0C50">
        <w:rPr>
          <w:rFonts w:ascii="PF Din Text Cond Pro Thin" w:hAnsi="PF Din Text Cond Pro Thin" w:cs="Trebuchet MS"/>
        </w:rPr>
        <w:t>осуществлении</w:t>
      </w:r>
      <w:proofErr w:type="gramEnd"/>
      <w:r w:rsidRPr="005F0C50">
        <w:rPr>
          <w:rFonts w:ascii="PF Din Text Cond Pro Thin" w:hAnsi="PF Din Text Cond Pro Thin" w:cs="Trebuchet MS"/>
        </w:rPr>
        <w:t xml:space="preserve"> видов предпринимательской деятельности, в отношении которых</w:t>
      </w:r>
    </w:p>
    <w:p w:rsidR="001F4AFA" w:rsidRPr="005F0C50" w:rsidRDefault="001F4AFA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применяется патентная система налогообложения);</w:t>
      </w:r>
    </w:p>
    <w:p w:rsidR="001F4AFA" w:rsidRPr="005F0C50" w:rsidRDefault="00AD379B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proofErr w:type="gramStart"/>
      <w:r w:rsidRPr="005F0C50">
        <w:rPr>
          <w:rFonts w:ascii="PF Din Text Cond Pro Thin" w:hAnsi="PF Din Text Cond Pro Thin" w:cs="Trebuchet MS"/>
        </w:rPr>
        <w:t xml:space="preserve">- </w:t>
      </w:r>
      <w:r w:rsidR="001F4AFA" w:rsidRPr="005F0C50">
        <w:rPr>
          <w:rFonts w:ascii="PF Din Text Cond Pro Thin" w:hAnsi="PF Din Text Cond Pro Thin" w:cs="Trebuchet MS"/>
        </w:rPr>
        <w:t>налога на добавленную стоимость, за исключением налога на добавленную</w:t>
      </w:r>
      <w:proofErr w:type="gramEnd"/>
    </w:p>
    <w:p w:rsidR="001F4AFA" w:rsidRPr="005F0C50" w:rsidRDefault="001F4AFA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стоимость, подлежащего уплате:</w:t>
      </w:r>
      <w:r w:rsidR="00AD379B" w:rsidRPr="005F0C50">
        <w:rPr>
          <w:rFonts w:ascii="PF Din Text Cond Pro Thin" w:hAnsi="PF Din Text Cond Pro Thin" w:cs="Trebuchet MS"/>
        </w:rPr>
        <w:t xml:space="preserve"> </w:t>
      </w:r>
      <w:r w:rsidRPr="005F0C50">
        <w:rPr>
          <w:rFonts w:ascii="PF Din Text Cond Pro Thin" w:hAnsi="PF Din Text Cond Pro Thin" w:cs="Trebuchet MS"/>
        </w:rPr>
        <w:t xml:space="preserve">при осуществлении видов предпринимательской деятельности, в </w:t>
      </w:r>
      <w:proofErr w:type="spellStart"/>
      <w:r w:rsidRPr="005F0C50">
        <w:rPr>
          <w:rFonts w:ascii="PF Din Text Cond Pro Thin" w:hAnsi="PF Din Text Cond Pro Thin" w:cs="Trebuchet MS"/>
        </w:rPr>
        <w:t>отношениикоторых</w:t>
      </w:r>
      <w:proofErr w:type="spellEnd"/>
      <w:r w:rsidRPr="005F0C50">
        <w:rPr>
          <w:rFonts w:ascii="PF Din Text Cond Pro Thin" w:hAnsi="PF Din Text Cond Pro Thin" w:cs="Trebuchet MS"/>
        </w:rPr>
        <w:t xml:space="preserve"> не применяется патентная система налогообложения;</w:t>
      </w:r>
      <w:r w:rsidR="00AD379B" w:rsidRPr="005F0C50">
        <w:rPr>
          <w:rFonts w:ascii="PF Din Text Cond Pro Thin" w:hAnsi="PF Din Text Cond Pro Thin" w:cs="Trebuchet MS"/>
        </w:rPr>
        <w:t xml:space="preserve"> </w:t>
      </w:r>
      <w:r w:rsidRPr="005F0C50">
        <w:rPr>
          <w:rFonts w:ascii="PF Din Text Cond Pro Thin" w:hAnsi="PF Din Text Cond Pro Thin" w:cs="Trebuchet MS"/>
        </w:rPr>
        <w:t xml:space="preserve">при ввозе товаров на территорию Российской Федерации и иные </w:t>
      </w:r>
      <w:proofErr w:type="spellStart"/>
      <w:r w:rsidRPr="005F0C50">
        <w:rPr>
          <w:rFonts w:ascii="PF Din Text Cond Pro Thin" w:hAnsi="PF Din Text Cond Pro Thin" w:cs="Trebuchet MS"/>
        </w:rPr>
        <w:t>территории</w:t>
      </w:r>
      <w:proofErr w:type="gramStart"/>
      <w:r w:rsidRPr="005F0C50">
        <w:rPr>
          <w:rFonts w:ascii="PF Din Text Cond Pro Thin" w:hAnsi="PF Din Text Cond Pro Thin" w:cs="Trebuchet MS"/>
        </w:rPr>
        <w:t>,н</w:t>
      </w:r>
      <w:proofErr w:type="gramEnd"/>
      <w:r w:rsidRPr="005F0C50">
        <w:rPr>
          <w:rFonts w:ascii="PF Din Text Cond Pro Thin" w:hAnsi="PF Din Text Cond Pro Thin" w:cs="Trebuchet MS"/>
        </w:rPr>
        <w:t>аходящиеся</w:t>
      </w:r>
      <w:proofErr w:type="spellEnd"/>
      <w:r w:rsidRPr="005F0C50">
        <w:rPr>
          <w:rFonts w:ascii="PF Din Text Cond Pro Thin" w:hAnsi="PF Din Text Cond Pro Thin" w:cs="Trebuchet MS"/>
        </w:rPr>
        <w:t xml:space="preserve"> под ее </w:t>
      </w:r>
      <w:proofErr w:type="spellStart"/>
      <w:r w:rsidRPr="005F0C50">
        <w:rPr>
          <w:rFonts w:ascii="PF Din Text Cond Pro Thin" w:hAnsi="PF Din Text Cond Pro Thin" w:cs="Trebuchet MS"/>
        </w:rPr>
        <w:t>юрисдикцией;при</w:t>
      </w:r>
      <w:proofErr w:type="spellEnd"/>
      <w:r w:rsidRPr="005F0C50">
        <w:rPr>
          <w:rFonts w:ascii="PF Din Text Cond Pro Thin" w:hAnsi="PF Din Text Cond Pro Thin" w:cs="Trebuchet MS"/>
        </w:rPr>
        <w:t xml:space="preserve"> осуществлении операций, облагаемых в соответствии со ст. 174.1 Кодекса.</w:t>
      </w:r>
    </w:p>
    <w:p w:rsidR="001F4AFA" w:rsidRPr="005F0C50" w:rsidRDefault="001F4AFA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Вышеуказанный перечень является закрытым. Иные налоги уплачиваются</w:t>
      </w:r>
      <w:r w:rsidR="00EF5F38" w:rsidRPr="005F0C50">
        <w:rPr>
          <w:rFonts w:ascii="PF Din Text Cond Pro Thin" w:hAnsi="PF Din Text Cond Pro Thin" w:cs="Trebuchet MS"/>
        </w:rPr>
        <w:t xml:space="preserve"> </w:t>
      </w:r>
      <w:r w:rsidRPr="005F0C50">
        <w:rPr>
          <w:rFonts w:ascii="PF Din Text Cond Pro Thin" w:hAnsi="PF Din Text Cond Pro Thin" w:cs="Trebuchet MS"/>
        </w:rPr>
        <w:t>индивидуальными предпринимателями, применяющими ПСН, в общеустановленном</w:t>
      </w:r>
      <w:r w:rsidR="00EF5F38" w:rsidRPr="005F0C50">
        <w:rPr>
          <w:rFonts w:ascii="PF Din Text Cond Pro Thin" w:hAnsi="PF Din Text Cond Pro Thin" w:cs="Trebuchet MS"/>
        </w:rPr>
        <w:t xml:space="preserve"> </w:t>
      </w:r>
      <w:r w:rsidRPr="005F0C50">
        <w:rPr>
          <w:rFonts w:ascii="PF Din Text Cond Pro Thin" w:hAnsi="PF Din Text Cond Pro Thin" w:cs="Trebuchet MS"/>
        </w:rPr>
        <w:t>порядке (п. 12 ст. 346.43 Кодекса).</w:t>
      </w:r>
    </w:p>
    <w:p w:rsidR="003D36B0" w:rsidRPr="005F0C50" w:rsidRDefault="003D36B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</w:p>
    <w:p w:rsidR="003D36B0" w:rsidRPr="005F0C50" w:rsidRDefault="00994309" w:rsidP="00EF5F38">
      <w:pPr>
        <w:autoSpaceDE w:val="0"/>
        <w:autoSpaceDN w:val="0"/>
        <w:adjustRightInd w:val="0"/>
        <w:ind w:left="360"/>
        <w:jc w:val="both"/>
        <w:rPr>
          <w:rFonts w:ascii="PF Din Text Cond Pro Thin" w:hAnsi="PF Din Text Cond Pro Thin" w:cs="Trebuchet MS,Bold"/>
          <w:b/>
          <w:bCs/>
        </w:rPr>
      </w:pPr>
      <w:r w:rsidRPr="005F0C50">
        <w:rPr>
          <w:rFonts w:ascii="PF Din Text Cond Pro Thin" w:hAnsi="PF Din Text Cond Pro Thin" w:cs="Trebuchet MS,Bold"/>
          <w:b/>
          <w:bCs/>
        </w:rPr>
        <w:t>3</w:t>
      </w:r>
      <w:r w:rsidR="005E7BAD" w:rsidRPr="005F0C50">
        <w:rPr>
          <w:rFonts w:ascii="PF Din Text Cond Pro Thin" w:hAnsi="PF Din Text Cond Pro Thin" w:cs="Trebuchet MS,Bold"/>
          <w:b/>
          <w:bCs/>
        </w:rPr>
        <w:t>.</w:t>
      </w:r>
      <w:r w:rsidR="006C1600" w:rsidRPr="005F0C50">
        <w:rPr>
          <w:rFonts w:ascii="PF Din Text Cond Pro Thin" w:hAnsi="PF Din Text Cond Pro Thin" w:cs="Trebuchet MS,Bold"/>
          <w:b/>
          <w:bCs/>
        </w:rPr>
        <w:t xml:space="preserve"> </w:t>
      </w:r>
      <w:r w:rsidR="003D36B0" w:rsidRPr="005F0C50">
        <w:rPr>
          <w:rFonts w:ascii="PF Din Text Cond Pro Thin" w:hAnsi="PF Din Text Cond Pro Thin" w:cs="Trebuchet MS,Bold"/>
          <w:b/>
          <w:bCs/>
        </w:rPr>
        <w:t>Должны ли предприниматели, применяющие ПСН, использовать ККТ?</w:t>
      </w:r>
    </w:p>
    <w:p w:rsidR="003D36B0" w:rsidRPr="005F0C50" w:rsidRDefault="003D36B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</w:p>
    <w:p w:rsidR="003D36B0" w:rsidRPr="005F0C50" w:rsidRDefault="003D36B0" w:rsidP="00677BD6">
      <w:pPr>
        <w:autoSpaceDE w:val="0"/>
        <w:autoSpaceDN w:val="0"/>
        <w:adjustRightInd w:val="0"/>
        <w:ind w:firstLine="36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 xml:space="preserve">Нет. </w:t>
      </w:r>
      <w:proofErr w:type="gramStart"/>
      <w:r w:rsidRPr="005F0C50">
        <w:rPr>
          <w:rFonts w:ascii="PF Din Text Cond Pro Thin" w:hAnsi="PF Din Text Cond Pro Thin" w:cs="Trebuchet MS"/>
        </w:rPr>
        <w:t>Налогоплательщиками, применяющими патентную систему</w:t>
      </w:r>
      <w:r w:rsidR="00437C41" w:rsidRPr="005F0C50">
        <w:rPr>
          <w:rFonts w:ascii="PF Din Text Cond Pro Thin" w:hAnsi="PF Din Text Cond Pro Thin" w:cs="Trebuchet MS"/>
        </w:rPr>
        <w:t xml:space="preserve"> </w:t>
      </w:r>
      <w:r w:rsidRPr="005F0C50">
        <w:rPr>
          <w:rFonts w:ascii="PF Din Text Cond Pro Thin" w:hAnsi="PF Din Text Cond Pro Thin" w:cs="Trebuchet MS"/>
        </w:rPr>
        <w:t>налогообложения, при осуществлении видов пред</w:t>
      </w:r>
      <w:r w:rsidR="00437C41" w:rsidRPr="005F0C50">
        <w:rPr>
          <w:rFonts w:ascii="PF Din Text Cond Pro Thin" w:hAnsi="PF Din Text Cond Pro Thin" w:cs="Trebuchet MS"/>
        </w:rPr>
        <w:t xml:space="preserve">принимательской деятельности, </w:t>
      </w:r>
      <w:proofErr w:type="spellStart"/>
      <w:r w:rsidR="00437C41" w:rsidRPr="005F0C50">
        <w:rPr>
          <w:rFonts w:ascii="PF Din Text Cond Pro Thin" w:hAnsi="PF Din Text Cond Pro Thin" w:cs="Trebuchet MS"/>
        </w:rPr>
        <w:t>в</w:t>
      </w:r>
      <w:r w:rsidRPr="005F0C50">
        <w:rPr>
          <w:rFonts w:ascii="PF Din Text Cond Pro Thin" w:hAnsi="PF Din Text Cond Pro Thin" w:cs="Trebuchet MS"/>
        </w:rPr>
        <w:t>отношении</w:t>
      </w:r>
      <w:proofErr w:type="spellEnd"/>
      <w:r w:rsidRPr="005F0C50">
        <w:rPr>
          <w:rFonts w:ascii="PF Din Text Cond Pro Thin" w:hAnsi="PF Din Text Cond Pro Thin" w:cs="Trebuchet MS"/>
        </w:rPr>
        <w:t xml:space="preserve"> которых законами субъектов Рос</w:t>
      </w:r>
      <w:r w:rsidR="00437C41" w:rsidRPr="005F0C50">
        <w:rPr>
          <w:rFonts w:ascii="PF Din Text Cond Pro Thin" w:hAnsi="PF Din Text Cond Pro Thin" w:cs="Trebuchet MS"/>
        </w:rPr>
        <w:t xml:space="preserve">сийской Федерации предусмотрено </w:t>
      </w:r>
      <w:r w:rsidRPr="005F0C50">
        <w:rPr>
          <w:rFonts w:ascii="PF Din Text Cond Pro Thin" w:hAnsi="PF Din Text Cond Pro Thin" w:cs="Trebuchet MS"/>
        </w:rPr>
        <w:t>применение патентной системы налогообложения</w:t>
      </w:r>
      <w:r w:rsidR="00437C41" w:rsidRPr="005F0C50">
        <w:rPr>
          <w:rFonts w:ascii="PF Din Text Cond Pro Thin" w:hAnsi="PF Din Text Cond Pro Thin" w:cs="Trebuchet MS"/>
        </w:rPr>
        <w:t xml:space="preserve">, и не подпадающие под действие </w:t>
      </w:r>
      <w:r w:rsidRPr="005F0C50">
        <w:rPr>
          <w:rFonts w:ascii="PF Din Text Cond Pro Thin" w:hAnsi="PF Din Text Cond Pro Thin" w:cs="Trebuchet MS"/>
        </w:rPr>
        <w:t>п. 2 и п. 3 ст. 2 Федерального закона от 2</w:t>
      </w:r>
      <w:r w:rsidR="00437C41" w:rsidRPr="005F0C50">
        <w:rPr>
          <w:rFonts w:ascii="PF Din Text Cond Pro Thin" w:hAnsi="PF Din Text Cond Pro Thin" w:cs="Trebuchet MS"/>
        </w:rPr>
        <w:t xml:space="preserve">2.05.2003 № 54-ФЗ «О применении </w:t>
      </w:r>
      <w:r w:rsidRPr="005F0C50">
        <w:rPr>
          <w:rFonts w:ascii="PF Din Text Cond Pro Thin" w:hAnsi="PF Din Text Cond Pro Thin" w:cs="Trebuchet MS"/>
        </w:rPr>
        <w:t>контрольно-кассовой техники при осуществлении наличных денеж</w:t>
      </w:r>
      <w:r w:rsidR="00437C41" w:rsidRPr="005F0C50">
        <w:rPr>
          <w:rFonts w:ascii="PF Din Text Cond Pro Thin" w:hAnsi="PF Din Text Cond Pro Thin" w:cs="Trebuchet MS"/>
        </w:rPr>
        <w:t xml:space="preserve">ных расчетов и (или) расчетов с </w:t>
      </w:r>
      <w:r w:rsidRPr="005F0C50">
        <w:rPr>
          <w:rFonts w:ascii="PF Din Text Cond Pro Thin" w:hAnsi="PF Din Text Cond Pro Thin" w:cs="Trebuchet MS"/>
        </w:rPr>
        <w:t>использованием платежных карт», могут</w:t>
      </w:r>
      <w:r w:rsidR="00437C41" w:rsidRPr="005F0C50">
        <w:rPr>
          <w:rFonts w:ascii="PF Din Text Cond Pro Thin" w:hAnsi="PF Din Text Cond Pro Thin" w:cs="Trebuchet MS"/>
        </w:rPr>
        <w:t xml:space="preserve"> осуществлять наличные денежные </w:t>
      </w:r>
      <w:r w:rsidRPr="005F0C50">
        <w:rPr>
          <w:rFonts w:ascii="PF Din Text Cond Pro Thin" w:hAnsi="PF Din Text Cond Pro Thin" w:cs="Trebuchet MS"/>
        </w:rPr>
        <w:t>расчеты и</w:t>
      </w:r>
      <w:proofErr w:type="gramEnd"/>
      <w:r w:rsidRPr="005F0C50">
        <w:rPr>
          <w:rFonts w:ascii="PF Din Text Cond Pro Thin" w:hAnsi="PF Din Text Cond Pro Thin" w:cs="Trebuchet MS"/>
        </w:rPr>
        <w:t xml:space="preserve"> (или) расчеты с использование</w:t>
      </w:r>
      <w:r w:rsidR="00437C41" w:rsidRPr="005F0C50">
        <w:rPr>
          <w:rFonts w:ascii="PF Din Text Cond Pro Thin" w:hAnsi="PF Din Text Cond Pro Thin" w:cs="Trebuchet MS"/>
        </w:rPr>
        <w:t xml:space="preserve">м платежных карт без применения </w:t>
      </w:r>
      <w:r w:rsidRPr="005F0C50">
        <w:rPr>
          <w:rFonts w:ascii="PF Din Text Cond Pro Thin" w:hAnsi="PF Din Text Cond Pro Thin" w:cs="Trebuchet MS"/>
        </w:rPr>
        <w:t xml:space="preserve">контрольно-кассовой техники при условии выдачи по </w:t>
      </w:r>
      <w:r w:rsidR="00437C41" w:rsidRPr="005F0C50">
        <w:rPr>
          <w:rFonts w:ascii="PF Din Text Cond Pro Thin" w:hAnsi="PF Din Text Cond Pro Thin" w:cs="Trebuchet MS"/>
        </w:rPr>
        <w:t xml:space="preserve">требованию покупателя (клиента) </w:t>
      </w:r>
      <w:r w:rsidRPr="005F0C50">
        <w:rPr>
          <w:rFonts w:ascii="PF Din Text Cond Pro Thin" w:hAnsi="PF Din Text Cond Pro Thin" w:cs="Trebuchet MS"/>
        </w:rPr>
        <w:t xml:space="preserve">документа (товарного чека, квитанции или другого документа, </w:t>
      </w:r>
      <w:proofErr w:type="spellStart"/>
      <w:r w:rsidRPr="005F0C50">
        <w:rPr>
          <w:rFonts w:ascii="PF Din Text Cond Pro Thin" w:hAnsi="PF Din Text Cond Pro Thin" w:cs="Trebuchet MS"/>
        </w:rPr>
        <w:t>подтверждающегоприем</w:t>
      </w:r>
      <w:proofErr w:type="spellEnd"/>
      <w:r w:rsidRPr="005F0C50">
        <w:rPr>
          <w:rFonts w:ascii="PF Din Text Cond Pro Thin" w:hAnsi="PF Din Text Cond Pro Thin" w:cs="Trebuchet MS"/>
        </w:rPr>
        <w:t xml:space="preserve"> денежных средств за соответствующий товар (работу, услугу).</w:t>
      </w:r>
    </w:p>
    <w:p w:rsidR="00D944B8" w:rsidRPr="005F0C50" w:rsidRDefault="00D944B8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 xml:space="preserve">  </w:t>
      </w:r>
    </w:p>
    <w:p w:rsidR="00D944B8" w:rsidRPr="005F0C50" w:rsidRDefault="00994309" w:rsidP="00EF5F38">
      <w:pPr>
        <w:autoSpaceDE w:val="0"/>
        <w:autoSpaceDN w:val="0"/>
        <w:adjustRightInd w:val="0"/>
        <w:ind w:left="360"/>
        <w:jc w:val="both"/>
        <w:rPr>
          <w:rFonts w:ascii="PF Din Text Cond Pro Thin" w:hAnsi="PF Din Text Cond Pro Thin" w:cs="Trebuchet MS,Bold"/>
          <w:b/>
          <w:bCs/>
        </w:rPr>
      </w:pPr>
      <w:r w:rsidRPr="005F0C50">
        <w:rPr>
          <w:rFonts w:ascii="PF Din Text Cond Pro Thin" w:hAnsi="PF Din Text Cond Pro Thin" w:cs="Trebuchet MS,Bold"/>
          <w:b/>
          <w:bCs/>
        </w:rPr>
        <w:lastRenderedPageBreak/>
        <w:t>4</w:t>
      </w:r>
      <w:r w:rsidR="005E7BAD" w:rsidRPr="005F0C50">
        <w:rPr>
          <w:rFonts w:ascii="PF Din Text Cond Pro Thin" w:hAnsi="PF Din Text Cond Pro Thin" w:cs="Trebuchet MS,Bold"/>
          <w:b/>
          <w:bCs/>
        </w:rPr>
        <w:t>.</w:t>
      </w:r>
      <w:r w:rsidR="006C1600" w:rsidRPr="005F0C50">
        <w:rPr>
          <w:rFonts w:ascii="PF Din Text Cond Pro Thin" w:hAnsi="PF Din Text Cond Pro Thin" w:cs="Trebuchet MS,Bold"/>
          <w:b/>
          <w:bCs/>
        </w:rPr>
        <w:t xml:space="preserve"> </w:t>
      </w:r>
      <w:r w:rsidR="00D944B8" w:rsidRPr="005F0C50">
        <w:rPr>
          <w:rFonts w:ascii="PF Din Text Cond Pro Thin" w:hAnsi="PF Din Text Cond Pro Thin" w:cs="Trebuchet MS,Bold"/>
          <w:b/>
          <w:bCs/>
        </w:rPr>
        <w:t>Можно ли совмещать ПСН с иными режимами налогообложения?</w:t>
      </w:r>
    </w:p>
    <w:p w:rsidR="00D944B8" w:rsidRPr="005F0C50" w:rsidRDefault="00D944B8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</w:p>
    <w:p w:rsidR="00D944B8" w:rsidRPr="005F0C50" w:rsidRDefault="00D944B8" w:rsidP="00677BD6">
      <w:pPr>
        <w:autoSpaceDE w:val="0"/>
        <w:autoSpaceDN w:val="0"/>
        <w:adjustRightInd w:val="0"/>
        <w:ind w:firstLine="36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Да. Индивидуальный предприниматель, осуществляющий несколько видов</w:t>
      </w:r>
    </w:p>
    <w:p w:rsidR="00D944B8" w:rsidRPr="005F0C50" w:rsidRDefault="00D944B8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предпринимательской деятельности, может совмещать применение ПСН с иными</w:t>
      </w:r>
    </w:p>
    <w:p w:rsidR="00D944B8" w:rsidRPr="005F0C50" w:rsidRDefault="00D944B8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режимами налогообложения: упрощенной системой налогообложения, системой</w:t>
      </w:r>
    </w:p>
    <w:p w:rsidR="00D944B8" w:rsidRPr="005F0C50" w:rsidRDefault="00D944B8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налогообложения в виде единого налога на вмененный доход для отдельных видов</w:t>
      </w:r>
    </w:p>
    <w:p w:rsidR="00D944B8" w:rsidRPr="005F0C50" w:rsidRDefault="00D944B8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 xml:space="preserve">деятельности, системой налогообложения для </w:t>
      </w:r>
      <w:proofErr w:type="gramStart"/>
      <w:r w:rsidRPr="005F0C50">
        <w:rPr>
          <w:rFonts w:ascii="PF Din Text Cond Pro Thin" w:hAnsi="PF Din Text Cond Pro Thin" w:cs="Trebuchet MS"/>
        </w:rPr>
        <w:t>сельскохозяйственных</w:t>
      </w:r>
      <w:proofErr w:type="gramEnd"/>
    </w:p>
    <w:p w:rsidR="00D944B8" w:rsidRPr="005F0C50" w:rsidRDefault="00D944B8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товаропроизводителей (единым сельскохозяйственным налогом) и общим режимом</w:t>
      </w:r>
    </w:p>
    <w:p w:rsidR="00D944B8" w:rsidRPr="005F0C50" w:rsidRDefault="00D944B8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налогообложения в отношении иных видов деятельности (п. 1 ст. 346.43 Кодекс</w:t>
      </w:r>
      <w:r w:rsidR="00052D0E" w:rsidRPr="005F0C50">
        <w:rPr>
          <w:rFonts w:ascii="PF Din Text Cond Pro Thin" w:hAnsi="PF Din Text Cond Pro Thin" w:cs="Trebuchet MS"/>
        </w:rPr>
        <w:t>а).</w:t>
      </w:r>
    </w:p>
    <w:p w:rsidR="00994309" w:rsidRPr="005F0C50" w:rsidRDefault="00994309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</w:p>
    <w:p w:rsidR="00B551D9" w:rsidRPr="005F0C50" w:rsidRDefault="00994309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  <w:r w:rsidRPr="005F0C50">
        <w:rPr>
          <w:rFonts w:ascii="PF Din Text Cond Pro Thin" w:hAnsi="PF Din Text Cond Pro Thin" w:cs="Trebuchet MS"/>
          <w:b/>
        </w:rPr>
        <w:t>5</w:t>
      </w:r>
      <w:r w:rsidR="005E7BAD" w:rsidRPr="005F0C50">
        <w:rPr>
          <w:rFonts w:ascii="PF Din Text Cond Pro Thin" w:hAnsi="PF Din Text Cond Pro Thin" w:cs="Trebuchet MS"/>
          <w:b/>
        </w:rPr>
        <w:t>.</w:t>
      </w:r>
      <w:r w:rsidR="00B551D9" w:rsidRPr="005F0C50">
        <w:rPr>
          <w:rFonts w:ascii="PF Din Text Cond Pro Thin" w:hAnsi="PF Din Text Cond Pro Thin" w:cs="Trebuchet MS,Bold"/>
          <w:b/>
          <w:bCs/>
        </w:rPr>
        <w:t xml:space="preserve"> Может ли налогоплательщик получить патент по разным видам деятельности,</w:t>
      </w:r>
    </w:p>
    <w:p w:rsidR="00B551D9" w:rsidRPr="005F0C50" w:rsidRDefault="00B551D9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  <w:r w:rsidRPr="005F0C50">
        <w:rPr>
          <w:rFonts w:ascii="PF Din Text Cond Pro Thin" w:hAnsi="PF Din Text Cond Pro Thin" w:cs="Trebuchet MS,Bold"/>
          <w:b/>
          <w:bCs/>
        </w:rPr>
        <w:t xml:space="preserve">в </w:t>
      </w:r>
      <w:proofErr w:type="gramStart"/>
      <w:r w:rsidRPr="005F0C50">
        <w:rPr>
          <w:rFonts w:ascii="PF Din Text Cond Pro Thin" w:hAnsi="PF Din Text Cond Pro Thin" w:cs="Trebuchet MS,Bold"/>
          <w:b/>
          <w:bCs/>
        </w:rPr>
        <w:t>отношении</w:t>
      </w:r>
      <w:proofErr w:type="gramEnd"/>
      <w:r w:rsidRPr="005F0C50">
        <w:rPr>
          <w:rFonts w:ascii="PF Din Text Cond Pro Thin" w:hAnsi="PF Din Text Cond Pro Thin" w:cs="Trebuchet MS,Bold"/>
          <w:b/>
          <w:bCs/>
        </w:rPr>
        <w:t xml:space="preserve"> которых введена ПСН?</w:t>
      </w:r>
    </w:p>
    <w:p w:rsidR="00B551D9" w:rsidRPr="005F0C50" w:rsidRDefault="00B551D9" w:rsidP="00677BD6">
      <w:pPr>
        <w:autoSpaceDE w:val="0"/>
        <w:autoSpaceDN w:val="0"/>
        <w:adjustRightInd w:val="0"/>
        <w:ind w:firstLine="708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Да. Индивидуальные предприниматели могут получать патенты на применение</w:t>
      </w:r>
    </w:p>
    <w:p w:rsidR="00B551D9" w:rsidRPr="005F0C50" w:rsidRDefault="00B551D9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ПСН по нескольким видам деятельности. При этом на каждый вид деятельности</w:t>
      </w:r>
    </w:p>
    <w:p w:rsidR="00994309" w:rsidRPr="005F0C50" w:rsidRDefault="00B551D9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выдается отдельный патент</w:t>
      </w:r>
    </w:p>
    <w:p w:rsidR="004D7EBE" w:rsidRPr="005F0C50" w:rsidRDefault="004D7EBE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</w:p>
    <w:p w:rsidR="004D7EBE" w:rsidRPr="005F0C50" w:rsidRDefault="005E7BAD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  <w:r w:rsidRPr="005F0C50">
        <w:rPr>
          <w:rFonts w:ascii="PF Din Text Cond Pro Thin" w:hAnsi="PF Din Text Cond Pro Thin" w:cs="Trebuchet MS,Bold"/>
          <w:b/>
          <w:bCs/>
        </w:rPr>
        <w:t xml:space="preserve">6. </w:t>
      </w:r>
      <w:r w:rsidR="004D7EBE" w:rsidRPr="005F0C50">
        <w:rPr>
          <w:rFonts w:ascii="PF Din Text Cond Pro Thin" w:hAnsi="PF Din Text Cond Pro Thin" w:cs="Trebuchet MS,Bold"/>
          <w:b/>
          <w:bCs/>
        </w:rPr>
        <w:t>Что явл</w:t>
      </w:r>
      <w:r w:rsidR="00D96CC5" w:rsidRPr="005F0C50">
        <w:rPr>
          <w:rFonts w:ascii="PF Din Text Cond Pro Thin" w:hAnsi="PF Din Text Cond Pro Thin" w:cs="Trebuchet MS,Bold"/>
          <w:b/>
          <w:bCs/>
        </w:rPr>
        <w:t xml:space="preserve">яется основанием для применения индивидуальными </w:t>
      </w:r>
      <w:r w:rsidR="004D7EBE" w:rsidRPr="005F0C50">
        <w:rPr>
          <w:rFonts w:ascii="PF Din Text Cond Pro Thin" w:hAnsi="PF Din Text Cond Pro Thin" w:cs="Trebuchet MS,Bold"/>
          <w:b/>
          <w:bCs/>
        </w:rPr>
        <w:t>предпринимателями ПСН?</w:t>
      </w:r>
    </w:p>
    <w:p w:rsidR="00D96CC5" w:rsidRPr="005F0C50" w:rsidRDefault="00D96CC5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</w:p>
    <w:p w:rsidR="006C1600" w:rsidRPr="005F0C50" w:rsidRDefault="006C1600" w:rsidP="00DC7D83">
      <w:pPr>
        <w:autoSpaceDE w:val="0"/>
        <w:autoSpaceDN w:val="0"/>
        <w:adjustRightInd w:val="0"/>
        <w:ind w:firstLine="708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Документом, удостоверяющим право применения индивидуальными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предпринимателями ПСН, является патент на осуществление одного из видов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 xml:space="preserve">предпринимательской деятельности, в </w:t>
      </w:r>
      <w:proofErr w:type="gramStart"/>
      <w:r w:rsidRPr="005F0C50">
        <w:rPr>
          <w:rFonts w:ascii="PF Din Text Cond Pro Thin" w:hAnsi="PF Din Text Cond Pro Thin" w:cs="Trebuchet MS"/>
        </w:rPr>
        <w:t>отношении</w:t>
      </w:r>
      <w:proofErr w:type="gramEnd"/>
      <w:r w:rsidRPr="005F0C50">
        <w:rPr>
          <w:rFonts w:ascii="PF Din Text Cond Pro Thin" w:hAnsi="PF Din Text Cond Pro Thin" w:cs="Trebuchet MS"/>
        </w:rPr>
        <w:t xml:space="preserve"> которого Законом Челябинской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 xml:space="preserve">области от 25.10.2012 № 396-ЗО </w:t>
      </w:r>
      <w:proofErr w:type="gramStart"/>
      <w:r w:rsidRPr="005F0C50">
        <w:rPr>
          <w:rFonts w:ascii="PF Din Text Cond Pro Thin" w:hAnsi="PF Din Text Cond Pro Thin" w:cs="Trebuchet MS"/>
        </w:rPr>
        <w:t>введена</w:t>
      </w:r>
      <w:proofErr w:type="gramEnd"/>
      <w:r w:rsidRPr="005F0C50">
        <w:rPr>
          <w:rFonts w:ascii="PF Din Text Cond Pro Thin" w:hAnsi="PF Din Text Cond Pro Thin" w:cs="Trebuchet MS"/>
        </w:rPr>
        <w:t xml:space="preserve"> ПСН (п. 1 ст. 346.45 Кодекса).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 xml:space="preserve">Патент на право применения патентной системы налогообложения выдается </w:t>
      </w:r>
      <w:proofErr w:type="gramStart"/>
      <w:r w:rsidRPr="005F0C50">
        <w:rPr>
          <w:rFonts w:ascii="PF Din Text Cond Pro Thin" w:hAnsi="PF Din Text Cond Pro Thin" w:cs="Trebuchet MS"/>
        </w:rPr>
        <w:t>по</w:t>
      </w:r>
      <w:proofErr w:type="gramEnd"/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форме № 26.5-</w:t>
      </w:r>
      <w:proofErr w:type="gramStart"/>
      <w:r w:rsidRPr="005F0C50">
        <w:rPr>
          <w:rFonts w:ascii="PF Din Text Cond Pro Thin" w:hAnsi="PF Din Text Cond Pro Thin" w:cs="Trebuchet MS"/>
        </w:rPr>
        <w:t>П</w:t>
      </w:r>
      <w:proofErr w:type="gramEnd"/>
      <w:r w:rsidRPr="005F0C50">
        <w:rPr>
          <w:rFonts w:ascii="PF Din Text Cond Pro Thin" w:hAnsi="PF Din Text Cond Pro Thin" w:cs="Trebuchet MS"/>
        </w:rPr>
        <w:t xml:space="preserve"> (приказ ФНС России от 27.12.2012 № ММВ-7-3/1014@ «Об утверждении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формы патента на право применения патентной системы налогообложения»).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</w:p>
    <w:p w:rsidR="006C1600" w:rsidRPr="005F0C50" w:rsidRDefault="005E7BAD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  <w:r w:rsidRPr="005F0C50">
        <w:rPr>
          <w:rFonts w:ascii="PF Din Text Cond Pro Thin" w:hAnsi="PF Din Text Cond Pro Thin" w:cs="Trebuchet MS,Bold"/>
          <w:b/>
          <w:bCs/>
        </w:rPr>
        <w:t xml:space="preserve">7. </w:t>
      </w:r>
      <w:r w:rsidR="006C1600" w:rsidRPr="005F0C50">
        <w:rPr>
          <w:rFonts w:ascii="PF Din Text Cond Pro Thin" w:hAnsi="PF Din Text Cond Pro Thin" w:cs="Trebuchet MS,Bold"/>
          <w:b/>
          <w:bCs/>
        </w:rPr>
        <w:t>Действует ли патент, выданный налоговым органом Челябинской области,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  <w:r w:rsidRPr="005F0C50">
        <w:rPr>
          <w:rFonts w:ascii="PF Din Text Cond Pro Thin" w:hAnsi="PF Din Text Cond Pro Thin" w:cs="Trebuchet MS,Bold"/>
          <w:b/>
          <w:bCs/>
        </w:rPr>
        <w:t>на территории других областей?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</w:p>
    <w:p w:rsidR="006C1600" w:rsidRPr="005F0C50" w:rsidRDefault="006C1600" w:rsidP="00677BD6">
      <w:pPr>
        <w:autoSpaceDE w:val="0"/>
        <w:autoSpaceDN w:val="0"/>
        <w:adjustRightInd w:val="0"/>
        <w:ind w:firstLine="708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Нет. Патент действует на территории того субъекта Российской Федерации,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proofErr w:type="gramStart"/>
      <w:r w:rsidRPr="005F0C50">
        <w:rPr>
          <w:rFonts w:ascii="PF Din Text Cond Pro Thin" w:hAnsi="PF Din Text Cond Pro Thin" w:cs="Trebuchet MS"/>
        </w:rPr>
        <w:t>который</w:t>
      </w:r>
      <w:proofErr w:type="gramEnd"/>
      <w:r w:rsidRPr="005F0C50">
        <w:rPr>
          <w:rFonts w:ascii="PF Din Text Cond Pro Thin" w:hAnsi="PF Din Text Cond Pro Thin" w:cs="Trebuchet MS"/>
        </w:rPr>
        <w:t xml:space="preserve"> указан в патенте (</w:t>
      </w:r>
      <w:proofErr w:type="spellStart"/>
      <w:r w:rsidRPr="005F0C50">
        <w:rPr>
          <w:rFonts w:ascii="PF Din Text Cond Pro Thin" w:hAnsi="PF Din Text Cond Pro Thin" w:cs="Trebuchet MS"/>
        </w:rPr>
        <w:t>абз</w:t>
      </w:r>
      <w:proofErr w:type="spellEnd"/>
      <w:r w:rsidRPr="005F0C50">
        <w:rPr>
          <w:rFonts w:ascii="PF Din Text Cond Pro Thin" w:hAnsi="PF Din Text Cond Pro Thin" w:cs="Trebuchet MS"/>
        </w:rPr>
        <w:t>. 4 п. 1 ст. 346.45 Кодекса).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</w:p>
    <w:p w:rsidR="006C1600" w:rsidRPr="005F0C50" w:rsidRDefault="005E7BAD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  <w:r w:rsidRPr="005F0C50">
        <w:rPr>
          <w:rFonts w:ascii="PF Din Text Cond Pro Thin" w:hAnsi="PF Din Text Cond Pro Thin" w:cs="Trebuchet MS,Bold"/>
          <w:b/>
          <w:bCs/>
        </w:rPr>
        <w:t xml:space="preserve">8. </w:t>
      </w:r>
      <w:r w:rsidR="006C1600" w:rsidRPr="005F0C50">
        <w:rPr>
          <w:rFonts w:ascii="PF Din Text Cond Pro Thin" w:hAnsi="PF Din Text Cond Pro Thin" w:cs="Trebuchet MS,Bold"/>
          <w:b/>
          <w:bCs/>
        </w:rPr>
        <w:t>Вправе ли индивидуальный предприниматель, получивший патент в Челябинской</w:t>
      </w:r>
      <w:r w:rsidR="00EF5F38" w:rsidRPr="005F0C50">
        <w:rPr>
          <w:rFonts w:ascii="PF Din Text Cond Pro Thin" w:hAnsi="PF Din Text Cond Pro Thin" w:cs="Trebuchet MS,Bold"/>
          <w:b/>
          <w:bCs/>
        </w:rPr>
        <w:t xml:space="preserve"> </w:t>
      </w:r>
      <w:r w:rsidR="006C1600" w:rsidRPr="005F0C50">
        <w:rPr>
          <w:rFonts w:ascii="PF Din Text Cond Pro Thin" w:hAnsi="PF Din Text Cond Pro Thin" w:cs="Trebuchet MS,Bold"/>
          <w:b/>
          <w:bCs/>
        </w:rPr>
        <w:t>области, подавать заявление на получение патента на территории других</w:t>
      </w:r>
      <w:r w:rsidR="00EF5F38" w:rsidRPr="005F0C50">
        <w:rPr>
          <w:rFonts w:ascii="PF Din Text Cond Pro Thin" w:hAnsi="PF Din Text Cond Pro Thin" w:cs="Trebuchet MS,Bold"/>
          <w:b/>
          <w:bCs/>
        </w:rPr>
        <w:t xml:space="preserve"> </w:t>
      </w:r>
      <w:r w:rsidR="006C1600" w:rsidRPr="005F0C50">
        <w:rPr>
          <w:rFonts w:ascii="PF Din Text Cond Pro Thin" w:hAnsi="PF Din Text Cond Pro Thin" w:cs="Trebuchet MS,Bold"/>
          <w:b/>
          <w:bCs/>
        </w:rPr>
        <w:t>областей?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</w:p>
    <w:p w:rsidR="006C1600" w:rsidRPr="005F0C50" w:rsidRDefault="006C1600" w:rsidP="00677BD6">
      <w:pPr>
        <w:autoSpaceDE w:val="0"/>
        <w:autoSpaceDN w:val="0"/>
        <w:adjustRightInd w:val="0"/>
        <w:ind w:firstLine="708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Да. Налогоплательщик, имеющий патент на территории Челябинской области,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proofErr w:type="gramStart"/>
      <w:r w:rsidRPr="005F0C50">
        <w:rPr>
          <w:rFonts w:ascii="PF Din Text Cond Pro Thin" w:hAnsi="PF Din Text Cond Pro Thin" w:cs="Trebuchet MS"/>
        </w:rPr>
        <w:t>вправе получить патент в другом субъекте Российской Федерации (</w:t>
      </w:r>
      <w:proofErr w:type="spellStart"/>
      <w:r w:rsidRPr="005F0C50">
        <w:rPr>
          <w:rFonts w:ascii="PF Din Text Cond Pro Thin" w:hAnsi="PF Din Text Cond Pro Thin" w:cs="Trebuchet MS"/>
        </w:rPr>
        <w:t>абз</w:t>
      </w:r>
      <w:proofErr w:type="spellEnd"/>
      <w:r w:rsidRPr="005F0C50">
        <w:rPr>
          <w:rFonts w:ascii="PF Din Text Cond Pro Thin" w:hAnsi="PF Din Text Cond Pro Thin" w:cs="Trebuchet MS"/>
        </w:rPr>
        <w:t>. 5 п. 1</w:t>
      </w:r>
      <w:proofErr w:type="gramEnd"/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ст. 346.45 Кодекса).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</w:p>
    <w:p w:rsidR="006C1600" w:rsidRPr="005F0C50" w:rsidRDefault="005E7BAD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  <w:r w:rsidRPr="005F0C50">
        <w:rPr>
          <w:rFonts w:ascii="PF Din Text Cond Pro Thin" w:hAnsi="PF Din Text Cond Pro Thin" w:cs="Trebuchet MS,Bold"/>
          <w:b/>
          <w:bCs/>
        </w:rPr>
        <w:t xml:space="preserve">9. </w:t>
      </w:r>
      <w:r w:rsidR="006C1600" w:rsidRPr="005F0C50">
        <w:rPr>
          <w:rFonts w:ascii="PF Din Text Cond Pro Thin" w:hAnsi="PF Din Text Cond Pro Thin" w:cs="Trebuchet MS,Bold"/>
          <w:b/>
          <w:bCs/>
        </w:rPr>
        <w:t>В какой налоговый орган подается заявление на получение патента?</w:t>
      </w:r>
    </w:p>
    <w:p w:rsidR="006C1600" w:rsidRPr="005F0C50" w:rsidRDefault="006C1600" w:rsidP="00677BD6">
      <w:pPr>
        <w:autoSpaceDE w:val="0"/>
        <w:autoSpaceDN w:val="0"/>
        <w:adjustRightInd w:val="0"/>
        <w:ind w:firstLine="708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 xml:space="preserve">Заявление на получение патента подается индивидуальным предпринимателем </w:t>
      </w:r>
      <w:proofErr w:type="gramStart"/>
      <w:r w:rsidRPr="005F0C50">
        <w:rPr>
          <w:rFonts w:ascii="PF Din Text Cond Pro Thin" w:hAnsi="PF Din Text Cond Pro Thin" w:cs="Trebuchet MS"/>
        </w:rPr>
        <w:t>в</w:t>
      </w:r>
      <w:proofErr w:type="gramEnd"/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налоговый орган по месту жительства (п. 2 ст. 346.45 Кодекса).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 xml:space="preserve">Если налогоплательщик планирует осуществлять </w:t>
      </w:r>
      <w:proofErr w:type="gramStart"/>
      <w:r w:rsidRPr="005F0C50">
        <w:rPr>
          <w:rFonts w:ascii="PF Din Text Cond Pro Thin" w:hAnsi="PF Din Text Cond Pro Thin" w:cs="Trebuchet MS"/>
        </w:rPr>
        <w:t>предпринимательскую</w:t>
      </w:r>
      <w:proofErr w:type="gramEnd"/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деятельность на основе патента в субъекте Российской Федерации, в котором не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состоит на учете в налоговом органе по месту жительства или в качестве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налогоплательщика, применяющего ПСН, указанное заявление подается в любой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территориальный налоговый орган этого субъекта Российской Федерации по выбору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индивидуального предпринимателя.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</w:p>
    <w:p w:rsidR="006C1600" w:rsidRPr="005F0C50" w:rsidRDefault="005E7BAD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  <w:r w:rsidRPr="005F0C50">
        <w:rPr>
          <w:rFonts w:ascii="PF Din Text Cond Pro Thin" w:hAnsi="PF Din Text Cond Pro Thin" w:cs="Trebuchet MS,Bold"/>
          <w:b/>
          <w:bCs/>
        </w:rPr>
        <w:t xml:space="preserve">10. </w:t>
      </w:r>
      <w:r w:rsidR="006C1600" w:rsidRPr="005F0C50">
        <w:rPr>
          <w:rFonts w:ascii="PF Din Text Cond Pro Thin" w:hAnsi="PF Din Text Cond Pro Thin" w:cs="Trebuchet MS,Bold"/>
          <w:b/>
          <w:bCs/>
        </w:rPr>
        <w:t>В какой срок подается заявление на получение патента?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</w:p>
    <w:p w:rsidR="006C1600" w:rsidRPr="005F0C50" w:rsidRDefault="006C1600" w:rsidP="00677BD6">
      <w:pPr>
        <w:autoSpaceDE w:val="0"/>
        <w:autoSpaceDN w:val="0"/>
        <w:adjustRightInd w:val="0"/>
        <w:ind w:firstLine="708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 xml:space="preserve">Заявление на получение патента подается индивидуальным предпринимателем </w:t>
      </w:r>
      <w:proofErr w:type="gramStart"/>
      <w:r w:rsidRPr="005F0C50">
        <w:rPr>
          <w:rFonts w:ascii="PF Din Text Cond Pro Thin" w:hAnsi="PF Din Text Cond Pro Thin" w:cs="Trebuchet MS"/>
        </w:rPr>
        <w:t>в</w:t>
      </w:r>
      <w:proofErr w:type="gramEnd"/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 xml:space="preserve">налоговый орган не </w:t>
      </w:r>
      <w:proofErr w:type="gramStart"/>
      <w:r w:rsidRPr="005F0C50">
        <w:rPr>
          <w:rFonts w:ascii="PF Din Text Cond Pro Thin" w:hAnsi="PF Din Text Cond Pro Thin" w:cs="Trebuchet MS"/>
        </w:rPr>
        <w:t>позднее</w:t>
      </w:r>
      <w:proofErr w:type="gramEnd"/>
      <w:r w:rsidRPr="005F0C50">
        <w:rPr>
          <w:rFonts w:ascii="PF Din Text Cond Pro Thin" w:hAnsi="PF Din Text Cond Pro Thin" w:cs="Trebuchet MS"/>
        </w:rPr>
        <w:t xml:space="preserve"> чем за 10 рабочих дней до начала применения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индивидуальным предпринимателем ПСН (п. 6 ст. 6.1, п. 2 ст.346.45 Кодекса).</w:t>
      </w: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,Bold"/>
          <w:b/>
          <w:bCs/>
        </w:rPr>
      </w:pPr>
    </w:p>
    <w:p w:rsidR="006C1600" w:rsidRPr="005F0C50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,Bold"/>
          <w:b/>
          <w:bCs/>
        </w:rPr>
        <w:t xml:space="preserve">Обратите внимание: </w:t>
      </w:r>
      <w:r w:rsidRPr="005F0C50">
        <w:rPr>
          <w:rFonts w:ascii="PF Din Text Cond Pro Thin" w:hAnsi="PF Din Text Cond Pro Thin" w:cs="Trebuchet MS"/>
        </w:rPr>
        <w:t>заявление на получение патента подается по форме № 26.5-1,</w:t>
      </w:r>
    </w:p>
    <w:p w:rsidR="00D96CC5" w:rsidRDefault="006C1600" w:rsidP="00EF5F38">
      <w:pPr>
        <w:autoSpaceDE w:val="0"/>
        <w:autoSpaceDN w:val="0"/>
        <w:adjustRightInd w:val="0"/>
        <w:jc w:val="both"/>
        <w:rPr>
          <w:rFonts w:ascii="PF Din Text Cond Pro Thin" w:hAnsi="PF Din Text Cond Pro Thin" w:cs="Trebuchet MS"/>
        </w:rPr>
      </w:pPr>
      <w:r w:rsidRPr="005F0C50">
        <w:rPr>
          <w:rFonts w:ascii="PF Din Text Cond Pro Thin" w:hAnsi="PF Din Text Cond Pro Thin" w:cs="Trebuchet MS"/>
        </w:rPr>
        <w:t>утвержденной приказом ФНС России от 05.02.2014 № ММВ-7-3/39@.</w:t>
      </w:r>
    </w:p>
    <w:sectPr w:rsidR="00D96CC5" w:rsidSect="00E75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AD" w:rsidRDefault="002E56AD">
      <w:r>
        <w:separator/>
      </w:r>
    </w:p>
  </w:endnote>
  <w:endnote w:type="continuationSeparator" w:id="0">
    <w:p w:rsidR="002E56AD" w:rsidRDefault="002E5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nd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21" w:rsidRDefault="000A3C97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0A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0A21" w:rsidRDefault="00CD0A21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CD0A21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CD0A21" w:rsidRDefault="00CD0A21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CD0A21" w:rsidRDefault="00CD0A21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CD0A21" w:rsidRPr="003D19E0" w:rsidRDefault="00CD0A21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CD0A21" w:rsidRPr="007504E5" w:rsidRDefault="00CD0A21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35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4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CD0A21" w:rsidRPr="007504E5" w:rsidRDefault="00CD0A21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610" w:type="dxa"/>
          <w:shd w:val="clear" w:color="auto" w:fill="0066B3"/>
          <w:vAlign w:val="center"/>
        </w:tcPr>
        <w:p w:rsidR="00CD0A21" w:rsidRPr="007504E5" w:rsidRDefault="00CD0A21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</w:p>
        <w:p w:rsidR="00CD0A21" w:rsidRDefault="00CD0A21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CD0A21" w:rsidRPr="00E75892" w:rsidRDefault="00CD0A21" w:rsidP="00486B02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17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CD0A21" w:rsidRDefault="00CD0A21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21" w:rsidRDefault="00CD0A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AD" w:rsidRDefault="002E56AD">
      <w:r>
        <w:separator/>
      </w:r>
    </w:p>
  </w:footnote>
  <w:footnote w:type="continuationSeparator" w:id="0">
    <w:p w:rsidR="002E56AD" w:rsidRDefault="002E5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21" w:rsidRDefault="00CD0A2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21" w:rsidRDefault="00CD0A2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21" w:rsidRDefault="00CD0A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C70D1"/>
    <w:multiLevelType w:val="hybridMultilevel"/>
    <w:tmpl w:val="AEBE1D86"/>
    <w:lvl w:ilvl="0" w:tplc="1234A7A2">
      <w:start w:val="1"/>
      <w:numFmt w:val="decimal"/>
      <w:lvlText w:val="%1."/>
      <w:lvlJc w:val="left"/>
      <w:pPr>
        <w:ind w:left="720" w:hanging="360"/>
      </w:pPr>
      <w:rPr>
        <w:rFonts w:cs="Trebuchet MS,Bold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4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9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3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5"/>
  </w:num>
  <w:num w:numId="5">
    <w:abstractNumId w:val="26"/>
  </w:num>
  <w:num w:numId="6">
    <w:abstractNumId w:val="16"/>
  </w:num>
  <w:num w:numId="7">
    <w:abstractNumId w:val="0"/>
  </w:num>
  <w:num w:numId="8">
    <w:abstractNumId w:val="12"/>
  </w:num>
  <w:num w:numId="9">
    <w:abstractNumId w:val="27"/>
  </w:num>
  <w:num w:numId="10">
    <w:abstractNumId w:val="32"/>
  </w:num>
  <w:num w:numId="11">
    <w:abstractNumId w:val="31"/>
  </w:num>
  <w:num w:numId="12">
    <w:abstractNumId w:val="22"/>
  </w:num>
  <w:num w:numId="13">
    <w:abstractNumId w:val="15"/>
  </w:num>
  <w:num w:numId="14">
    <w:abstractNumId w:val="14"/>
  </w:num>
  <w:num w:numId="15">
    <w:abstractNumId w:val="1"/>
  </w:num>
  <w:num w:numId="16">
    <w:abstractNumId w:val="29"/>
  </w:num>
  <w:num w:numId="17">
    <w:abstractNumId w:val="10"/>
  </w:num>
  <w:num w:numId="18">
    <w:abstractNumId w:val="30"/>
  </w:num>
  <w:num w:numId="19">
    <w:abstractNumId w:val="23"/>
  </w:num>
  <w:num w:numId="20">
    <w:abstractNumId w:val="20"/>
  </w:num>
  <w:num w:numId="21">
    <w:abstractNumId w:val="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"/>
  </w:num>
  <w:num w:numId="25">
    <w:abstractNumId w:val="34"/>
  </w:num>
  <w:num w:numId="26">
    <w:abstractNumId w:val="6"/>
  </w:num>
  <w:num w:numId="27">
    <w:abstractNumId w:val="33"/>
  </w:num>
  <w:num w:numId="28">
    <w:abstractNumId w:val="21"/>
  </w:num>
  <w:num w:numId="29">
    <w:abstractNumId w:val="28"/>
  </w:num>
  <w:num w:numId="30">
    <w:abstractNumId w:val="24"/>
  </w:num>
  <w:num w:numId="31">
    <w:abstractNumId w:val="3"/>
  </w:num>
  <w:num w:numId="32">
    <w:abstractNumId w:val="13"/>
  </w:num>
  <w:num w:numId="33">
    <w:abstractNumId w:val="4"/>
  </w:num>
  <w:num w:numId="34">
    <w:abstractNumId w:val="18"/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103E3"/>
    <w:rsid w:val="00012EE7"/>
    <w:rsid w:val="00024296"/>
    <w:rsid w:val="00032E79"/>
    <w:rsid w:val="00037C85"/>
    <w:rsid w:val="0004156B"/>
    <w:rsid w:val="00042CA9"/>
    <w:rsid w:val="00052D0E"/>
    <w:rsid w:val="000532CD"/>
    <w:rsid w:val="00053DC6"/>
    <w:rsid w:val="00066D86"/>
    <w:rsid w:val="00066EB2"/>
    <w:rsid w:val="00084576"/>
    <w:rsid w:val="00087E9D"/>
    <w:rsid w:val="0009011D"/>
    <w:rsid w:val="0009146C"/>
    <w:rsid w:val="000A3C97"/>
    <w:rsid w:val="000A70E1"/>
    <w:rsid w:val="000A7379"/>
    <w:rsid w:val="000B2C4C"/>
    <w:rsid w:val="000C548A"/>
    <w:rsid w:val="000D242A"/>
    <w:rsid w:val="000D4A80"/>
    <w:rsid w:val="000E0A80"/>
    <w:rsid w:val="00101C26"/>
    <w:rsid w:val="00105050"/>
    <w:rsid w:val="001057E3"/>
    <w:rsid w:val="00111678"/>
    <w:rsid w:val="00113C19"/>
    <w:rsid w:val="00125910"/>
    <w:rsid w:val="001351D7"/>
    <w:rsid w:val="00153DDB"/>
    <w:rsid w:val="00165E74"/>
    <w:rsid w:val="00170F4F"/>
    <w:rsid w:val="00195F45"/>
    <w:rsid w:val="001A1A60"/>
    <w:rsid w:val="001A2264"/>
    <w:rsid w:val="001A695A"/>
    <w:rsid w:val="001B3601"/>
    <w:rsid w:val="001C233D"/>
    <w:rsid w:val="001D0B59"/>
    <w:rsid w:val="001D23C2"/>
    <w:rsid w:val="001D3C9F"/>
    <w:rsid w:val="001F4AFA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4BEF"/>
    <w:rsid w:val="00266824"/>
    <w:rsid w:val="00273032"/>
    <w:rsid w:val="00273665"/>
    <w:rsid w:val="002804D8"/>
    <w:rsid w:val="00284ABB"/>
    <w:rsid w:val="00285026"/>
    <w:rsid w:val="00291AE7"/>
    <w:rsid w:val="002924F6"/>
    <w:rsid w:val="002A76FB"/>
    <w:rsid w:val="002C4F74"/>
    <w:rsid w:val="002D0330"/>
    <w:rsid w:val="002D1710"/>
    <w:rsid w:val="002D1858"/>
    <w:rsid w:val="002D1EC0"/>
    <w:rsid w:val="002D4495"/>
    <w:rsid w:val="002E16AB"/>
    <w:rsid w:val="002E37C5"/>
    <w:rsid w:val="002E56AD"/>
    <w:rsid w:val="002F001C"/>
    <w:rsid w:val="002F1228"/>
    <w:rsid w:val="002F2418"/>
    <w:rsid w:val="002F2B61"/>
    <w:rsid w:val="0030421F"/>
    <w:rsid w:val="003128F2"/>
    <w:rsid w:val="003502DF"/>
    <w:rsid w:val="00356E54"/>
    <w:rsid w:val="003746CD"/>
    <w:rsid w:val="00377E4E"/>
    <w:rsid w:val="00381F2E"/>
    <w:rsid w:val="00394B8D"/>
    <w:rsid w:val="003C06E4"/>
    <w:rsid w:val="003D19E0"/>
    <w:rsid w:val="003D36B0"/>
    <w:rsid w:val="003E1944"/>
    <w:rsid w:val="003E517B"/>
    <w:rsid w:val="004015AF"/>
    <w:rsid w:val="00414245"/>
    <w:rsid w:val="00414C1C"/>
    <w:rsid w:val="0041688D"/>
    <w:rsid w:val="00434532"/>
    <w:rsid w:val="00436212"/>
    <w:rsid w:val="00437C41"/>
    <w:rsid w:val="00445695"/>
    <w:rsid w:val="004466C2"/>
    <w:rsid w:val="004513FB"/>
    <w:rsid w:val="00451AAA"/>
    <w:rsid w:val="00453465"/>
    <w:rsid w:val="004664FB"/>
    <w:rsid w:val="00480459"/>
    <w:rsid w:val="00482B44"/>
    <w:rsid w:val="004832AB"/>
    <w:rsid w:val="00486B02"/>
    <w:rsid w:val="004904BF"/>
    <w:rsid w:val="0049380F"/>
    <w:rsid w:val="0049673B"/>
    <w:rsid w:val="00496CFE"/>
    <w:rsid w:val="004B14D3"/>
    <w:rsid w:val="004B35C6"/>
    <w:rsid w:val="004B628F"/>
    <w:rsid w:val="004C318F"/>
    <w:rsid w:val="004D7EBE"/>
    <w:rsid w:val="004E1AB7"/>
    <w:rsid w:val="004E27AA"/>
    <w:rsid w:val="004F7D99"/>
    <w:rsid w:val="00510919"/>
    <w:rsid w:val="00525F86"/>
    <w:rsid w:val="0053305F"/>
    <w:rsid w:val="0053358C"/>
    <w:rsid w:val="00544A0F"/>
    <w:rsid w:val="00546234"/>
    <w:rsid w:val="00553328"/>
    <w:rsid w:val="0055377F"/>
    <w:rsid w:val="0055580F"/>
    <w:rsid w:val="00565896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BAD"/>
    <w:rsid w:val="005E7DEF"/>
    <w:rsid w:val="005F0C50"/>
    <w:rsid w:val="005F1C56"/>
    <w:rsid w:val="005F415A"/>
    <w:rsid w:val="00601667"/>
    <w:rsid w:val="006050E5"/>
    <w:rsid w:val="00612F6F"/>
    <w:rsid w:val="00624C51"/>
    <w:rsid w:val="00624F8F"/>
    <w:rsid w:val="00637C29"/>
    <w:rsid w:val="00641BC7"/>
    <w:rsid w:val="00644650"/>
    <w:rsid w:val="00652D1E"/>
    <w:rsid w:val="0065303F"/>
    <w:rsid w:val="00663D4C"/>
    <w:rsid w:val="00675894"/>
    <w:rsid w:val="00677BD6"/>
    <w:rsid w:val="00677DBB"/>
    <w:rsid w:val="0068102F"/>
    <w:rsid w:val="006833F2"/>
    <w:rsid w:val="006869D7"/>
    <w:rsid w:val="006A317B"/>
    <w:rsid w:val="006B0A39"/>
    <w:rsid w:val="006B5D3B"/>
    <w:rsid w:val="006B6029"/>
    <w:rsid w:val="006C1600"/>
    <w:rsid w:val="006D622B"/>
    <w:rsid w:val="0070175B"/>
    <w:rsid w:val="00714D60"/>
    <w:rsid w:val="00716E7F"/>
    <w:rsid w:val="00717295"/>
    <w:rsid w:val="00721191"/>
    <w:rsid w:val="007246B5"/>
    <w:rsid w:val="007504E5"/>
    <w:rsid w:val="00753AFD"/>
    <w:rsid w:val="0077120C"/>
    <w:rsid w:val="00773F0B"/>
    <w:rsid w:val="0078112B"/>
    <w:rsid w:val="0079014F"/>
    <w:rsid w:val="007A1843"/>
    <w:rsid w:val="007A587F"/>
    <w:rsid w:val="007B4874"/>
    <w:rsid w:val="007B65A9"/>
    <w:rsid w:val="007B7478"/>
    <w:rsid w:val="007C16B4"/>
    <w:rsid w:val="007C1749"/>
    <w:rsid w:val="007F18B3"/>
    <w:rsid w:val="007F1AE5"/>
    <w:rsid w:val="008040B9"/>
    <w:rsid w:val="00805ED5"/>
    <w:rsid w:val="00807664"/>
    <w:rsid w:val="008112C6"/>
    <w:rsid w:val="00812C87"/>
    <w:rsid w:val="008175F1"/>
    <w:rsid w:val="00820C52"/>
    <w:rsid w:val="00836761"/>
    <w:rsid w:val="008378CF"/>
    <w:rsid w:val="00850C12"/>
    <w:rsid w:val="008529F7"/>
    <w:rsid w:val="00865AAF"/>
    <w:rsid w:val="00876839"/>
    <w:rsid w:val="008828A4"/>
    <w:rsid w:val="00885E0B"/>
    <w:rsid w:val="00891EA0"/>
    <w:rsid w:val="008C30C3"/>
    <w:rsid w:val="008F260C"/>
    <w:rsid w:val="009001A1"/>
    <w:rsid w:val="0090028C"/>
    <w:rsid w:val="009318EC"/>
    <w:rsid w:val="009413E7"/>
    <w:rsid w:val="00947B0C"/>
    <w:rsid w:val="0096352E"/>
    <w:rsid w:val="009939EB"/>
    <w:rsid w:val="00994309"/>
    <w:rsid w:val="009972E3"/>
    <w:rsid w:val="009A4093"/>
    <w:rsid w:val="009C6EFF"/>
    <w:rsid w:val="009D2A53"/>
    <w:rsid w:val="009E5846"/>
    <w:rsid w:val="00A00596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379B"/>
    <w:rsid w:val="00AD42FF"/>
    <w:rsid w:val="00AE3F24"/>
    <w:rsid w:val="00AF6BEB"/>
    <w:rsid w:val="00B029AA"/>
    <w:rsid w:val="00B035B6"/>
    <w:rsid w:val="00B065BB"/>
    <w:rsid w:val="00B0683E"/>
    <w:rsid w:val="00B07B7C"/>
    <w:rsid w:val="00B10977"/>
    <w:rsid w:val="00B17374"/>
    <w:rsid w:val="00B17CA0"/>
    <w:rsid w:val="00B2124B"/>
    <w:rsid w:val="00B25581"/>
    <w:rsid w:val="00B4434C"/>
    <w:rsid w:val="00B45382"/>
    <w:rsid w:val="00B458EB"/>
    <w:rsid w:val="00B551D9"/>
    <w:rsid w:val="00B5777D"/>
    <w:rsid w:val="00B5793F"/>
    <w:rsid w:val="00B6416A"/>
    <w:rsid w:val="00B64BEA"/>
    <w:rsid w:val="00B72E6B"/>
    <w:rsid w:val="00B75FDC"/>
    <w:rsid w:val="00B76ED9"/>
    <w:rsid w:val="00B811B1"/>
    <w:rsid w:val="00B934A1"/>
    <w:rsid w:val="00BA569F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52427"/>
    <w:rsid w:val="00C65E39"/>
    <w:rsid w:val="00C7448B"/>
    <w:rsid w:val="00C755D4"/>
    <w:rsid w:val="00C75671"/>
    <w:rsid w:val="00C84905"/>
    <w:rsid w:val="00C927CA"/>
    <w:rsid w:val="00C94A8D"/>
    <w:rsid w:val="00C967AD"/>
    <w:rsid w:val="00CA73C2"/>
    <w:rsid w:val="00CB019A"/>
    <w:rsid w:val="00CB189A"/>
    <w:rsid w:val="00CD0A21"/>
    <w:rsid w:val="00CE215B"/>
    <w:rsid w:val="00CE3BCC"/>
    <w:rsid w:val="00CE4514"/>
    <w:rsid w:val="00CE57E4"/>
    <w:rsid w:val="00CF4A2F"/>
    <w:rsid w:val="00D01F82"/>
    <w:rsid w:val="00D14C30"/>
    <w:rsid w:val="00D27A72"/>
    <w:rsid w:val="00D303FB"/>
    <w:rsid w:val="00D5277F"/>
    <w:rsid w:val="00D5702B"/>
    <w:rsid w:val="00D726A7"/>
    <w:rsid w:val="00D732B6"/>
    <w:rsid w:val="00D80A50"/>
    <w:rsid w:val="00D863A3"/>
    <w:rsid w:val="00D873CE"/>
    <w:rsid w:val="00D944B8"/>
    <w:rsid w:val="00D96CC5"/>
    <w:rsid w:val="00DA1B94"/>
    <w:rsid w:val="00DB37BD"/>
    <w:rsid w:val="00DC13F2"/>
    <w:rsid w:val="00DC7D83"/>
    <w:rsid w:val="00DD0249"/>
    <w:rsid w:val="00DD07F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03EF"/>
    <w:rsid w:val="00E93B08"/>
    <w:rsid w:val="00E94323"/>
    <w:rsid w:val="00E94D6B"/>
    <w:rsid w:val="00E96904"/>
    <w:rsid w:val="00EA031F"/>
    <w:rsid w:val="00EA1B94"/>
    <w:rsid w:val="00EA5CB1"/>
    <w:rsid w:val="00EA6288"/>
    <w:rsid w:val="00EB5D36"/>
    <w:rsid w:val="00EB6BB1"/>
    <w:rsid w:val="00ED6D4F"/>
    <w:rsid w:val="00EE0D93"/>
    <w:rsid w:val="00EE60CB"/>
    <w:rsid w:val="00EF5F38"/>
    <w:rsid w:val="00F06A4D"/>
    <w:rsid w:val="00F12FB4"/>
    <w:rsid w:val="00F15823"/>
    <w:rsid w:val="00F22F68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9484A"/>
    <w:rsid w:val="00FA1CF6"/>
    <w:rsid w:val="00FB1A23"/>
    <w:rsid w:val="00FB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9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uiPriority w:val="99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47251-E9AF-45EC-A93A-1B13E105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/>
  <dc:creator>7400-13-008</dc:creator>
  <cp:keywords/>
  <dc:description/>
  <cp:lastModifiedBy>DS</cp:lastModifiedBy>
  <cp:revision>9</cp:revision>
  <cp:lastPrinted>2014-04-02T05:12:00Z</cp:lastPrinted>
  <dcterms:created xsi:type="dcterms:W3CDTF">2014-04-25T05:05:00Z</dcterms:created>
  <dcterms:modified xsi:type="dcterms:W3CDTF">2014-05-12T08:09:00Z</dcterms:modified>
</cp:coreProperties>
</file>