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502" w:rsidRPr="00F95502" w:rsidRDefault="00F95502" w:rsidP="00F95502">
      <w:pPr>
        <w:shd w:val="clear" w:color="auto" w:fill="FFFFFF"/>
        <w:spacing w:after="0" w:line="240" w:lineRule="auto"/>
        <w:jc w:val="center"/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</w:pPr>
      <w:r w:rsidRPr="00F95502"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  <w:t xml:space="preserve">Налоговики </w:t>
      </w:r>
      <w:r w:rsidR="00357AE2"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  <w:t>подвели итоги</w:t>
      </w:r>
      <w:r w:rsidRPr="00F95502">
        <w:rPr>
          <w:rFonts w:ascii="PF Din Text Cond Pro Light" w:eastAsia="Times New Roman" w:hAnsi="PF Din Text Cond Pro Light" w:cs="Times New Roman"/>
          <w:color w:val="000000"/>
          <w:sz w:val="28"/>
          <w:szCs w:val="28"/>
          <w:lang w:eastAsia="ru-RU"/>
        </w:rPr>
        <w:t xml:space="preserve">  «Дни открытых дверей» по информированию граждан о налоговом законодательстве и порядке заполнения налоговых деклараций по налогу на доходы физических лиц</w:t>
      </w:r>
    </w:p>
    <w:p w:rsidR="00F95502" w:rsidRPr="00F95502" w:rsidRDefault="00F95502" w:rsidP="003F5CF8">
      <w:pPr>
        <w:shd w:val="clear" w:color="auto" w:fill="FFFFFF"/>
        <w:spacing w:after="0" w:line="240" w:lineRule="auto"/>
        <w:rPr>
          <w:rFonts w:ascii="PF Din Text Cond Pro Light" w:eastAsia="Times New Roman" w:hAnsi="PF Din Text Cond Pro Light" w:cs="Times New Roman"/>
          <w:color w:val="000000"/>
          <w:sz w:val="24"/>
          <w:szCs w:val="24"/>
          <w:lang w:eastAsia="ru-RU"/>
        </w:rPr>
      </w:pPr>
    </w:p>
    <w:p w:rsidR="00964C75" w:rsidRPr="00964C75" w:rsidRDefault="00357AE2" w:rsidP="00964C75">
      <w:pPr>
        <w:pStyle w:val="ConsPlusNormal"/>
        <w:ind w:firstLine="540"/>
        <w:jc w:val="both"/>
        <w:rPr>
          <w:rFonts w:ascii="PF Din Text Cond Pro Light" w:hAnsi="PF Din Text Cond Pro Light" w:cs="Times New Roman"/>
          <w:sz w:val="26"/>
          <w:szCs w:val="26"/>
          <w:u w:val="single"/>
        </w:rPr>
      </w:pPr>
      <w:r>
        <w:rPr>
          <w:rFonts w:ascii="PF Din Text Cond Pro Light" w:hAnsi="PF Din Text Cond Pro Light" w:cs="Times New Roman"/>
          <w:color w:val="000000"/>
          <w:sz w:val="26"/>
          <w:szCs w:val="26"/>
        </w:rPr>
        <w:t>В Межрайонной ИФНС России № 22 по Челябинской</w:t>
      </w:r>
      <w:r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области</w:t>
      </w:r>
      <w:r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Дни открытых дверей прошли </w:t>
      </w:r>
      <w:r w:rsidR="00D42960">
        <w:rPr>
          <w:rFonts w:ascii="PF Din Text Cond Pro Light" w:hAnsi="PF Din Text Cond Pro Light" w:cs="Times New Roman"/>
          <w:color w:val="000000"/>
          <w:sz w:val="26"/>
          <w:szCs w:val="26"/>
        </w:rPr>
        <w:t>21, 22</w:t>
      </w:r>
      <w:r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, </w:t>
      </w:r>
      <w:r w:rsidR="00D42960">
        <w:rPr>
          <w:rFonts w:ascii="PF Din Text Cond Pro Light" w:hAnsi="PF Din Text Cond Pro Light" w:cs="Times New Roman"/>
          <w:color w:val="000000"/>
          <w:sz w:val="26"/>
          <w:szCs w:val="26"/>
        </w:rPr>
        <w:t>24-25</w:t>
      </w:r>
      <w:r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</w:t>
      </w:r>
      <w:r w:rsidR="00D42960">
        <w:rPr>
          <w:rFonts w:ascii="PF Din Text Cond Pro Light" w:hAnsi="PF Din Text Cond Pro Light" w:cs="Times New Roman"/>
          <w:color w:val="000000"/>
          <w:sz w:val="26"/>
          <w:szCs w:val="26"/>
        </w:rPr>
        <w:t>апреля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. 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До истечения срока обязательного представления деклараций 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о доходах физических лиц за 2014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год</w:t>
      </w:r>
      <w:r w:rsidR="008D329E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– 30.</w:t>
      </w:r>
      <w:r w:rsidR="00271DA9">
        <w:rPr>
          <w:rFonts w:ascii="PF Din Text Cond Pro Light" w:hAnsi="PF Din Text Cond Pro Light" w:cs="Times New Roman"/>
          <w:color w:val="000000"/>
          <w:sz w:val="26"/>
          <w:szCs w:val="26"/>
        </w:rPr>
        <w:t>04.2015 года</w:t>
      </w:r>
      <w:r w:rsidR="008D329E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осталось совсем немного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. П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оэтому налогоплательщики активно воспользовались предос</w:t>
      </w:r>
      <w:r w:rsid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тавленной 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возможностью посетить 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нал</w:t>
      </w:r>
      <w:r>
        <w:rPr>
          <w:rFonts w:ascii="PF Din Text Cond Pro Light" w:hAnsi="PF Din Text Cond Pro Light" w:cs="Times New Roman"/>
          <w:color w:val="000000"/>
          <w:sz w:val="26"/>
          <w:szCs w:val="26"/>
        </w:rPr>
        <w:t>оговую</w:t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</w:t>
      </w:r>
      <w:r>
        <w:rPr>
          <w:rFonts w:ascii="PF Din Text Cond Pro Light" w:hAnsi="PF Din Text Cond Pro Light" w:cs="Times New Roman"/>
          <w:color w:val="000000"/>
          <w:sz w:val="26"/>
          <w:szCs w:val="26"/>
        </w:rPr>
        <w:t>инспекцию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.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br/>
      </w:r>
      <w:r w:rsidR="00F95502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           </w:t>
      </w:r>
      <w:r w:rsidR="00D42960">
        <w:rPr>
          <w:rFonts w:ascii="PF Din Text Cond Pro Light" w:hAnsi="PF Din Text Cond Pro Light" w:cs="Times New Roman"/>
          <w:color w:val="000000"/>
          <w:sz w:val="26"/>
          <w:szCs w:val="26"/>
        </w:rPr>
        <w:t>В инспекцию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>, которая обслу</w:t>
      </w:r>
      <w:r w:rsidR="00AB24D0">
        <w:rPr>
          <w:rFonts w:ascii="PF Din Text Cond Pro Light" w:hAnsi="PF Din Text Cond Pro Light" w:cs="Times New Roman"/>
          <w:color w:val="000000"/>
          <w:sz w:val="26"/>
          <w:szCs w:val="26"/>
        </w:rPr>
        <w:t>живает налогоплательщиков  Металлургического района г. Челябинска, а также</w:t>
      </w:r>
      <w:r w:rsidR="00D11F59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</w:t>
      </w:r>
      <w:r w:rsidR="00AB24D0">
        <w:rPr>
          <w:rFonts w:ascii="PF Din Text Cond Pro Light" w:hAnsi="PF Din Text Cond Pro Light" w:cs="Times New Roman"/>
          <w:color w:val="000000"/>
          <w:sz w:val="26"/>
          <w:szCs w:val="26"/>
        </w:rPr>
        <w:t>Сосновского, Аргаяшского, Кунашакского районов Челябинской области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области, в ходе проведения Дней откр</w:t>
      </w:r>
      <w:r w:rsidR="00846651">
        <w:rPr>
          <w:rFonts w:ascii="PF Din Text Cond Pro Light" w:hAnsi="PF Din Text Cond Pro Light" w:cs="Times New Roman"/>
          <w:color w:val="000000"/>
          <w:sz w:val="26"/>
          <w:szCs w:val="26"/>
        </w:rPr>
        <w:t>ытых дверей обратились боле</w:t>
      </w:r>
      <w:r w:rsidR="00271DA9">
        <w:rPr>
          <w:rFonts w:ascii="PF Din Text Cond Pro Light" w:hAnsi="PF Din Text Cond Pro Light" w:cs="Times New Roman"/>
          <w:color w:val="000000"/>
          <w:sz w:val="26"/>
          <w:szCs w:val="26"/>
        </w:rPr>
        <w:t>е 450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посетите</w:t>
      </w:r>
      <w:r w:rsidR="00846651">
        <w:rPr>
          <w:rFonts w:ascii="PF Din Text Cond Pro Light" w:hAnsi="PF Din Text Cond Pro Light" w:cs="Times New Roman"/>
          <w:color w:val="000000"/>
          <w:sz w:val="26"/>
          <w:szCs w:val="26"/>
        </w:rPr>
        <w:t>лей.</w:t>
      </w:r>
      <w:r w:rsidR="003F5CF8" w:rsidRPr="00F95502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 В акции участвовали </w:t>
      </w:r>
      <w:r w:rsidR="00405578">
        <w:rPr>
          <w:rFonts w:ascii="PF Din Text Cond Pro Light" w:hAnsi="PF Din Text Cond Pro Light" w:cs="Times New Roman"/>
          <w:color w:val="000000"/>
          <w:sz w:val="26"/>
          <w:szCs w:val="26"/>
        </w:rPr>
        <w:t>1</w:t>
      </w:r>
      <w:r w:rsidR="00964C75">
        <w:rPr>
          <w:rFonts w:ascii="PF Din Text Cond Pro Light" w:hAnsi="PF Din Text Cond Pro Light" w:cs="Times New Roman"/>
          <w:color w:val="000000"/>
          <w:sz w:val="26"/>
          <w:szCs w:val="26"/>
        </w:rPr>
        <w:t xml:space="preserve">9 работников инспекции, </w:t>
      </w:r>
      <w:r w:rsidR="00964C75" w:rsidRPr="00964C75">
        <w:rPr>
          <w:rFonts w:ascii="PF Din Text Cond Pro Light" w:hAnsi="PF Din Text Cond Pro Light" w:cs="Times New Roman"/>
          <w:color w:val="000000"/>
          <w:sz w:val="26"/>
          <w:szCs w:val="26"/>
        </w:rPr>
        <w:t>а также 6 студентов</w:t>
      </w:r>
      <w:r w:rsidR="00964C75" w:rsidRPr="00964C75">
        <w:rPr>
          <w:rFonts w:ascii="PF Din Text Cond Pro Light" w:hAnsi="PF Din Text Cond Pro Light" w:cs="Times New Roman"/>
          <w:sz w:val="26"/>
          <w:szCs w:val="26"/>
        </w:rPr>
        <w:t xml:space="preserve"> «Южно-Уральского многопрофильного колледжа».</w:t>
      </w:r>
    </w:p>
    <w:p w:rsidR="00846651" w:rsidRDefault="00964C75" w:rsidP="00D11F59">
      <w:pPr>
        <w:shd w:val="clear" w:color="auto" w:fill="FFFFFF"/>
        <w:spacing w:after="0" w:line="240" w:lineRule="auto"/>
        <w:ind w:firstLine="708"/>
        <w:jc w:val="both"/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</w:pP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Они осуществляли устное индивидуальное информирование, записывали на съемные носители информации программное обеспечение «Декларация» и консультировали по вопросам его работы, выдавали бланки деклараций и</w:t>
      </w:r>
      <w:r w:rsidR="00846651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принимали налоговые декларации.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</w:t>
      </w:r>
    </w:p>
    <w:p w:rsidR="00846651" w:rsidRDefault="00846651" w:rsidP="00846651">
      <w:pPr>
        <w:shd w:val="clear" w:color="auto" w:fill="FFFFFF"/>
        <w:spacing w:after="0" w:line="240" w:lineRule="auto"/>
        <w:ind w:firstLine="708"/>
        <w:jc w:val="both"/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</w:pP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В</w:t>
      </w:r>
      <w:r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ходе проведения мероприятия </w:t>
      </w:r>
      <w:r w:rsidR="00271DA9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специалистами принято  более 400</w:t>
      </w: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налоговых</w:t>
      </w:r>
      <w:r w:rsidR="00405578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деклараци</w:t>
      </w:r>
      <w:r w:rsidR="00271DA9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й по налогу на доходы и более 10</w:t>
      </w:r>
      <w:r w:rsidR="00405578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0 налогоплательщиков</w:t>
      </w:r>
      <w:r w:rsid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</w:t>
      </w:r>
      <w:r w:rsidR="00405578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подключилось </w:t>
      </w:r>
      <w:r w:rsid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к интернет-сервису  «Л</w:t>
      </w:r>
      <w:r w:rsidR="00405578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и</w:t>
      </w:r>
      <w:r w:rsid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чный кабинет налогоплательщика для физических</w:t>
      </w:r>
      <w:r w:rsidR="00405578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лиц».</w:t>
      </w:r>
    </w:p>
    <w:p w:rsidR="003F5CF8" w:rsidRPr="00B40BFB" w:rsidRDefault="00B40BFB" w:rsidP="00D11F59">
      <w:pPr>
        <w:shd w:val="clear" w:color="auto" w:fill="FFFFFF"/>
        <w:spacing w:after="0" w:line="240" w:lineRule="auto"/>
        <w:ind w:firstLine="708"/>
        <w:jc w:val="both"/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</w:pP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В  операционном зале инспектора  рассказывали об онлайн-сервисах 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ФНС России и раздавали памятки по представлению перечня</w:t>
      </w:r>
      <w:r w:rsidR="003F5CF8" w:rsidRPr="00F955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документов, необходимых</w:t>
      </w:r>
      <w:r w:rsidR="003F5CF8" w:rsidRPr="00F9550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для получения социальных и </w:t>
      </w: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имущественных налоговых вычетов, а также заявления на возврат налога.</w:t>
      </w: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br/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</w:t>
      </w:r>
      <w:r w:rsidR="00964C75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ab/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При проведении Дней открытых дверей в инспекции для посетителей были установлены компьютеры с программным обеспечением «Декларация» и с доступом к Интернет-сайту ФНС России, принтер, </w:t>
      </w:r>
      <w:r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оборудованы дополнительно места для комфортного </w:t>
      </w: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обслуживания налогоплательщиков, 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установлен кулер.</w:t>
      </w:r>
      <w:r w:rsidR="003F5CF8" w:rsidRPr="00F95502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br/>
      </w:r>
      <w:r w:rsidRPr="00B40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</w:t>
      </w:r>
      <w:r w:rsidR="003F5CF8" w:rsidRP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Подводя итоги прошедших Дней открытых дверей, специалисты </w:t>
      </w:r>
      <w:r w:rsidRP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инспекции</w:t>
      </w:r>
      <w:r w:rsidR="003F5CF8" w:rsidRP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 отмечают их целесообразность </w:t>
      </w:r>
      <w:r w:rsidR="00522970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 xml:space="preserve">и </w:t>
      </w:r>
      <w:r w:rsidR="003F5CF8" w:rsidRPr="00B40BFB"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в бу</w:t>
      </w:r>
      <w:r>
        <w:rPr>
          <w:rFonts w:ascii="PF Din Text Cond Pro Light" w:eastAsia="Times New Roman" w:hAnsi="PF Din Text Cond Pro Light" w:cs="Times New Roman"/>
          <w:color w:val="000000"/>
          <w:sz w:val="26"/>
          <w:szCs w:val="26"/>
          <w:lang w:eastAsia="ru-RU"/>
        </w:rPr>
        <w:t>дущем.</w:t>
      </w:r>
    </w:p>
    <w:p w:rsidR="00402FB4" w:rsidRPr="00F95502" w:rsidRDefault="00402FB4" w:rsidP="00F955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5502" w:rsidRPr="00F95502" w:rsidRDefault="00F95502" w:rsidP="00F95502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F95502" w:rsidRPr="00F95502" w:rsidRDefault="00F95502" w:rsidP="00F9550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95502" w:rsidRPr="00F95502" w:rsidRDefault="00F95502">
      <w:pPr>
        <w:rPr>
          <w:rFonts w:ascii="Times New Roman" w:hAnsi="Times New Roman" w:cs="Times New Roman"/>
          <w:sz w:val="24"/>
          <w:szCs w:val="24"/>
        </w:rPr>
      </w:pPr>
    </w:p>
    <w:p w:rsidR="00F95502" w:rsidRDefault="00F95502"/>
    <w:sectPr w:rsidR="00F95502" w:rsidSect="00402F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F Din Text Cond Pro Light">
    <w:altName w:val="Times New Roman"/>
    <w:charset w:val="CC"/>
    <w:family w:val="auto"/>
    <w:pitch w:val="variable"/>
    <w:sig w:usb0="00000001" w:usb1="5000E0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3F5CF8"/>
    <w:rsid w:val="001074D7"/>
    <w:rsid w:val="00271DA9"/>
    <w:rsid w:val="00326AB7"/>
    <w:rsid w:val="00357AE2"/>
    <w:rsid w:val="003712FA"/>
    <w:rsid w:val="00382948"/>
    <w:rsid w:val="003F5CF8"/>
    <w:rsid w:val="00402FB4"/>
    <w:rsid w:val="00405578"/>
    <w:rsid w:val="00522970"/>
    <w:rsid w:val="00531A7D"/>
    <w:rsid w:val="007B2BDC"/>
    <w:rsid w:val="00846651"/>
    <w:rsid w:val="00896F80"/>
    <w:rsid w:val="008D329E"/>
    <w:rsid w:val="0093257D"/>
    <w:rsid w:val="00964C75"/>
    <w:rsid w:val="00AB24D0"/>
    <w:rsid w:val="00B40BFB"/>
    <w:rsid w:val="00D11F59"/>
    <w:rsid w:val="00D42960"/>
    <w:rsid w:val="00D81807"/>
    <w:rsid w:val="00E86214"/>
    <w:rsid w:val="00F52772"/>
    <w:rsid w:val="00F95502"/>
    <w:rsid w:val="00FB190E"/>
    <w:rsid w:val="00FD5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F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CF8"/>
  </w:style>
  <w:style w:type="paragraph" w:customStyle="1" w:styleId="ConsPlusNormal">
    <w:name w:val="ConsPlusNormal"/>
    <w:rsid w:val="00964C7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11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78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95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ifns7460</Company>
  <LinksUpToDate>false</LinksUpToDate>
  <CharactersWithSpaces>2017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inet</dc:creator>
  <cp:lastModifiedBy>User</cp:lastModifiedBy>
  <cp:revision>2</cp:revision>
  <dcterms:created xsi:type="dcterms:W3CDTF">2015-04-29T07:44:00Z</dcterms:created>
  <dcterms:modified xsi:type="dcterms:W3CDTF">2015-04-29T07:44:00Z</dcterms:modified>
</cp:coreProperties>
</file>