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8E328F" w:rsidRDefault="006251D5" w:rsidP="008E328F">
      <w:pPr>
        <w:jc w:val="both"/>
        <w:rPr>
          <w:sz w:val="28"/>
          <w:szCs w:val="28"/>
        </w:rPr>
      </w:pPr>
      <w:r w:rsidRPr="008E328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E328F" w:rsidRDefault="006251D5" w:rsidP="008E328F">
      <w:pPr>
        <w:jc w:val="both"/>
        <w:rPr>
          <w:sz w:val="28"/>
          <w:szCs w:val="28"/>
        </w:rPr>
      </w:pPr>
    </w:p>
    <w:p w:rsidR="006251D5" w:rsidRPr="008E328F" w:rsidRDefault="00832795" w:rsidP="008E328F">
      <w:pP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6251D5" w:rsidRPr="008E328F">
        <w:rPr>
          <w:sz w:val="28"/>
          <w:szCs w:val="28"/>
        </w:rPr>
        <w:t>.1</w:t>
      </w:r>
      <w:r w:rsidR="00B33184" w:rsidRPr="008E328F">
        <w:rPr>
          <w:sz w:val="28"/>
          <w:szCs w:val="28"/>
        </w:rPr>
        <w:t>2</w:t>
      </w:r>
      <w:r w:rsidR="006251D5" w:rsidRPr="008E328F">
        <w:rPr>
          <w:sz w:val="28"/>
          <w:szCs w:val="28"/>
        </w:rPr>
        <w:t>.2022</w:t>
      </w:r>
    </w:p>
    <w:p w:rsidR="000E3EC1" w:rsidRDefault="003F2048" w:rsidP="00BB071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2022 году обследовано более </w:t>
      </w:r>
      <w:r w:rsidR="00832795">
        <w:rPr>
          <w:b/>
          <w:color w:val="000000"/>
          <w:sz w:val="28"/>
          <w:szCs w:val="28"/>
          <w:shd w:val="clear" w:color="auto" w:fill="FFFFFF"/>
        </w:rPr>
        <w:t>50%</w:t>
      </w:r>
      <w:r w:rsidR="000E3E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геодезических пунктов</w:t>
      </w:r>
    </w:p>
    <w:p w:rsidR="006251D5" w:rsidRPr="00BB0715" w:rsidRDefault="000E3EC1" w:rsidP="00BB071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Челябинской области</w:t>
      </w:r>
    </w:p>
    <w:p w:rsidR="0095517D" w:rsidRDefault="0095517D" w:rsidP="0095517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652E6" w:rsidRPr="0095517D" w:rsidRDefault="00832795" w:rsidP="0095517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</w:t>
      </w:r>
      <w:r w:rsidR="008652E6" w:rsidRPr="0095517D">
        <w:rPr>
          <w:b/>
          <w:color w:val="000000"/>
          <w:sz w:val="28"/>
          <w:szCs w:val="28"/>
          <w:shd w:val="clear" w:color="auto" w:fill="FFFFFF"/>
        </w:rPr>
        <w:t xml:space="preserve"> территории </w:t>
      </w:r>
      <w:r w:rsidR="004A3C7C">
        <w:rPr>
          <w:b/>
          <w:color w:val="000000"/>
          <w:sz w:val="28"/>
          <w:szCs w:val="28"/>
          <w:shd w:val="clear" w:color="auto" w:fill="FFFFFF"/>
        </w:rPr>
        <w:t>Южного Урала</w:t>
      </w:r>
      <w:r w:rsidR="008652E6" w:rsidRPr="009551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D59A1">
        <w:rPr>
          <w:b/>
          <w:color w:val="000000"/>
          <w:sz w:val="28"/>
          <w:szCs w:val="28"/>
          <w:shd w:val="clear" w:color="auto" w:fill="FFFFFF"/>
        </w:rPr>
        <w:t xml:space="preserve">на регулярной основе </w:t>
      </w:r>
      <w:r w:rsidR="008E328F" w:rsidRPr="0095517D">
        <w:rPr>
          <w:b/>
          <w:color w:val="000000"/>
          <w:sz w:val="28"/>
          <w:szCs w:val="28"/>
          <w:shd w:val="clear" w:color="auto" w:fill="FFFFFF"/>
        </w:rPr>
        <w:t xml:space="preserve">проводится </w:t>
      </w:r>
      <w:r w:rsidRPr="0095517D">
        <w:rPr>
          <w:b/>
          <w:color w:val="000000"/>
          <w:sz w:val="28"/>
          <w:szCs w:val="28"/>
          <w:shd w:val="clear" w:color="auto" w:fill="FFFFFF"/>
        </w:rPr>
        <w:t>обследовани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Pr="0095517D">
        <w:rPr>
          <w:b/>
          <w:color w:val="000000"/>
          <w:sz w:val="28"/>
          <w:szCs w:val="28"/>
          <w:shd w:val="clear" w:color="auto" w:fill="FFFFFF"/>
        </w:rPr>
        <w:t xml:space="preserve"> пунктов государственной геодезической сети (ГГС) и внесени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Pr="0095517D">
        <w:rPr>
          <w:b/>
          <w:color w:val="000000"/>
          <w:sz w:val="28"/>
          <w:szCs w:val="28"/>
          <w:shd w:val="clear" w:color="auto" w:fill="FFFFFF"/>
        </w:rPr>
        <w:t xml:space="preserve"> в реестр недвижимости сведений об особых зонах использования земли, на которой они расположены.</w:t>
      </w:r>
      <w:r>
        <w:rPr>
          <w:b/>
          <w:color w:val="000000"/>
          <w:sz w:val="28"/>
          <w:szCs w:val="28"/>
          <w:shd w:val="clear" w:color="auto" w:fill="FFFFFF"/>
        </w:rPr>
        <w:t xml:space="preserve"> В 2022 году эта </w:t>
      </w:r>
      <w:r w:rsidR="008652E6" w:rsidRPr="0095517D">
        <w:rPr>
          <w:b/>
          <w:color w:val="000000"/>
          <w:sz w:val="28"/>
          <w:szCs w:val="28"/>
          <w:shd w:val="clear" w:color="auto" w:fill="FFFFFF"/>
        </w:rPr>
        <w:t xml:space="preserve">масштабная работа </w:t>
      </w:r>
      <w:r w:rsidR="00BD59A1">
        <w:rPr>
          <w:b/>
          <w:color w:val="000000"/>
          <w:sz w:val="28"/>
          <w:szCs w:val="28"/>
          <w:shd w:val="clear" w:color="auto" w:fill="FFFFFF"/>
        </w:rPr>
        <w:t xml:space="preserve">была </w:t>
      </w:r>
      <w:r>
        <w:rPr>
          <w:b/>
          <w:color w:val="000000"/>
          <w:sz w:val="28"/>
          <w:szCs w:val="28"/>
          <w:shd w:val="clear" w:color="auto" w:fill="FFFFFF"/>
        </w:rPr>
        <w:t>активизирована.</w:t>
      </w:r>
      <w:r w:rsidR="008652E6" w:rsidRPr="009551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Что такое</w:t>
      </w:r>
      <w:r w:rsidR="007B373E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геодезическая сеть, почему она так важна </w:t>
      </w:r>
      <w:r w:rsidR="007B373E">
        <w:rPr>
          <w:b/>
          <w:color w:val="000000"/>
          <w:sz w:val="28"/>
          <w:szCs w:val="28"/>
          <w:shd w:val="clear" w:color="auto" w:fill="FFFFFF"/>
        </w:rPr>
        <w:t>и сколько пунктов</w:t>
      </w:r>
      <w:r>
        <w:rPr>
          <w:b/>
          <w:color w:val="000000"/>
          <w:sz w:val="28"/>
          <w:szCs w:val="28"/>
          <w:shd w:val="clear" w:color="auto" w:fill="FFFFFF"/>
        </w:rPr>
        <w:t xml:space="preserve"> ГГС </w:t>
      </w:r>
      <w:r w:rsidR="00FF767B">
        <w:rPr>
          <w:b/>
          <w:color w:val="000000"/>
          <w:sz w:val="28"/>
          <w:szCs w:val="28"/>
          <w:shd w:val="clear" w:color="auto" w:fill="FFFFFF"/>
        </w:rPr>
        <w:t>в регионе</w:t>
      </w:r>
      <w:r>
        <w:rPr>
          <w:b/>
          <w:color w:val="000000"/>
          <w:sz w:val="28"/>
          <w:szCs w:val="28"/>
          <w:shd w:val="clear" w:color="auto" w:fill="FFFFFF"/>
        </w:rPr>
        <w:t xml:space="preserve"> уже</w:t>
      </w:r>
      <w:r w:rsidR="007B373E">
        <w:rPr>
          <w:b/>
          <w:color w:val="000000"/>
          <w:sz w:val="28"/>
          <w:szCs w:val="28"/>
          <w:shd w:val="clear" w:color="auto" w:fill="FFFFFF"/>
        </w:rPr>
        <w:t xml:space="preserve"> обследовано </w:t>
      </w:r>
      <w:r w:rsidR="0095517D" w:rsidRPr="0095517D">
        <w:rPr>
          <w:b/>
          <w:color w:val="000000"/>
          <w:sz w:val="28"/>
          <w:szCs w:val="28"/>
          <w:shd w:val="clear" w:color="auto" w:fill="FFFFFF"/>
        </w:rPr>
        <w:t xml:space="preserve">– читайте в интервью с заместителем руководителя Управления Росреестра по Челябинской области Андреем </w:t>
      </w:r>
      <w:proofErr w:type="spellStart"/>
      <w:r w:rsidR="0095517D" w:rsidRPr="0095517D">
        <w:rPr>
          <w:b/>
          <w:color w:val="000000"/>
          <w:sz w:val="28"/>
          <w:szCs w:val="28"/>
          <w:shd w:val="clear" w:color="auto" w:fill="FFFFFF"/>
        </w:rPr>
        <w:t>Жарковым</w:t>
      </w:r>
      <w:proofErr w:type="spellEnd"/>
      <w:r w:rsidR="0095517D" w:rsidRPr="0095517D">
        <w:rPr>
          <w:b/>
          <w:color w:val="000000"/>
          <w:sz w:val="28"/>
          <w:szCs w:val="28"/>
          <w:shd w:val="clear" w:color="auto" w:fill="FFFFFF"/>
        </w:rPr>
        <w:t>.</w:t>
      </w:r>
    </w:p>
    <w:p w:rsidR="008E328F" w:rsidRPr="0095517D" w:rsidRDefault="008E328F" w:rsidP="008E328F">
      <w:pPr>
        <w:jc w:val="both"/>
      </w:pPr>
    </w:p>
    <w:p w:rsidR="00F440DB" w:rsidRPr="003F2048" w:rsidRDefault="003F2048" w:rsidP="009E350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3F2048">
        <w:rPr>
          <w:b/>
          <w:sz w:val="28"/>
          <w:szCs w:val="28"/>
        </w:rPr>
        <w:t>Цитата</w:t>
      </w:r>
      <w:r>
        <w:rPr>
          <w:sz w:val="28"/>
          <w:szCs w:val="28"/>
        </w:rPr>
        <w:t>: «</w:t>
      </w:r>
      <w:r w:rsidR="00851C88" w:rsidRPr="003F2048">
        <w:rPr>
          <w:i/>
          <w:sz w:val="28"/>
          <w:szCs w:val="28"/>
        </w:rPr>
        <w:t xml:space="preserve">Государственные геодезические сети являются необходимой основой для реализации </w:t>
      </w:r>
      <w:r w:rsidR="00851C88" w:rsidRPr="003F2048">
        <w:rPr>
          <w:i/>
          <w:sz w:val="28"/>
          <w:szCs w:val="28"/>
          <w:shd w:val="clear" w:color="auto" w:fill="FFFFFF"/>
        </w:rPr>
        <w:t xml:space="preserve">государственной программы «Национальная система пространственных данных». </w:t>
      </w:r>
      <w:r w:rsidR="00B136A1" w:rsidRPr="003F2048">
        <w:rPr>
          <w:i/>
          <w:sz w:val="28"/>
          <w:szCs w:val="28"/>
          <w:lang w:eastAsia="ar-SA"/>
        </w:rPr>
        <w:t>Одной из основных задач, стоящих перед региональным Управлением Росреестра в сфер</w:t>
      </w:r>
      <w:r>
        <w:rPr>
          <w:i/>
          <w:sz w:val="28"/>
          <w:szCs w:val="28"/>
          <w:lang w:eastAsia="ar-SA"/>
        </w:rPr>
        <w:t>е геодезии и картографии в 2022 </w:t>
      </w:r>
      <w:r w:rsidR="00B136A1" w:rsidRPr="003F2048">
        <w:rPr>
          <w:i/>
          <w:sz w:val="28"/>
          <w:szCs w:val="28"/>
          <w:lang w:eastAsia="ar-SA"/>
        </w:rPr>
        <w:t xml:space="preserve">году, </w:t>
      </w:r>
      <w:r w:rsidR="00E3139C">
        <w:rPr>
          <w:i/>
          <w:sz w:val="28"/>
          <w:szCs w:val="28"/>
          <w:lang w:eastAsia="ar-SA"/>
        </w:rPr>
        <w:t>был</w:t>
      </w:r>
      <w:r w:rsidR="009779AC" w:rsidRPr="003F2048">
        <w:rPr>
          <w:i/>
          <w:sz w:val="28"/>
          <w:szCs w:val="28"/>
          <w:lang w:eastAsia="ar-SA"/>
        </w:rPr>
        <w:t xml:space="preserve"> </w:t>
      </w:r>
      <w:r w:rsidR="00B136A1" w:rsidRPr="003F2048">
        <w:rPr>
          <w:i/>
          <w:sz w:val="28"/>
          <w:szCs w:val="28"/>
          <w:lang w:eastAsia="ar-SA"/>
        </w:rPr>
        <w:t>осмотр пунктов государственной геодезической сети</w:t>
      </w:r>
      <w:r w:rsidR="00851C88" w:rsidRPr="003F2048">
        <w:rPr>
          <w:i/>
          <w:sz w:val="28"/>
          <w:szCs w:val="28"/>
          <w:lang w:eastAsia="ar-SA"/>
        </w:rPr>
        <w:t xml:space="preserve"> (ГГС)</w:t>
      </w:r>
      <w:r w:rsidR="00B136A1" w:rsidRPr="003F2048">
        <w:rPr>
          <w:i/>
          <w:sz w:val="28"/>
          <w:szCs w:val="28"/>
          <w:lang w:eastAsia="ar-SA"/>
        </w:rPr>
        <w:t>, государственной нивелирной сети</w:t>
      </w:r>
      <w:r w:rsidR="00851C88" w:rsidRPr="003F2048">
        <w:rPr>
          <w:i/>
          <w:sz w:val="28"/>
          <w:szCs w:val="28"/>
          <w:lang w:eastAsia="ar-SA"/>
        </w:rPr>
        <w:t xml:space="preserve"> (ГНС)</w:t>
      </w:r>
      <w:r>
        <w:rPr>
          <w:i/>
          <w:sz w:val="28"/>
          <w:szCs w:val="28"/>
          <w:lang w:eastAsia="ar-SA"/>
        </w:rPr>
        <w:t xml:space="preserve"> и</w:t>
      </w:r>
      <w:r w:rsidR="00B136A1" w:rsidRPr="003F2048">
        <w:rPr>
          <w:i/>
          <w:sz w:val="28"/>
          <w:szCs w:val="28"/>
          <w:lang w:eastAsia="ar-SA"/>
        </w:rPr>
        <w:t xml:space="preserve"> государственной гравиметрической сети</w:t>
      </w:r>
      <w:r w:rsidR="00316A15" w:rsidRPr="003F2048">
        <w:rPr>
          <w:i/>
          <w:sz w:val="28"/>
          <w:szCs w:val="28"/>
          <w:lang w:eastAsia="ar-SA"/>
        </w:rPr>
        <w:t xml:space="preserve"> (</w:t>
      </w:r>
      <w:proofErr w:type="spellStart"/>
      <w:r w:rsidR="00316A15" w:rsidRPr="003F2048">
        <w:rPr>
          <w:i/>
          <w:sz w:val="28"/>
          <w:szCs w:val="28"/>
          <w:lang w:eastAsia="ar-SA"/>
        </w:rPr>
        <w:t>ГГрС</w:t>
      </w:r>
      <w:proofErr w:type="spellEnd"/>
      <w:r w:rsidR="00316A15" w:rsidRPr="003F2048">
        <w:rPr>
          <w:i/>
          <w:sz w:val="28"/>
          <w:szCs w:val="28"/>
          <w:lang w:eastAsia="ar-SA"/>
        </w:rPr>
        <w:t>)</w:t>
      </w:r>
      <w:r w:rsidR="00B136A1" w:rsidRPr="003F2048">
        <w:rPr>
          <w:i/>
          <w:sz w:val="28"/>
          <w:szCs w:val="28"/>
          <w:lang w:eastAsia="ar-SA"/>
        </w:rPr>
        <w:t>.</w:t>
      </w:r>
      <w:r w:rsidR="00BC52D3">
        <w:rPr>
          <w:i/>
          <w:sz w:val="28"/>
          <w:szCs w:val="28"/>
          <w:lang w:eastAsia="ar-SA"/>
        </w:rPr>
        <w:t xml:space="preserve"> В результате </w:t>
      </w:r>
      <w:r w:rsidR="00030DEB">
        <w:rPr>
          <w:i/>
          <w:sz w:val="28"/>
          <w:szCs w:val="28"/>
          <w:lang w:eastAsia="ar-SA"/>
        </w:rPr>
        <w:t xml:space="preserve">этой работы </w:t>
      </w:r>
      <w:r w:rsidR="00BC52D3">
        <w:rPr>
          <w:i/>
          <w:sz w:val="28"/>
          <w:szCs w:val="28"/>
          <w:shd w:val="clear" w:color="auto" w:fill="FFFFFF"/>
        </w:rPr>
        <w:t>Управлени</w:t>
      </w:r>
      <w:r w:rsidR="00030DEB">
        <w:rPr>
          <w:i/>
          <w:sz w:val="28"/>
          <w:szCs w:val="28"/>
          <w:shd w:val="clear" w:color="auto" w:fill="FFFFFF"/>
        </w:rPr>
        <w:t>ем</w:t>
      </w:r>
      <w:r w:rsidR="00BC52D3" w:rsidRPr="003F2048">
        <w:rPr>
          <w:i/>
          <w:sz w:val="28"/>
          <w:szCs w:val="28"/>
          <w:shd w:val="clear" w:color="auto" w:fill="FFFFFF"/>
        </w:rPr>
        <w:t xml:space="preserve"> было обследовано </w:t>
      </w:r>
      <w:r w:rsidR="00BC52D3" w:rsidRPr="007A5063">
        <w:rPr>
          <w:i/>
          <w:sz w:val="28"/>
          <w:szCs w:val="28"/>
          <w:shd w:val="clear" w:color="auto" w:fill="FFFFFF"/>
        </w:rPr>
        <w:t xml:space="preserve">1 103 пункта ГГС, </w:t>
      </w:r>
      <w:r w:rsidR="00BC52D3" w:rsidRPr="007A5063">
        <w:rPr>
          <w:i/>
          <w:sz w:val="28"/>
          <w:szCs w:val="28"/>
          <w:lang w:eastAsia="ar-SA"/>
        </w:rPr>
        <w:t xml:space="preserve">440 пунктов </w:t>
      </w:r>
      <w:r w:rsidR="00BC52D3" w:rsidRPr="007A5063">
        <w:rPr>
          <w:i/>
          <w:sz w:val="28"/>
          <w:szCs w:val="28"/>
          <w:shd w:val="clear" w:color="auto" w:fill="FFFFFF"/>
        </w:rPr>
        <w:t>ГНС и</w:t>
      </w:r>
      <w:r w:rsidR="00BC52D3" w:rsidRPr="007A5063">
        <w:rPr>
          <w:i/>
          <w:sz w:val="28"/>
          <w:szCs w:val="28"/>
          <w:lang w:eastAsia="ar-SA"/>
        </w:rPr>
        <w:t xml:space="preserve"> 7 пунктов </w:t>
      </w:r>
      <w:proofErr w:type="spellStart"/>
      <w:r w:rsidR="00BC52D3" w:rsidRPr="007A5063">
        <w:rPr>
          <w:i/>
          <w:sz w:val="28"/>
          <w:szCs w:val="28"/>
          <w:lang w:eastAsia="ar-SA"/>
        </w:rPr>
        <w:t>ГГрС</w:t>
      </w:r>
      <w:proofErr w:type="spellEnd"/>
      <w:r w:rsidR="00BC52D3" w:rsidRPr="003F2048">
        <w:rPr>
          <w:i/>
          <w:sz w:val="28"/>
          <w:szCs w:val="28"/>
          <w:lang w:eastAsia="ar-SA"/>
        </w:rPr>
        <w:t>.</w:t>
      </w:r>
      <w:r w:rsidR="00BC52D3">
        <w:rPr>
          <w:i/>
          <w:sz w:val="28"/>
          <w:szCs w:val="28"/>
          <w:lang w:eastAsia="ar-SA"/>
        </w:rPr>
        <w:t xml:space="preserve"> </w:t>
      </w:r>
      <w:r w:rsidR="004A3C7C" w:rsidRPr="003F2048">
        <w:rPr>
          <w:i/>
          <w:sz w:val="28"/>
          <w:szCs w:val="28"/>
          <w:shd w:val="clear" w:color="auto" w:fill="FFFFFF"/>
        </w:rPr>
        <w:t xml:space="preserve">Всего же на территории Челябинской области расположено </w:t>
      </w:r>
      <w:r w:rsidR="004A3C7C" w:rsidRPr="007A5063">
        <w:rPr>
          <w:i/>
          <w:sz w:val="28"/>
          <w:szCs w:val="28"/>
          <w:shd w:val="clear" w:color="auto" w:fill="FFFFFF"/>
        </w:rPr>
        <w:t>2 1</w:t>
      </w:r>
      <w:r w:rsidR="00A61EB9" w:rsidRPr="007A5063">
        <w:rPr>
          <w:i/>
          <w:sz w:val="28"/>
          <w:szCs w:val="28"/>
          <w:shd w:val="clear" w:color="auto" w:fill="FFFFFF"/>
        </w:rPr>
        <w:t>3</w:t>
      </w:r>
      <w:r w:rsidR="004A3C7C" w:rsidRPr="007A5063">
        <w:rPr>
          <w:i/>
          <w:sz w:val="28"/>
          <w:szCs w:val="28"/>
          <w:shd w:val="clear" w:color="auto" w:fill="FFFFFF"/>
        </w:rPr>
        <w:t xml:space="preserve">8 пунктов </w:t>
      </w:r>
      <w:r w:rsidR="007B373E" w:rsidRPr="007A5063">
        <w:rPr>
          <w:i/>
          <w:sz w:val="28"/>
          <w:szCs w:val="28"/>
          <w:lang w:eastAsia="ar-SA"/>
        </w:rPr>
        <w:t>ГГС</w:t>
      </w:r>
      <w:r w:rsidR="004A3C7C" w:rsidRPr="007A5063">
        <w:rPr>
          <w:i/>
          <w:sz w:val="28"/>
          <w:szCs w:val="28"/>
          <w:shd w:val="clear" w:color="auto" w:fill="FFFFFF"/>
        </w:rPr>
        <w:t xml:space="preserve">, 1 </w:t>
      </w:r>
      <w:r w:rsidR="00DD604D" w:rsidRPr="007A5063">
        <w:rPr>
          <w:i/>
          <w:sz w:val="28"/>
          <w:szCs w:val="28"/>
          <w:shd w:val="clear" w:color="auto" w:fill="FFFFFF"/>
        </w:rPr>
        <w:t>140</w:t>
      </w:r>
      <w:r w:rsidR="004A3C7C" w:rsidRPr="007A5063">
        <w:rPr>
          <w:i/>
          <w:sz w:val="28"/>
          <w:szCs w:val="28"/>
          <w:shd w:val="clear" w:color="auto" w:fill="FFFFFF"/>
        </w:rPr>
        <w:t xml:space="preserve"> пунктов </w:t>
      </w:r>
      <w:r w:rsidR="007B373E" w:rsidRPr="007A5063">
        <w:rPr>
          <w:i/>
          <w:sz w:val="28"/>
          <w:szCs w:val="28"/>
          <w:lang w:eastAsia="ar-SA"/>
        </w:rPr>
        <w:t>ГНС</w:t>
      </w:r>
      <w:r w:rsidR="004A3C7C" w:rsidRPr="007A5063">
        <w:rPr>
          <w:i/>
          <w:sz w:val="28"/>
          <w:szCs w:val="28"/>
          <w:shd w:val="clear" w:color="auto" w:fill="FFFFFF"/>
        </w:rPr>
        <w:t xml:space="preserve"> и </w:t>
      </w:r>
      <w:r w:rsidR="00DD604D" w:rsidRPr="007A5063">
        <w:rPr>
          <w:i/>
          <w:sz w:val="28"/>
          <w:szCs w:val="28"/>
          <w:shd w:val="clear" w:color="auto" w:fill="FFFFFF"/>
        </w:rPr>
        <w:t>7</w:t>
      </w:r>
      <w:r w:rsidR="00BC52D3" w:rsidRPr="007A5063">
        <w:rPr>
          <w:i/>
          <w:sz w:val="28"/>
          <w:szCs w:val="28"/>
          <w:shd w:val="clear" w:color="auto" w:fill="FFFFFF"/>
        </w:rPr>
        <w:t> </w:t>
      </w:r>
      <w:r w:rsidR="004A3C7C" w:rsidRPr="007A5063">
        <w:rPr>
          <w:i/>
          <w:sz w:val="28"/>
          <w:szCs w:val="28"/>
          <w:shd w:val="clear" w:color="auto" w:fill="FFFFFF"/>
        </w:rPr>
        <w:t xml:space="preserve">пунктов </w:t>
      </w:r>
      <w:proofErr w:type="spellStart"/>
      <w:r w:rsidR="007B373E" w:rsidRPr="007A5063">
        <w:rPr>
          <w:i/>
          <w:sz w:val="28"/>
          <w:szCs w:val="28"/>
          <w:lang w:eastAsia="ar-SA"/>
        </w:rPr>
        <w:t>ГГрС</w:t>
      </w:r>
      <w:proofErr w:type="spellEnd"/>
      <w:r w:rsidR="004A3C7C" w:rsidRPr="007A5063">
        <w:rPr>
          <w:i/>
          <w:sz w:val="28"/>
          <w:szCs w:val="28"/>
          <w:shd w:val="clear" w:color="auto" w:fill="FFFFFF"/>
        </w:rPr>
        <w:t xml:space="preserve">. </w:t>
      </w:r>
      <w:r w:rsidR="00C25E6E">
        <w:rPr>
          <w:i/>
          <w:sz w:val="28"/>
          <w:szCs w:val="28"/>
          <w:lang w:eastAsia="ar-SA"/>
        </w:rPr>
        <w:t xml:space="preserve">В следующем году мы </w:t>
      </w:r>
      <w:r w:rsidR="00BC52D3">
        <w:rPr>
          <w:i/>
          <w:sz w:val="28"/>
          <w:szCs w:val="28"/>
          <w:lang w:eastAsia="ar-SA"/>
        </w:rPr>
        <w:t xml:space="preserve">планируем </w:t>
      </w:r>
      <w:r w:rsidR="00C25E6E">
        <w:rPr>
          <w:i/>
          <w:sz w:val="28"/>
          <w:szCs w:val="28"/>
          <w:lang w:eastAsia="ar-SA"/>
        </w:rPr>
        <w:t>заверши</w:t>
      </w:r>
      <w:r w:rsidR="00BC52D3">
        <w:rPr>
          <w:i/>
          <w:sz w:val="28"/>
          <w:szCs w:val="28"/>
          <w:lang w:eastAsia="ar-SA"/>
        </w:rPr>
        <w:t xml:space="preserve">ть данную </w:t>
      </w:r>
      <w:r w:rsidR="00C25E6E">
        <w:rPr>
          <w:i/>
          <w:sz w:val="28"/>
          <w:szCs w:val="28"/>
          <w:lang w:eastAsia="ar-SA"/>
        </w:rPr>
        <w:t>работу</w:t>
      </w:r>
      <w:r w:rsidR="00BC52D3">
        <w:rPr>
          <w:i/>
          <w:sz w:val="28"/>
          <w:szCs w:val="28"/>
          <w:lang w:eastAsia="ar-SA"/>
        </w:rPr>
        <w:t>»</w:t>
      </w:r>
      <w:r w:rsidR="00C25E6E">
        <w:rPr>
          <w:i/>
          <w:sz w:val="28"/>
          <w:szCs w:val="28"/>
          <w:lang w:eastAsia="ar-SA"/>
        </w:rPr>
        <w:t>.</w:t>
      </w:r>
    </w:p>
    <w:p w:rsidR="004A3C7C" w:rsidRDefault="004A3C7C" w:rsidP="004A3C7C">
      <w:pPr>
        <w:jc w:val="both"/>
        <w:rPr>
          <w:sz w:val="28"/>
          <w:szCs w:val="28"/>
          <w:shd w:val="clear" w:color="auto" w:fill="FFFFFF"/>
        </w:rPr>
      </w:pPr>
    </w:p>
    <w:p w:rsidR="00851C88" w:rsidRPr="00316A15" w:rsidRDefault="00D92E6D" w:rsidP="00851C8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Андрей Евгеньевич, к</w:t>
      </w:r>
      <w:r w:rsidR="00CC417B">
        <w:rPr>
          <w:b/>
          <w:i/>
          <w:sz w:val="28"/>
          <w:szCs w:val="28"/>
          <w:lang w:eastAsia="ar-SA"/>
        </w:rPr>
        <w:t>ак распознать геодезический пункт и г</w:t>
      </w:r>
      <w:r w:rsidR="00851C88" w:rsidRPr="00316A15">
        <w:rPr>
          <w:b/>
          <w:i/>
          <w:sz w:val="28"/>
          <w:szCs w:val="28"/>
          <w:lang w:eastAsia="ar-SA"/>
        </w:rPr>
        <w:t xml:space="preserve">де </w:t>
      </w:r>
      <w:r w:rsidR="009E3502">
        <w:rPr>
          <w:b/>
          <w:i/>
          <w:sz w:val="28"/>
          <w:szCs w:val="28"/>
          <w:lang w:eastAsia="ar-SA"/>
        </w:rPr>
        <w:t xml:space="preserve">он </w:t>
      </w:r>
      <w:r w:rsidR="00CC417B">
        <w:rPr>
          <w:b/>
          <w:i/>
          <w:sz w:val="28"/>
          <w:szCs w:val="28"/>
          <w:lang w:eastAsia="ar-SA"/>
        </w:rPr>
        <w:t xml:space="preserve">может быть </w:t>
      </w:r>
      <w:r w:rsidR="00851C88" w:rsidRPr="00316A15">
        <w:rPr>
          <w:b/>
          <w:i/>
          <w:sz w:val="28"/>
          <w:szCs w:val="28"/>
          <w:lang w:eastAsia="ar-SA"/>
        </w:rPr>
        <w:t>расположен</w:t>
      </w:r>
      <w:r w:rsidR="008652E6" w:rsidRPr="00316A15">
        <w:rPr>
          <w:b/>
          <w:i/>
          <w:sz w:val="28"/>
          <w:szCs w:val="28"/>
          <w:lang w:eastAsia="ar-SA"/>
        </w:rPr>
        <w:t>?</w:t>
      </w:r>
    </w:p>
    <w:p w:rsidR="008C0F12" w:rsidRDefault="00322DE4" w:rsidP="00851C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– Э</w:t>
      </w:r>
      <w:r w:rsidR="008652E6" w:rsidRPr="008E328F">
        <w:rPr>
          <w:color w:val="000000"/>
          <w:sz w:val="28"/>
          <w:szCs w:val="28"/>
          <w:shd w:val="clear" w:color="auto" w:fill="FFFFFF"/>
        </w:rPr>
        <w:t xml:space="preserve">ти инженерные сооружения в основном закреплены на местности в грунте, на здании или ином сооружении. </w:t>
      </w:r>
      <w:r w:rsidR="008C0F12">
        <w:rPr>
          <w:color w:val="000000"/>
          <w:sz w:val="28"/>
          <w:szCs w:val="28"/>
          <w:shd w:val="clear" w:color="auto" w:fill="FFFFFF"/>
        </w:rPr>
        <w:t>Южноуральцы</w:t>
      </w:r>
      <w:r w:rsidR="008652E6" w:rsidRPr="008E328F">
        <w:rPr>
          <w:color w:val="000000"/>
          <w:sz w:val="28"/>
          <w:szCs w:val="28"/>
          <w:shd w:val="clear" w:color="auto" w:fill="FFFFFF"/>
        </w:rPr>
        <w:t xml:space="preserve"> могли видеть такие металлические пирамиды в поле или специальные громоздкие конструкции, похожие на антенны, на крыше </w:t>
      </w:r>
      <w:r w:rsidR="008C0F12">
        <w:rPr>
          <w:color w:val="000000"/>
          <w:sz w:val="28"/>
          <w:szCs w:val="28"/>
          <w:shd w:val="clear" w:color="auto" w:fill="FFFFFF"/>
        </w:rPr>
        <w:t xml:space="preserve">городских </w:t>
      </w:r>
      <w:r w:rsidR="008652E6" w:rsidRPr="008E328F">
        <w:rPr>
          <w:color w:val="000000"/>
          <w:sz w:val="28"/>
          <w:szCs w:val="28"/>
          <w:shd w:val="clear" w:color="auto" w:fill="FFFFFF"/>
        </w:rPr>
        <w:t>здани</w:t>
      </w:r>
      <w:r w:rsidR="008C0F12">
        <w:rPr>
          <w:color w:val="000000"/>
          <w:sz w:val="28"/>
          <w:szCs w:val="28"/>
          <w:shd w:val="clear" w:color="auto" w:fill="FFFFFF"/>
        </w:rPr>
        <w:t>й</w:t>
      </w:r>
      <w:r w:rsidR="008652E6" w:rsidRPr="008E328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3312D" w:rsidRDefault="008652E6" w:rsidP="00851C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328F">
        <w:rPr>
          <w:color w:val="000000"/>
          <w:sz w:val="28"/>
          <w:szCs w:val="28"/>
          <w:shd w:val="clear" w:color="auto" w:fill="FFFFFF"/>
        </w:rPr>
        <w:t>Бывает так, что пункт </w:t>
      </w:r>
      <w:r w:rsidRPr="008E328F">
        <w:rPr>
          <w:rStyle w:val="aa"/>
          <w:i w:val="0"/>
          <w:iCs w:val="0"/>
          <w:color w:val="000000"/>
          <w:sz w:val="28"/>
          <w:szCs w:val="28"/>
          <w:shd w:val="clear" w:color="auto" w:fill="FFFFFF"/>
        </w:rPr>
        <w:t>ГГС</w:t>
      </w:r>
      <w:r w:rsidRPr="008E328F">
        <w:rPr>
          <w:color w:val="000000"/>
          <w:sz w:val="28"/>
          <w:szCs w:val="28"/>
          <w:shd w:val="clear" w:color="auto" w:fill="FFFFFF"/>
        </w:rPr>
        <w:t> расположен на индивидуальном садовом участке – в этом случае собственник обязан обеспечить сохранность пункта, не допустив его уничтожения. Такие точки на земной поверхности, координаты и высотные отметки которых определены с максимальной точностью, в совокупности образовывают одну большую единую сеть.</w:t>
      </w:r>
    </w:p>
    <w:p w:rsidR="005A4F49" w:rsidRPr="008E328F" w:rsidRDefault="005A4F49" w:rsidP="00851C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A4F49" w:rsidRPr="009E3502" w:rsidRDefault="00D92E6D" w:rsidP="005A4F4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Скажите, а з</w:t>
      </w:r>
      <w:r w:rsidR="005A4F49" w:rsidRPr="009E3502">
        <w:rPr>
          <w:b/>
          <w:i/>
          <w:sz w:val="28"/>
          <w:szCs w:val="28"/>
          <w:lang w:eastAsia="ar-SA"/>
        </w:rPr>
        <w:t>ачем они нужны</w:t>
      </w:r>
      <w:r w:rsidR="005A4F49">
        <w:rPr>
          <w:b/>
          <w:i/>
          <w:sz w:val="28"/>
          <w:szCs w:val="28"/>
          <w:lang w:eastAsia="ar-SA"/>
        </w:rPr>
        <w:t xml:space="preserve"> и почему так важно их сохранить</w:t>
      </w:r>
      <w:r w:rsidR="005A4F49" w:rsidRPr="009E3502">
        <w:rPr>
          <w:b/>
          <w:i/>
          <w:sz w:val="28"/>
          <w:szCs w:val="28"/>
          <w:lang w:eastAsia="ar-SA"/>
        </w:rPr>
        <w:t>?</w:t>
      </w:r>
    </w:p>
    <w:p w:rsidR="005A4F49" w:rsidRDefault="00322DE4" w:rsidP="005A4F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5A4F49">
        <w:rPr>
          <w:color w:val="000000"/>
          <w:sz w:val="28"/>
          <w:szCs w:val="28"/>
          <w:shd w:val="clear" w:color="auto" w:fill="FFFFFF"/>
        </w:rPr>
        <w:t>В первую очередь н</w:t>
      </w:r>
      <w:r w:rsidR="005A4F49" w:rsidRPr="008E328F">
        <w:rPr>
          <w:color w:val="000000"/>
          <w:sz w:val="28"/>
          <w:szCs w:val="28"/>
          <w:shd w:val="clear" w:color="auto" w:fill="FFFFFF"/>
        </w:rPr>
        <w:t>аличие пунктов </w:t>
      </w:r>
      <w:r w:rsidR="005A4F49" w:rsidRPr="008E328F">
        <w:rPr>
          <w:rStyle w:val="aa"/>
          <w:i w:val="0"/>
          <w:iCs w:val="0"/>
          <w:color w:val="000000"/>
          <w:sz w:val="28"/>
          <w:szCs w:val="28"/>
          <w:shd w:val="clear" w:color="auto" w:fill="FFFFFF"/>
        </w:rPr>
        <w:t>ГГС</w:t>
      </w:r>
      <w:r w:rsidR="005A4F49" w:rsidRPr="008E328F">
        <w:rPr>
          <w:color w:val="000000"/>
          <w:sz w:val="28"/>
          <w:szCs w:val="28"/>
          <w:shd w:val="clear" w:color="auto" w:fill="FFFFFF"/>
        </w:rPr>
        <w:t> необходимо для выполнения геодезических и картографических работ на территории Российской Федерации</w:t>
      </w:r>
      <w:r w:rsidR="005A4F49">
        <w:rPr>
          <w:color w:val="000000"/>
          <w:sz w:val="28"/>
          <w:szCs w:val="28"/>
          <w:shd w:val="clear" w:color="auto" w:fill="FFFFFF"/>
        </w:rPr>
        <w:t xml:space="preserve"> и, в частности, Челябинской области. Т</w:t>
      </w:r>
      <w:r w:rsidR="005A4F49" w:rsidRPr="008E328F">
        <w:rPr>
          <w:color w:val="000000"/>
          <w:sz w:val="28"/>
          <w:szCs w:val="28"/>
          <w:shd w:val="clear" w:color="auto" w:fill="FFFFFF"/>
        </w:rPr>
        <w:t>акже для целей обеспечения общегосударственных, оборонных, научно-исследовательских задач, для инженерных изысканий, строительства и эксплуатации здани</w:t>
      </w:r>
      <w:r w:rsidR="005A4F49">
        <w:rPr>
          <w:color w:val="000000"/>
          <w:sz w:val="28"/>
          <w:szCs w:val="28"/>
          <w:shd w:val="clear" w:color="auto" w:fill="FFFFFF"/>
        </w:rPr>
        <w:t xml:space="preserve">й, сооружений </w:t>
      </w:r>
      <w:r w:rsidR="005A4F49" w:rsidRPr="008E328F">
        <w:rPr>
          <w:color w:val="000000"/>
          <w:sz w:val="28"/>
          <w:szCs w:val="28"/>
          <w:shd w:val="clear" w:color="auto" w:fill="FFFFFF"/>
        </w:rPr>
        <w:t>и других специальных работ.</w:t>
      </w:r>
    </w:p>
    <w:p w:rsidR="005A4F49" w:rsidRDefault="005A4F49" w:rsidP="005A4F49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Кроме того</w:t>
      </w:r>
      <w:r w:rsidRPr="009E3502">
        <w:rPr>
          <w:sz w:val="28"/>
          <w:szCs w:val="28"/>
          <w:shd w:val="clear" w:color="auto" w:fill="FFFFFF"/>
        </w:rPr>
        <w:t xml:space="preserve">, </w:t>
      </w:r>
      <w:r w:rsidRPr="009E3502">
        <w:rPr>
          <w:iCs/>
          <w:sz w:val="28"/>
          <w:szCs w:val="28"/>
        </w:rPr>
        <w:t xml:space="preserve">пункты ГГС напрямую влияют на деятельность кадастровых инженеров, поскольку </w:t>
      </w:r>
      <w:r>
        <w:rPr>
          <w:iCs/>
          <w:sz w:val="28"/>
          <w:szCs w:val="28"/>
        </w:rPr>
        <w:t xml:space="preserve">их </w:t>
      </w:r>
      <w:r w:rsidRPr="009E3502">
        <w:rPr>
          <w:iCs/>
          <w:sz w:val="28"/>
          <w:szCs w:val="28"/>
        </w:rPr>
        <w:t xml:space="preserve">координаты необходимы для выполнения геодезических измерений и подготовки технической документации, являющейся результатом </w:t>
      </w:r>
      <w:r w:rsidRPr="009E3502">
        <w:rPr>
          <w:iCs/>
          <w:sz w:val="28"/>
          <w:szCs w:val="28"/>
        </w:rPr>
        <w:lastRenderedPageBreak/>
        <w:t>выполнения работ по межеванию и необходимой для защиты имущественных прав граждан.</w:t>
      </w:r>
    </w:p>
    <w:p w:rsidR="008652E6" w:rsidRDefault="008652E6" w:rsidP="008E328F">
      <w:pPr>
        <w:ind w:firstLine="6"/>
        <w:jc w:val="both"/>
        <w:rPr>
          <w:i/>
          <w:sz w:val="28"/>
          <w:szCs w:val="28"/>
        </w:rPr>
      </w:pPr>
    </w:p>
    <w:p w:rsidR="00C76934" w:rsidRPr="00CC417B" w:rsidRDefault="00C76934" w:rsidP="00C76934">
      <w:pPr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iCs/>
          <w:sz w:val="28"/>
          <w:szCs w:val="28"/>
        </w:rPr>
        <w:t>Легко ли их обнаружить и произвести осмотр</w:t>
      </w:r>
      <w:r w:rsidRPr="00CC417B">
        <w:rPr>
          <w:b/>
          <w:i/>
          <w:iCs/>
          <w:sz w:val="28"/>
          <w:szCs w:val="28"/>
        </w:rPr>
        <w:t>?</w:t>
      </w:r>
    </w:p>
    <w:p w:rsidR="00C76934" w:rsidRDefault="00322DE4" w:rsidP="00C769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C76934">
        <w:rPr>
          <w:sz w:val="28"/>
          <w:szCs w:val="28"/>
          <w:lang w:eastAsia="ar-SA"/>
        </w:rPr>
        <w:t xml:space="preserve">Исходя из опыта прошедших осмотров можно </w:t>
      </w:r>
      <w:r w:rsidR="00696ABD">
        <w:rPr>
          <w:sz w:val="28"/>
          <w:szCs w:val="28"/>
          <w:lang w:eastAsia="ar-SA"/>
        </w:rPr>
        <w:t>сделать вывод</w:t>
      </w:r>
      <w:bookmarkStart w:id="0" w:name="_GoBack"/>
      <w:bookmarkEnd w:id="0"/>
      <w:r w:rsidR="00C76934">
        <w:rPr>
          <w:sz w:val="28"/>
          <w:szCs w:val="28"/>
          <w:lang w:eastAsia="ar-SA"/>
        </w:rPr>
        <w:t>, что основная с</w:t>
      </w:r>
      <w:r w:rsidR="00C76934" w:rsidRPr="008E328F">
        <w:rPr>
          <w:sz w:val="28"/>
          <w:szCs w:val="28"/>
          <w:lang w:eastAsia="ar-SA"/>
        </w:rPr>
        <w:t>ложность</w:t>
      </w:r>
      <w:r w:rsidR="00C76934">
        <w:rPr>
          <w:sz w:val="28"/>
          <w:szCs w:val="28"/>
          <w:lang w:eastAsia="ar-SA"/>
        </w:rPr>
        <w:t xml:space="preserve"> з</w:t>
      </w:r>
      <w:r w:rsidR="00C76934" w:rsidRPr="008E328F">
        <w:rPr>
          <w:sz w:val="28"/>
          <w:szCs w:val="28"/>
          <w:lang w:eastAsia="ar-SA"/>
        </w:rPr>
        <w:t xml:space="preserve">аключалась в том, что часть пунктов лишены наружных знаков, расположены в труднодоступной местности или на частной территории, </w:t>
      </w:r>
      <w:r w:rsidR="00C76934">
        <w:rPr>
          <w:sz w:val="28"/>
          <w:szCs w:val="28"/>
          <w:lang w:eastAsia="ar-SA"/>
        </w:rPr>
        <w:t xml:space="preserve">а также </w:t>
      </w:r>
      <w:r w:rsidR="00C76934" w:rsidRPr="008E328F">
        <w:rPr>
          <w:sz w:val="28"/>
          <w:szCs w:val="28"/>
          <w:lang w:eastAsia="ar-SA"/>
        </w:rPr>
        <w:t>не имеют координат.</w:t>
      </w:r>
      <w:r w:rsidR="00C76934">
        <w:rPr>
          <w:sz w:val="28"/>
          <w:szCs w:val="28"/>
          <w:lang w:eastAsia="ar-SA"/>
        </w:rPr>
        <w:t xml:space="preserve"> Поэтому т</w:t>
      </w:r>
      <w:r w:rsidR="00C76934" w:rsidRPr="008E328F">
        <w:rPr>
          <w:sz w:val="28"/>
          <w:szCs w:val="28"/>
          <w:lang w:eastAsia="ar-SA"/>
        </w:rPr>
        <w:t>акая работа была бы невозможна без привлечения инспекторов по использованию и охране земель</w:t>
      </w:r>
      <w:r w:rsidR="00C76934">
        <w:rPr>
          <w:sz w:val="28"/>
          <w:szCs w:val="28"/>
          <w:lang w:eastAsia="ar-SA"/>
        </w:rPr>
        <w:t>, кадастровых инженеров.</w:t>
      </w:r>
      <w:r w:rsidR="00C76934" w:rsidRPr="008E328F">
        <w:rPr>
          <w:sz w:val="28"/>
          <w:szCs w:val="28"/>
          <w:lang w:eastAsia="ar-SA"/>
        </w:rPr>
        <w:t xml:space="preserve"> </w:t>
      </w:r>
      <w:r w:rsidR="00C76934">
        <w:rPr>
          <w:sz w:val="28"/>
          <w:szCs w:val="28"/>
          <w:lang w:eastAsia="ar-SA"/>
        </w:rPr>
        <w:t>Их у</w:t>
      </w:r>
      <w:r w:rsidR="00C76934" w:rsidRPr="008E328F">
        <w:rPr>
          <w:sz w:val="28"/>
          <w:szCs w:val="28"/>
          <w:lang w:eastAsia="ar-SA"/>
        </w:rPr>
        <w:t>частие позволило Управлению выполнить поставленный план, а также наработать практику проведения массовых осмотров.</w:t>
      </w:r>
    </w:p>
    <w:p w:rsidR="00C76934" w:rsidRDefault="00C76934" w:rsidP="00C769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190FBA" w:rsidRPr="00190FBA" w:rsidRDefault="00BD59A1" w:rsidP="00190FBA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И в конце нашего разговора хотелось бы уточнить, с</w:t>
      </w:r>
      <w:r w:rsidR="00190FBA" w:rsidRPr="00190FBA">
        <w:rPr>
          <w:b/>
          <w:i/>
          <w:iCs/>
          <w:sz w:val="28"/>
          <w:szCs w:val="28"/>
        </w:rPr>
        <w:t>уществует ли какая-то ответственность за порчу таких пунктов?</w:t>
      </w:r>
    </w:p>
    <w:p w:rsidR="00190FBA" w:rsidRDefault="00322DE4" w:rsidP="00190FBA">
      <w:pPr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190FBA">
        <w:rPr>
          <w:iCs/>
          <w:sz w:val="28"/>
          <w:szCs w:val="28"/>
        </w:rPr>
        <w:t xml:space="preserve">Конечно. Хочу обратить внимание граждан на </w:t>
      </w:r>
      <w:r w:rsidR="00190FBA" w:rsidRPr="00190FBA">
        <w:rPr>
          <w:iCs/>
          <w:sz w:val="28"/>
          <w:szCs w:val="28"/>
        </w:rPr>
        <w:t>необходимость сохранности знаков сетей, так как они относятся к федеральной собственности и находятся под охраной государства. Поэтому правообладатели объектов недвижимости, на которых размещены данные пункты, несут ответственность за их порчу и за не уведомление регионального Росреестра об уничтожении, повреждении или о сносе таких пунктов. От собственника также требуется не препятствовать использованию пункта по прямому назначению и свободному доступу к нему.</w:t>
      </w:r>
    </w:p>
    <w:p w:rsidR="00190FBA" w:rsidRPr="008E328F" w:rsidRDefault="00190FBA" w:rsidP="008E328F">
      <w:pPr>
        <w:ind w:firstLine="6"/>
        <w:jc w:val="both"/>
        <w:rPr>
          <w:i/>
          <w:sz w:val="28"/>
          <w:szCs w:val="28"/>
        </w:rPr>
      </w:pPr>
    </w:p>
    <w:p w:rsidR="003E09DE" w:rsidRPr="008E328F" w:rsidRDefault="00D92E6D" w:rsidP="00CC417B">
      <w:pPr>
        <w:ind w:left="3969" w:firstLine="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Интервью подготовлено п</w:t>
      </w:r>
      <w:r w:rsidR="003E09DE" w:rsidRPr="008E328F">
        <w:rPr>
          <w:i/>
          <w:sz w:val="28"/>
          <w:szCs w:val="28"/>
        </w:rPr>
        <w:t>ресс-служб</w:t>
      </w:r>
      <w:r>
        <w:rPr>
          <w:i/>
          <w:sz w:val="28"/>
          <w:szCs w:val="28"/>
        </w:rPr>
        <w:t xml:space="preserve">ой </w:t>
      </w:r>
      <w:r w:rsidR="003E09DE" w:rsidRPr="008E328F">
        <w:rPr>
          <w:i/>
          <w:sz w:val="28"/>
          <w:szCs w:val="28"/>
        </w:rPr>
        <w:t>Управления Росреестра</w:t>
      </w:r>
      <w:r w:rsidR="00BD59A1">
        <w:rPr>
          <w:i/>
          <w:sz w:val="28"/>
          <w:szCs w:val="28"/>
        </w:rPr>
        <w:t xml:space="preserve"> </w:t>
      </w:r>
      <w:r w:rsidR="003E09DE" w:rsidRPr="008E328F">
        <w:rPr>
          <w:i/>
          <w:sz w:val="28"/>
          <w:szCs w:val="28"/>
        </w:rPr>
        <w:t>и Кадастровой палаты по Челябинской области</w:t>
      </w:r>
    </w:p>
    <w:sectPr w:rsidR="003E09DE" w:rsidRPr="008E328F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0DEB"/>
    <w:rsid w:val="00046DA5"/>
    <w:rsid w:val="00050CAA"/>
    <w:rsid w:val="00075975"/>
    <w:rsid w:val="000823B9"/>
    <w:rsid w:val="0008349B"/>
    <w:rsid w:val="000A3560"/>
    <w:rsid w:val="000A4B0D"/>
    <w:rsid w:val="000B4707"/>
    <w:rsid w:val="000D2B9F"/>
    <w:rsid w:val="000E3EC1"/>
    <w:rsid w:val="00121AF4"/>
    <w:rsid w:val="0013153B"/>
    <w:rsid w:val="00151F3E"/>
    <w:rsid w:val="0017529A"/>
    <w:rsid w:val="00190FBA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16A15"/>
    <w:rsid w:val="00322DE4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95689"/>
    <w:rsid w:val="003B569D"/>
    <w:rsid w:val="003D246A"/>
    <w:rsid w:val="003D4CD2"/>
    <w:rsid w:val="003D77A8"/>
    <w:rsid w:val="003E09DE"/>
    <w:rsid w:val="003E4CEC"/>
    <w:rsid w:val="003E7FA5"/>
    <w:rsid w:val="003F2048"/>
    <w:rsid w:val="00430092"/>
    <w:rsid w:val="004516C2"/>
    <w:rsid w:val="0047064C"/>
    <w:rsid w:val="00482A49"/>
    <w:rsid w:val="004A140D"/>
    <w:rsid w:val="004A3C7C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4F49"/>
    <w:rsid w:val="005A7EF4"/>
    <w:rsid w:val="005B3126"/>
    <w:rsid w:val="005B6BBE"/>
    <w:rsid w:val="0060506A"/>
    <w:rsid w:val="006251D5"/>
    <w:rsid w:val="00631BA6"/>
    <w:rsid w:val="0063312D"/>
    <w:rsid w:val="00645E62"/>
    <w:rsid w:val="00654AAB"/>
    <w:rsid w:val="00656270"/>
    <w:rsid w:val="00696ABD"/>
    <w:rsid w:val="006A2146"/>
    <w:rsid w:val="006B0F2C"/>
    <w:rsid w:val="006B2A9F"/>
    <w:rsid w:val="006C32F2"/>
    <w:rsid w:val="006C6D5B"/>
    <w:rsid w:val="006C702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A5063"/>
    <w:rsid w:val="007B0391"/>
    <w:rsid w:val="007B373E"/>
    <w:rsid w:val="007B6609"/>
    <w:rsid w:val="007D4DE4"/>
    <w:rsid w:val="007E0BFC"/>
    <w:rsid w:val="007E371E"/>
    <w:rsid w:val="0080226C"/>
    <w:rsid w:val="00821FCA"/>
    <w:rsid w:val="00832795"/>
    <w:rsid w:val="00841E0C"/>
    <w:rsid w:val="00847BC5"/>
    <w:rsid w:val="0085148E"/>
    <w:rsid w:val="00851C88"/>
    <w:rsid w:val="00863F30"/>
    <w:rsid w:val="008652E6"/>
    <w:rsid w:val="00871FD5"/>
    <w:rsid w:val="008B13F2"/>
    <w:rsid w:val="008B5748"/>
    <w:rsid w:val="008C0F12"/>
    <w:rsid w:val="008C5360"/>
    <w:rsid w:val="008D40B6"/>
    <w:rsid w:val="008E328F"/>
    <w:rsid w:val="00901B8B"/>
    <w:rsid w:val="009106C0"/>
    <w:rsid w:val="00915583"/>
    <w:rsid w:val="009168DB"/>
    <w:rsid w:val="00930444"/>
    <w:rsid w:val="00931B5B"/>
    <w:rsid w:val="00946807"/>
    <w:rsid w:val="0095517D"/>
    <w:rsid w:val="00962A4E"/>
    <w:rsid w:val="009779AC"/>
    <w:rsid w:val="009973FA"/>
    <w:rsid w:val="009C222F"/>
    <w:rsid w:val="009C756B"/>
    <w:rsid w:val="009D1280"/>
    <w:rsid w:val="009E3502"/>
    <w:rsid w:val="00A039F8"/>
    <w:rsid w:val="00A31D0A"/>
    <w:rsid w:val="00A344D8"/>
    <w:rsid w:val="00A4359C"/>
    <w:rsid w:val="00A61EB9"/>
    <w:rsid w:val="00AA5EED"/>
    <w:rsid w:val="00AB6EF1"/>
    <w:rsid w:val="00AD7775"/>
    <w:rsid w:val="00B136A1"/>
    <w:rsid w:val="00B16A91"/>
    <w:rsid w:val="00B30AD6"/>
    <w:rsid w:val="00B31813"/>
    <w:rsid w:val="00B33184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0715"/>
    <w:rsid w:val="00BB2A09"/>
    <w:rsid w:val="00BC52D3"/>
    <w:rsid w:val="00BD3363"/>
    <w:rsid w:val="00BD3791"/>
    <w:rsid w:val="00BD59A1"/>
    <w:rsid w:val="00BE2F8A"/>
    <w:rsid w:val="00BF41EC"/>
    <w:rsid w:val="00C25E6E"/>
    <w:rsid w:val="00C41DD0"/>
    <w:rsid w:val="00C542BF"/>
    <w:rsid w:val="00C66366"/>
    <w:rsid w:val="00C70917"/>
    <w:rsid w:val="00C71E2B"/>
    <w:rsid w:val="00C76934"/>
    <w:rsid w:val="00C7700E"/>
    <w:rsid w:val="00C820A9"/>
    <w:rsid w:val="00CA1716"/>
    <w:rsid w:val="00CB1006"/>
    <w:rsid w:val="00CB19F4"/>
    <w:rsid w:val="00CC417B"/>
    <w:rsid w:val="00CE77AE"/>
    <w:rsid w:val="00D11B3D"/>
    <w:rsid w:val="00D27F38"/>
    <w:rsid w:val="00D35C05"/>
    <w:rsid w:val="00D57EBF"/>
    <w:rsid w:val="00D77E67"/>
    <w:rsid w:val="00D869BD"/>
    <w:rsid w:val="00D92E6D"/>
    <w:rsid w:val="00D95520"/>
    <w:rsid w:val="00DA46AE"/>
    <w:rsid w:val="00DA4E62"/>
    <w:rsid w:val="00DD0B7C"/>
    <w:rsid w:val="00DD604D"/>
    <w:rsid w:val="00DF07FB"/>
    <w:rsid w:val="00E2564E"/>
    <w:rsid w:val="00E27383"/>
    <w:rsid w:val="00E3139C"/>
    <w:rsid w:val="00E53402"/>
    <w:rsid w:val="00E53CE5"/>
    <w:rsid w:val="00E70F3D"/>
    <w:rsid w:val="00E72752"/>
    <w:rsid w:val="00E93E15"/>
    <w:rsid w:val="00EC1D10"/>
    <w:rsid w:val="00F01A01"/>
    <w:rsid w:val="00F04A64"/>
    <w:rsid w:val="00F11C7C"/>
    <w:rsid w:val="00F136E2"/>
    <w:rsid w:val="00F21A9B"/>
    <w:rsid w:val="00F440D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130</cp:revision>
  <cp:lastPrinted>2022-12-29T09:56:00Z</cp:lastPrinted>
  <dcterms:created xsi:type="dcterms:W3CDTF">2020-02-13T12:18:00Z</dcterms:created>
  <dcterms:modified xsi:type="dcterms:W3CDTF">2022-12-30T06:37:00Z</dcterms:modified>
</cp:coreProperties>
</file>