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E5" w:rsidRDefault="00D906E5" w:rsidP="00D906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77051505" wp14:editId="19046717">
            <wp:extent cx="714375" cy="952500"/>
            <wp:effectExtent l="19050" t="0" r="9525" b="0"/>
            <wp:docPr id="2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</w:p>
    <w:p w:rsidR="00D906E5" w:rsidRDefault="00D906E5" w:rsidP="00D906E5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D906E5" w:rsidRPr="008148D7" w:rsidRDefault="00D906E5" w:rsidP="00D906E5">
      <w:pPr>
        <w:pStyle w:val="1"/>
        <w:tabs>
          <w:tab w:val="left" w:pos="1380"/>
          <w:tab w:val="center" w:pos="4677"/>
        </w:tabs>
        <w:rPr>
          <w:b/>
          <w:sz w:val="28"/>
        </w:rPr>
      </w:pPr>
      <w:r w:rsidRPr="008148D7">
        <w:rPr>
          <w:b/>
          <w:sz w:val="28"/>
        </w:rPr>
        <w:t>ЧЕЛЯБИНСКАЯ   ОБЛАСТЬ</w:t>
      </w:r>
    </w:p>
    <w:p w:rsidR="00D906E5" w:rsidRPr="008148D7" w:rsidRDefault="00D906E5" w:rsidP="00D906E5">
      <w:pPr>
        <w:tabs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8148D7">
        <w:rPr>
          <w:rFonts w:ascii="Times New Roman" w:hAnsi="Times New Roman" w:cs="Times New Roman"/>
          <w:b/>
          <w:sz w:val="28"/>
        </w:rPr>
        <w:t>АРГАЯШСКИЙ МУНИЦИПАЛЬНЫЙ РАЙОН</w:t>
      </w:r>
    </w:p>
    <w:p w:rsidR="00D906E5" w:rsidRPr="008148D7" w:rsidRDefault="00D906E5" w:rsidP="00D906E5">
      <w:pPr>
        <w:tabs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8148D7">
        <w:rPr>
          <w:rFonts w:ascii="Times New Roman" w:hAnsi="Times New Roman" w:cs="Times New Roman"/>
          <w:b/>
          <w:sz w:val="28"/>
        </w:rPr>
        <w:t>АДМИНИСТРАЦИЯ АРГАЯШСКОГО СЕЛЬСКОГО ПОСЕЛЕНИЯ</w:t>
      </w:r>
    </w:p>
    <w:p w:rsidR="00D906E5" w:rsidRPr="008148D7" w:rsidRDefault="00D906E5" w:rsidP="00D906E5">
      <w:pPr>
        <w:jc w:val="center"/>
        <w:rPr>
          <w:rFonts w:ascii="Times New Roman" w:hAnsi="Times New Roman" w:cs="Times New Roman"/>
          <w:b/>
          <w:sz w:val="28"/>
        </w:rPr>
      </w:pPr>
    </w:p>
    <w:p w:rsidR="00D906E5" w:rsidRPr="008148D7" w:rsidRDefault="00D906E5" w:rsidP="00D906E5">
      <w:pPr>
        <w:tabs>
          <w:tab w:val="left" w:pos="1540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D906E5" w:rsidRDefault="00D906E5" w:rsidP="00D906E5"/>
    <w:p w:rsidR="00D906E5" w:rsidRDefault="00D906E5" w:rsidP="00D906E5"/>
    <w:p w:rsidR="00D906E5" w:rsidRPr="005F7117" w:rsidRDefault="00D906E5" w:rsidP="00D906E5">
      <w:pPr>
        <w:rPr>
          <w:rFonts w:ascii="Times New Roman" w:hAnsi="Times New Roman" w:cs="Times New Roman"/>
          <w:sz w:val="28"/>
          <w:szCs w:val="28"/>
        </w:rPr>
      </w:pPr>
      <w:r w:rsidRPr="005F71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июня  </w:t>
      </w:r>
      <w:r w:rsidRPr="005F71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711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58 </w:t>
      </w:r>
    </w:p>
    <w:p w:rsidR="00D906E5" w:rsidRPr="005F7117" w:rsidRDefault="00D906E5" w:rsidP="00D906E5">
      <w:pPr>
        <w:jc w:val="center"/>
        <w:rPr>
          <w:rFonts w:ascii="Times New Roman" w:hAnsi="Times New Roman" w:cs="Times New Roman"/>
        </w:rPr>
      </w:pPr>
    </w:p>
    <w:p w:rsidR="00D906E5" w:rsidRPr="00F4058F" w:rsidRDefault="00D906E5" w:rsidP="00D906E5">
      <w:pPr>
        <w:ind w:left="-36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</w:tblGrid>
      <w:tr w:rsidR="00D906E5" w:rsidRPr="00ED453C" w:rsidTr="00CD346F">
        <w:trPr>
          <w:trHeight w:val="262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D906E5" w:rsidRDefault="00D906E5" w:rsidP="00CD346F">
            <w:pPr>
              <w:pStyle w:val="a9"/>
              <w:shd w:val="clear" w:color="auto" w:fill="auto"/>
              <w:ind w:firstLine="0"/>
            </w:pPr>
            <w:r>
              <w:t>Об утверждении Порядка уведомления муниципальными служащими администрации Аргаяшского сельского поселения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</w:t>
            </w:r>
          </w:p>
          <w:p w:rsidR="00D906E5" w:rsidRPr="00ED453C" w:rsidRDefault="00D906E5" w:rsidP="00CD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6E5" w:rsidRPr="00ED453C" w:rsidRDefault="00D906E5" w:rsidP="00D90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Default="00D906E5" w:rsidP="00D906E5">
      <w:pPr>
        <w:pStyle w:val="a9"/>
        <w:shd w:val="clear" w:color="auto" w:fill="auto"/>
        <w:ind w:firstLine="724"/>
      </w:pPr>
      <w:r>
        <w:t xml:space="preserve">В соответствии с Федеральным законом от 02марта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25-ФЗ «О муниципальной службе в Российской Федерации», в целях реализации ст.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 - </w:t>
      </w:r>
    </w:p>
    <w:p w:rsidR="00D906E5" w:rsidRPr="00916C6C" w:rsidRDefault="00D906E5" w:rsidP="00D906E5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ED453C" w:rsidRDefault="00D906E5" w:rsidP="00D906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D453C">
        <w:rPr>
          <w:rFonts w:ascii="Times New Roman" w:hAnsi="Times New Roman" w:cs="Times New Roman"/>
          <w:sz w:val="28"/>
          <w:szCs w:val="28"/>
        </w:rPr>
        <w:t>:</w:t>
      </w:r>
    </w:p>
    <w:p w:rsidR="00D906E5" w:rsidRPr="00ED453C" w:rsidRDefault="00D906E5" w:rsidP="00D906E5">
      <w:pPr>
        <w:autoSpaceDE w:val="0"/>
        <w:autoSpaceDN w:val="0"/>
        <w:adjustRightInd w:val="0"/>
        <w:ind w:firstLine="724"/>
        <w:jc w:val="center"/>
        <w:rPr>
          <w:rFonts w:ascii="Times New Roman" w:hAnsi="Times New Roman" w:cs="Times New Roman"/>
          <w:sz w:val="28"/>
          <w:szCs w:val="28"/>
        </w:rPr>
      </w:pPr>
    </w:p>
    <w:p w:rsidR="00D906E5" w:rsidRDefault="00D906E5" w:rsidP="00D906E5">
      <w:pPr>
        <w:pStyle w:val="a9"/>
        <w:shd w:val="clear" w:color="auto" w:fill="auto"/>
        <w:tabs>
          <w:tab w:val="left" w:pos="1397"/>
        </w:tabs>
        <w:ind w:firstLine="724"/>
      </w:pPr>
      <w:r w:rsidRPr="00AE241C">
        <w:t>1</w:t>
      </w:r>
      <w:r>
        <w:t>. Утвердить Порядок уведомления муниципальными служащими администрации Аргаяшского сельского поселения о фактах обращения в целях склонения их к совершению коррупционных правонарушений, регистрации таких уведомлений и организации проверки, содержащихся в них сведений.</w:t>
      </w:r>
    </w:p>
    <w:p w:rsidR="00D906E5" w:rsidRDefault="00D906E5" w:rsidP="00D906E5">
      <w:pPr>
        <w:pStyle w:val="a9"/>
        <w:shd w:val="clear" w:color="auto" w:fill="auto"/>
        <w:tabs>
          <w:tab w:val="left" w:pos="1397"/>
        </w:tabs>
        <w:ind w:firstLine="724"/>
      </w:pPr>
      <w:r>
        <w:t>2. Утвердить форму уведомления, журнала регистрации уведомления о фактах обращения к муниципальным служащим администрации Аргаяшского сельского поселения в целях склонения их к совершению коррупционных правонарушений.</w:t>
      </w:r>
    </w:p>
    <w:p w:rsidR="00D906E5" w:rsidRDefault="00D906E5" w:rsidP="00D906E5">
      <w:pPr>
        <w:pStyle w:val="a9"/>
        <w:shd w:val="clear" w:color="auto" w:fill="auto"/>
        <w:tabs>
          <w:tab w:val="left" w:pos="1397"/>
        </w:tabs>
        <w:ind w:firstLine="724"/>
      </w:pPr>
      <w:r>
        <w:t xml:space="preserve">3. Постановление администрации Аргаяшского сельского поселения от 22 августа 2012 г. №100 "Об утверждении порядка уведомления   муниципальными служащими  администрации Аргаяшского сельского поселения  о фактах обращения в целях склонения их к совершению коррупционных </w:t>
      </w:r>
      <w:r>
        <w:lastRenderedPageBreak/>
        <w:t>правонарушений, регистрации таких уведомлений и организации проверки содержащихся в них сведений" признать утратившим силу.</w:t>
      </w:r>
    </w:p>
    <w:p w:rsidR="00D906E5" w:rsidRDefault="00D906E5" w:rsidP="00D906E5">
      <w:pPr>
        <w:pStyle w:val="a9"/>
        <w:shd w:val="clear" w:color="auto" w:fill="auto"/>
        <w:tabs>
          <w:tab w:val="left" w:pos="1397"/>
        </w:tabs>
        <w:ind w:firstLine="0"/>
      </w:pPr>
      <w:r>
        <w:t xml:space="preserve">          </w:t>
      </w:r>
      <w:r>
        <w:t>4. Контроль за исполнением</w:t>
      </w:r>
      <w:r w:rsidRPr="00ED453C">
        <w:t xml:space="preserve"> постановления оставляю за собой.</w:t>
      </w:r>
    </w:p>
    <w:p w:rsidR="00D906E5" w:rsidRPr="00322C37" w:rsidRDefault="00D906E5" w:rsidP="00D906E5">
      <w:pPr>
        <w:pStyle w:val="a9"/>
        <w:shd w:val="clear" w:color="auto" w:fill="auto"/>
        <w:tabs>
          <w:tab w:val="left" w:pos="1397"/>
        </w:tabs>
        <w:ind w:firstLine="724"/>
      </w:pPr>
      <w:r>
        <w:t xml:space="preserve">5. </w:t>
      </w:r>
      <w:r w:rsidRPr="00ED453C">
        <w:t>Настоящее постановление вступа</w:t>
      </w:r>
      <w:r>
        <w:t xml:space="preserve">ет в силу со дня его подписания, и подлежит опубликованию на официальном сайте  Аргаяшского  сельского  поселения. </w:t>
      </w:r>
    </w:p>
    <w:p w:rsidR="00D906E5" w:rsidRDefault="00D906E5" w:rsidP="00D906E5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Временно исполняющий полномочия </w:t>
      </w: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главы Аргаяшского  сельского  поселения                                    В.И.Ижбулдин                                                            </w:t>
      </w:r>
    </w:p>
    <w:p w:rsidR="00D906E5" w:rsidRDefault="00D906E5" w:rsidP="00D906E5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6E5" w:rsidRPr="00ED453C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ED453C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ED453C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8328B6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B81455" w:rsidRDefault="00B8145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</w:p>
    <w:p w:rsidR="00764096" w:rsidRPr="00764096" w:rsidRDefault="00764096" w:rsidP="00D906E5">
      <w:pPr>
        <w:pStyle w:val="ConsPlusNormal"/>
        <w:ind w:right="-109"/>
        <w:rPr>
          <w:i/>
          <w:color w:val="000000"/>
          <w:sz w:val="28"/>
          <w:szCs w:val="28"/>
          <w:lang w:bidi="ru-RU"/>
        </w:rPr>
      </w:pPr>
      <w:bookmarkStart w:id="0" w:name="_GoBack"/>
    </w:p>
    <w:p w:rsidR="00764096" w:rsidRPr="00764096" w:rsidRDefault="00764096" w:rsidP="00D906E5">
      <w:pPr>
        <w:pStyle w:val="ConsPlusNormal"/>
        <w:ind w:right="-109"/>
        <w:rPr>
          <w:i/>
          <w:color w:val="000000"/>
          <w:sz w:val="28"/>
          <w:szCs w:val="28"/>
          <w:lang w:bidi="ru-RU"/>
        </w:rPr>
      </w:pPr>
    </w:p>
    <w:bookmarkEnd w:id="0"/>
    <w:p w:rsidR="00D906E5" w:rsidRDefault="00D906E5" w:rsidP="00D906E5">
      <w:pPr>
        <w:pStyle w:val="ConsPlusNormal"/>
        <w:ind w:right="-1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       у т в е р ж д е н </w:t>
      </w:r>
    </w:p>
    <w:p w:rsidR="00D906E5" w:rsidRPr="00ED453C" w:rsidRDefault="00D906E5" w:rsidP="00D906E5">
      <w:pPr>
        <w:pStyle w:val="ConsPlusNormal"/>
        <w:ind w:right="-1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r>
        <w:rPr>
          <w:sz w:val="28"/>
          <w:szCs w:val="28"/>
        </w:rPr>
        <w:t>постановлением</w:t>
      </w:r>
      <w:r w:rsidRPr="00ED453C">
        <w:rPr>
          <w:sz w:val="28"/>
          <w:szCs w:val="28"/>
        </w:rPr>
        <w:t xml:space="preserve"> администрации</w:t>
      </w:r>
    </w:p>
    <w:p w:rsidR="00D906E5" w:rsidRPr="00ED453C" w:rsidRDefault="00D906E5" w:rsidP="00D906E5">
      <w:pPr>
        <w:pStyle w:val="ConsPlusNormal"/>
        <w:ind w:left="4344" w:right="-109"/>
        <w:jc w:val="center"/>
        <w:rPr>
          <w:sz w:val="28"/>
          <w:szCs w:val="28"/>
        </w:rPr>
      </w:pPr>
      <w:r w:rsidRPr="00ED453C">
        <w:rPr>
          <w:sz w:val="28"/>
          <w:szCs w:val="28"/>
        </w:rPr>
        <w:t>А</w:t>
      </w:r>
      <w:r>
        <w:rPr>
          <w:sz w:val="28"/>
          <w:szCs w:val="28"/>
        </w:rPr>
        <w:t>ргаяшского сельского поселения</w:t>
      </w:r>
    </w:p>
    <w:p w:rsidR="00D906E5" w:rsidRDefault="00D906E5" w:rsidP="00D906E5">
      <w:pPr>
        <w:ind w:left="4344" w:right="-1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F1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6F1D5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D906E5" w:rsidRPr="00ED453C" w:rsidRDefault="00D906E5" w:rsidP="00D906E5">
      <w:pPr>
        <w:ind w:left="5068" w:right="-109"/>
        <w:jc w:val="center"/>
        <w:rPr>
          <w:rFonts w:ascii="Times New Roman" w:hAnsi="Times New Roman" w:cs="Times New Roman"/>
          <w:sz w:val="28"/>
          <w:szCs w:val="28"/>
        </w:rPr>
      </w:pPr>
    </w:p>
    <w:p w:rsidR="00D906E5" w:rsidRPr="00ED453C" w:rsidRDefault="00D906E5" w:rsidP="00D90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6E5" w:rsidRPr="00795279" w:rsidRDefault="00D906E5" w:rsidP="00D906E5">
      <w:pPr>
        <w:pStyle w:val="a9"/>
        <w:shd w:val="clear" w:color="auto" w:fill="auto"/>
        <w:ind w:firstLine="0"/>
        <w:jc w:val="center"/>
        <w:rPr>
          <w:b/>
          <w:bCs/>
        </w:rPr>
      </w:pPr>
      <w:r w:rsidRPr="00795279">
        <w:rPr>
          <w:b/>
          <w:bCs/>
        </w:rPr>
        <w:t>ПОРЯДОК</w:t>
      </w:r>
    </w:p>
    <w:p w:rsidR="00D906E5" w:rsidRPr="00795279" w:rsidRDefault="00D906E5" w:rsidP="00D906E5">
      <w:pPr>
        <w:pStyle w:val="a9"/>
        <w:shd w:val="clear" w:color="auto" w:fill="auto"/>
        <w:ind w:firstLine="0"/>
        <w:jc w:val="center"/>
        <w:rPr>
          <w:b/>
          <w:sz w:val="16"/>
          <w:szCs w:val="16"/>
        </w:rPr>
      </w:pPr>
    </w:p>
    <w:p w:rsidR="00D906E5" w:rsidRDefault="00D906E5" w:rsidP="00D906E5">
      <w:pPr>
        <w:pStyle w:val="a9"/>
        <w:shd w:val="clear" w:color="auto" w:fill="auto"/>
        <w:ind w:firstLine="0"/>
        <w:jc w:val="center"/>
        <w:rPr>
          <w:bCs/>
        </w:rPr>
      </w:pPr>
      <w:r w:rsidRPr="00213FF7">
        <w:rPr>
          <w:bCs/>
        </w:rPr>
        <w:t>уведомления муниципальными служащими администрации</w:t>
      </w:r>
      <w:r w:rsidRPr="00213FF7">
        <w:rPr>
          <w:bCs/>
        </w:rPr>
        <w:br/>
        <w:t>А</w:t>
      </w:r>
      <w:r>
        <w:rPr>
          <w:bCs/>
        </w:rPr>
        <w:t>ргаяшского сельского поселения</w:t>
      </w:r>
      <w:r w:rsidRPr="00213FF7">
        <w:rPr>
          <w:bCs/>
        </w:rPr>
        <w:t xml:space="preserve"> о фактах обращения</w:t>
      </w:r>
      <w:r w:rsidRPr="00213FF7">
        <w:rPr>
          <w:bCs/>
        </w:rPr>
        <w:br/>
        <w:t>в целях склонения их к совершению коррупционных</w:t>
      </w:r>
      <w:r w:rsidRPr="00213FF7">
        <w:rPr>
          <w:bCs/>
        </w:rPr>
        <w:br/>
        <w:t>правонарушений, регистрации таких уведомлений</w:t>
      </w:r>
      <w:r w:rsidRPr="00213FF7">
        <w:rPr>
          <w:bCs/>
        </w:rPr>
        <w:br/>
        <w:t>и организации проверки содержащихся в них сведений</w:t>
      </w:r>
    </w:p>
    <w:p w:rsidR="00D906E5" w:rsidRPr="00213FF7" w:rsidRDefault="00D906E5" w:rsidP="00D906E5">
      <w:pPr>
        <w:pStyle w:val="a9"/>
        <w:shd w:val="clear" w:color="auto" w:fill="auto"/>
        <w:ind w:firstLine="0"/>
      </w:pPr>
    </w:p>
    <w:p w:rsidR="00D906E5" w:rsidRPr="00795279" w:rsidRDefault="00D906E5" w:rsidP="00D906E5">
      <w:pPr>
        <w:pStyle w:val="a9"/>
        <w:shd w:val="clear" w:color="auto" w:fill="auto"/>
        <w:tabs>
          <w:tab w:val="left" w:pos="3737"/>
        </w:tabs>
        <w:ind w:firstLine="0"/>
        <w:jc w:val="center"/>
        <w:rPr>
          <w:b/>
        </w:rPr>
      </w:pPr>
      <w:r w:rsidRPr="00795279">
        <w:rPr>
          <w:b/>
          <w:lang w:val="en-US"/>
        </w:rPr>
        <w:t>I</w:t>
      </w:r>
      <w:r w:rsidRPr="00795279">
        <w:rPr>
          <w:b/>
        </w:rPr>
        <w:t>. Общие положения</w:t>
      </w:r>
    </w:p>
    <w:p w:rsidR="00D906E5" w:rsidRPr="00795279" w:rsidRDefault="00D906E5" w:rsidP="00D906E5">
      <w:pPr>
        <w:pStyle w:val="a9"/>
        <w:shd w:val="clear" w:color="auto" w:fill="auto"/>
        <w:ind w:firstLine="0"/>
        <w:rPr>
          <w:b/>
        </w:rPr>
      </w:pPr>
    </w:p>
    <w:p w:rsidR="00D906E5" w:rsidRDefault="00D906E5" w:rsidP="00D906E5">
      <w:pPr>
        <w:pStyle w:val="a9"/>
        <w:shd w:val="clear" w:color="auto" w:fill="auto"/>
        <w:ind w:firstLine="724"/>
      </w:pPr>
      <w:r>
        <w:t xml:space="preserve">1. Настоящий Порядок разработан во исполнение положений Федерального закона от 25.12.2008 </w:t>
      </w:r>
      <w:r>
        <w:rPr>
          <w:lang w:eastAsia="en-US"/>
        </w:rPr>
        <w:t>№</w:t>
      </w:r>
      <w:r>
        <w:t xml:space="preserve"> 273-ФЗ "О противодействии коррупции»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</w:t>
      </w:r>
      <w:hyperlink r:id="rId8" w:history="1">
        <w:r>
          <w:t>уведомлении, организацию проверки этих сведений и порядок регистрации</w:t>
        </w:r>
      </w:hyperlink>
      <w:r>
        <w:t xml:space="preserve"> уведомления.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2. Действие настоящего Порядка распространяется на муниципальных служащих администрации Аргаяшского сельского поселения и устанавливает обязательные требования к поведению муниципальных служащих администрации Аргаяшского сельского поселения (далее - муниципальные служащие) в случае обращения в целях склонения последних к совершению коррупционных правонарушений.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3.Муниципальные служащие администрации Аргаяшского сельского поселения обязаны уведомлять представителя нанимателя (работодателя) - главу Аргаяшского сельского поселения,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4. В соответствии со статьей 1 Федерального закона № 273-ФЗ</w:t>
      </w:r>
      <w:r>
        <w:t xml:space="preserve"> под  коррупцией  понимае</w:t>
      </w:r>
      <w:r>
        <w:t>тся:</w:t>
      </w:r>
    </w:p>
    <w:p w:rsidR="00D906E5" w:rsidRDefault="00D906E5" w:rsidP="00D906E5">
      <w:pPr>
        <w:pStyle w:val="a9"/>
        <w:shd w:val="clear" w:color="auto" w:fill="auto"/>
        <w:tabs>
          <w:tab w:val="left" w:pos="1069"/>
        </w:tabs>
        <w:ind w:firstLine="724"/>
      </w:pPr>
      <w:r>
        <w:t>а)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906E5" w:rsidRDefault="00D906E5" w:rsidP="00D906E5">
      <w:pPr>
        <w:pStyle w:val="a9"/>
        <w:shd w:val="clear" w:color="auto" w:fill="auto"/>
        <w:tabs>
          <w:tab w:val="left" w:pos="1072"/>
        </w:tabs>
        <w:ind w:firstLine="724"/>
      </w:pPr>
      <w:r>
        <w:t>б)</w:t>
      </w:r>
      <w:r>
        <w:tab/>
        <w:t>совершение деяний, указанных в подпункте "а" настоящего пункта, от имени или в интересах юридического лица.</w:t>
      </w:r>
    </w:p>
    <w:p w:rsidR="00D906E5" w:rsidRDefault="00D906E5" w:rsidP="00D906E5">
      <w:pPr>
        <w:pStyle w:val="a9"/>
        <w:shd w:val="clear" w:color="auto" w:fill="auto"/>
        <w:tabs>
          <w:tab w:val="left" w:pos="1072"/>
        </w:tabs>
        <w:ind w:firstLine="0"/>
      </w:pPr>
      <w:r w:rsidRPr="003243F0">
        <w:t>5. Уведомление заполняется и передается м</w:t>
      </w:r>
      <w:r>
        <w:t>униципальным служащим  главе</w:t>
      </w:r>
      <w:r w:rsidRPr="003243F0">
        <w:t xml:space="preserve"> А</w:t>
      </w:r>
      <w:r>
        <w:t>ргаяшского сельского поселения</w:t>
      </w:r>
      <w:r w:rsidRPr="003243F0">
        <w:t xml:space="preserve"> по форме согласно приложению </w:t>
      </w:r>
      <w:r>
        <w:t xml:space="preserve">№ </w:t>
      </w:r>
      <w:r w:rsidRPr="003243F0">
        <w:t>1</w:t>
      </w:r>
      <w:r>
        <w:t xml:space="preserve"> </w:t>
      </w:r>
      <w:r w:rsidRPr="003243F0">
        <w:t xml:space="preserve"> к </w:t>
      </w:r>
    </w:p>
    <w:p w:rsidR="00D906E5" w:rsidRDefault="00D906E5" w:rsidP="00D906E5">
      <w:pPr>
        <w:pStyle w:val="a9"/>
        <w:shd w:val="clear" w:color="auto" w:fill="auto"/>
        <w:tabs>
          <w:tab w:val="left" w:pos="1072"/>
        </w:tabs>
        <w:ind w:firstLine="0"/>
      </w:pPr>
      <w:r w:rsidRPr="003243F0">
        <w:lastRenderedPageBreak/>
        <w:t xml:space="preserve">настоящему Постановлению в течение одного рабочего дня со дня обращения к </w:t>
      </w:r>
    </w:p>
    <w:p w:rsidR="00D906E5" w:rsidRPr="003243F0" w:rsidRDefault="00D906E5" w:rsidP="00D906E5">
      <w:pPr>
        <w:pStyle w:val="a9"/>
        <w:shd w:val="clear" w:color="auto" w:fill="auto"/>
        <w:tabs>
          <w:tab w:val="left" w:pos="1072"/>
        </w:tabs>
        <w:ind w:firstLine="0"/>
      </w:pPr>
      <w:r w:rsidRPr="003243F0">
        <w:t>муниципальному служащему в целях склонения его к совершению коррупционных правонарушений.</w:t>
      </w:r>
    </w:p>
    <w:p w:rsidR="00D906E5" w:rsidRPr="003243F0" w:rsidRDefault="00D906E5" w:rsidP="00D906E5">
      <w:pPr>
        <w:pStyle w:val="a9"/>
        <w:shd w:val="clear" w:color="auto" w:fill="auto"/>
        <w:tabs>
          <w:tab w:val="left" w:pos="1072"/>
        </w:tabs>
        <w:ind w:firstLine="724"/>
      </w:pPr>
    </w:p>
    <w:p w:rsidR="00D906E5" w:rsidRPr="00795279" w:rsidRDefault="00D906E5" w:rsidP="00D906E5">
      <w:pPr>
        <w:pStyle w:val="a9"/>
        <w:shd w:val="clear" w:color="auto" w:fill="auto"/>
        <w:ind w:firstLine="0"/>
        <w:rPr>
          <w:b/>
        </w:rPr>
      </w:pPr>
      <w:r w:rsidRPr="00795279">
        <w:rPr>
          <w:b/>
          <w:lang w:val="en-US"/>
        </w:rPr>
        <w:t>II</w:t>
      </w:r>
      <w:r w:rsidRPr="00795279">
        <w:rPr>
          <w:b/>
        </w:rPr>
        <w:t>. Организация приема и регистрации уведомлений. Правила оформления</w:t>
      </w:r>
    </w:p>
    <w:p w:rsidR="00D906E5" w:rsidRPr="003243F0" w:rsidRDefault="00D906E5" w:rsidP="00D906E5">
      <w:pPr>
        <w:pStyle w:val="a9"/>
        <w:shd w:val="clear" w:color="auto" w:fill="auto"/>
        <w:ind w:firstLine="724"/>
      </w:pPr>
    </w:p>
    <w:p w:rsidR="00D906E5" w:rsidRPr="003243F0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 w:rsidRPr="003243F0">
        <w:t xml:space="preserve">Организация приема и регистрация уведомлений муниципальных служащих о фактах обращения к ним в целях склонения их к совершению коррупционных правонарушений осуществляется </w:t>
      </w:r>
      <w:r>
        <w:t>лицом,   ответственным за работу по профилактике коррупционных и иных правонарушений</w:t>
      </w:r>
      <w:r w:rsidRPr="003243F0">
        <w:t xml:space="preserve">. </w:t>
      </w:r>
    </w:p>
    <w:p w:rsidR="00D906E5" w:rsidRPr="003243F0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 w:rsidRPr="003243F0">
        <w:t xml:space="preserve">Отказ в принятии уведомления </w:t>
      </w:r>
      <w:r>
        <w:t>лицом,   ответственным за работу по профилактике коррупционных и иных правонарушений</w:t>
      </w:r>
      <w:r w:rsidRPr="003243F0">
        <w:t>, недопустим.</w:t>
      </w:r>
    </w:p>
    <w:p w:rsidR="00D906E5" w:rsidRPr="003243F0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 w:rsidRPr="003243F0">
        <w:t>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в течение одного рабочего дня со дня прибытия к месту прохождения службы.</w:t>
      </w:r>
    </w:p>
    <w:p w:rsidR="00D906E5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>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D906E5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>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главы Аргаяшского сельского поселения или на имя  временно  исполняющего полномочия главы Аргаяшского сельского поселения.</w:t>
      </w:r>
    </w:p>
    <w:p w:rsidR="00D906E5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>К уведомлению прилагаются все имеющиеся материалы, подтверждающие обстоятельства обращения, в целях склонения муниципального служащего к совершению коррупционных правонарушений.</w:t>
      </w:r>
    </w:p>
    <w:p w:rsidR="00D906E5" w:rsidRPr="002518C2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>Уведомления регистрируются в «Журнале регистрации уведомлений о фактах обращения к муниципальным служащим администрации Аргаяшского сельского поселения в целях склонения их к совершению коррупционных правонарушений» (далее – Журнал регистрации уведомлений</w:t>
      </w:r>
      <w:r w:rsidRPr="00764615">
        <w:t xml:space="preserve">) (приложение </w:t>
      </w:r>
      <w:r>
        <w:t xml:space="preserve"> №</w:t>
      </w:r>
      <w:r w:rsidRPr="00764615">
        <w:t>2).</w:t>
      </w:r>
    </w:p>
    <w:p w:rsidR="00D906E5" w:rsidRPr="004A7589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 w:rsidRPr="004A7589">
        <w:t>Копия зарегистрированного в установленном порядке уведомления выдается заявителю на руки под роспись в графе 8 (Особые отметки) Журнала регистрации уведомлений.</w:t>
      </w:r>
    </w:p>
    <w:p w:rsidR="00D906E5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>Листы журнала регистрации уведомлений должны быть пронумерованы, прошнурованы и скреплены печатью администрации Аргаяшского сельского поселения.</w:t>
      </w:r>
    </w:p>
    <w:p w:rsidR="00D906E5" w:rsidRDefault="00D906E5" w:rsidP="00D906E5">
      <w:pPr>
        <w:pStyle w:val="a9"/>
        <w:numPr>
          <w:ilvl w:val="0"/>
          <w:numId w:val="6"/>
        </w:numPr>
        <w:shd w:val="clear" w:color="auto" w:fill="auto"/>
        <w:tabs>
          <w:tab w:val="num" w:pos="0"/>
          <w:tab w:val="left" w:pos="1128"/>
        </w:tabs>
        <w:ind w:left="0" w:firstLine="724"/>
      </w:pPr>
      <w:r>
        <w:t xml:space="preserve">В случае, если уведомление поступило по почте, копия </w:t>
      </w:r>
      <w:r w:rsidRPr="004A7589">
        <w:t>зарегистрированного в установленном порядке уведомления</w:t>
      </w:r>
      <w:r>
        <w:t xml:space="preserve"> направляется муниципальному служащему, направившему уведомление по почте заказным письмом. </w:t>
      </w:r>
    </w:p>
    <w:p w:rsidR="00D906E5" w:rsidRDefault="00D906E5" w:rsidP="00D906E5">
      <w:pPr>
        <w:pStyle w:val="a9"/>
        <w:shd w:val="clear" w:color="auto" w:fill="auto"/>
        <w:tabs>
          <w:tab w:val="left" w:pos="1128"/>
        </w:tabs>
        <w:ind w:firstLine="0"/>
      </w:pPr>
      <w:r>
        <w:t xml:space="preserve">          16.О поступившем уведомлении лицо,  ответственное за работу по профилактике коррупционных и иных правонарушений, информирует </w:t>
      </w:r>
      <w:r>
        <w:lastRenderedPageBreak/>
        <w:t>представителя нанимателя (работодателя) в день его регистрации.</w:t>
      </w:r>
    </w:p>
    <w:p w:rsidR="00D906E5" w:rsidRDefault="00D906E5" w:rsidP="00D906E5">
      <w:pPr>
        <w:pStyle w:val="a9"/>
        <w:shd w:val="clear" w:color="auto" w:fill="auto"/>
        <w:tabs>
          <w:tab w:val="left" w:pos="1114"/>
        </w:tabs>
      </w:pPr>
      <w:r>
        <w:t xml:space="preserve">  17.В Журнале должно быть отражено следующее:</w:t>
      </w:r>
    </w:p>
    <w:p w:rsidR="00D906E5" w:rsidRDefault="00D906E5" w:rsidP="00D906E5">
      <w:pPr>
        <w:pStyle w:val="a9"/>
        <w:numPr>
          <w:ilvl w:val="0"/>
          <w:numId w:val="5"/>
        </w:numPr>
        <w:shd w:val="clear" w:color="auto" w:fill="auto"/>
        <w:tabs>
          <w:tab w:val="left" w:pos="226"/>
        </w:tabs>
        <w:ind w:firstLine="724"/>
      </w:pPr>
      <w:r>
        <w:t>порядковый номер, присвоенный зарегистрированному уведомлению;</w:t>
      </w:r>
    </w:p>
    <w:p w:rsidR="00D906E5" w:rsidRDefault="00D906E5" w:rsidP="00D906E5">
      <w:pPr>
        <w:pStyle w:val="a9"/>
        <w:shd w:val="clear" w:color="auto" w:fill="auto"/>
        <w:tabs>
          <w:tab w:val="left" w:pos="226"/>
        </w:tabs>
        <w:ind w:firstLine="0"/>
      </w:pPr>
      <w:r>
        <w:t xml:space="preserve">          -         дата и время его принятия;</w:t>
      </w:r>
    </w:p>
    <w:p w:rsidR="00D906E5" w:rsidRDefault="00D906E5" w:rsidP="00D906E5">
      <w:pPr>
        <w:pStyle w:val="a9"/>
        <w:numPr>
          <w:ilvl w:val="0"/>
          <w:numId w:val="5"/>
        </w:numPr>
        <w:shd w:val="clear" w:color="auto" w:fill="auto"/>
        <w:tabs>
          <w:tab w:val="left" w:pos="226"/>
        </w:tabs>
        <w:ind w:firstLine="724"/>
      </w:pPr>
      <w:r>
        <w:t>должность лица, принявшего уведомление;</w:t>
      </w:r>
    </w:p>
    <w:p w:rsidR="00D906E5" w:rsidRDefault="00D906E5" w:rsidP="00D906E5">
      <w:pPr>
        <w:pStyle w:val="a9"/>
        <w:shd w:val="clear" w:color="auto" w:fill="auto"/>
        <w:tabs>
          <w:tab w:val="left" w:pos="226"/>
        </w:tabs>
        <w:ind w:firstLine="0"/>
      </w:pPr>
    </w:p>
    <w:p w:rsidR="00D906E5" w:rsidRDefault="00D906E5" w:rsidP="00D906E5">
      <w:pPr>
        <w:pStyle w:val="a9"/>
        <w:numPr>
          <w:ilvl w:val="0"/>
          <w:numId w:val="5"/>
        </w:numPr>
        <w:shd w:val="clear" w:color="auto" w:fill="auto"/>
        <w:tabs>
          <w:tab w:val="left" w:pos="226"/>
        </w:tabs>
        <w:ind w:firstLine="724"/>
      </w:pPr>
      <w:r>
        <w:t>краткое изложение фактов, указанных в уведомлении;</w:t>
      </w:r>
    </w:p>
    <w:p w:rsidR="00D906E5" w:rsidRPr="00247DD4" w:rsidRDefault="00D906E5" w:rsidP="00D906E5">
      <w:pPr>
        <w:pStyle w:val="a9"/>
        <w:shd w:val="clear" w:color="auto" w:fill="auto"/>
        <w:tabs>
          <w:tab w:val="left" w:pos="226"/>
        </w:tabs>
        <w:ind w:firstLine="0"/>
      </w:pPr>
      <w:r>
        <w:t xml:space="preserve">           -      подпись должностного лица, принявшего уведомление для проверки сведений, в нем указанных;</w:t>
      </w:r>
    </w:p>
    <w:p w:rsidR="00D906E5" w:rsidRPr="00247DD4" w:rsidRDefault="00D906E5" w:rsidP="00D906E5">
      <w:pPr>
        <w:pStyle w:val="a9"/>
        <w:numPr>
          <w:ilvl w:val="0"/>
          <w:numId w:val="5"/>
        </w:numPr>
        <w:shd w:val="clear" w:color="auto" w:fill="auto"/>
        <w:tabs>
          <w:tab w:val="left" w:pos="226"/>
        </w:tabs>
        <w:ind w:firstLine="724"/>
      </w:pPr>
      <w:r>
        <w:t>сведения о принятом решении с указанием даты;</w:t>
      </w:r>
    </w:p>
    <w:p w:rsidR="00D906E5" w:rsidRPr="00937F22" w:rsidRDefault="00D906E5" w:rsidP="00D906E5">
      <w:pPr>
        <w:pStyle w:val="a9"/>
        <w:numPr>
          <w:ilvl w:val="0"/>
          <w:numId w:val="5"/>
        </w:numPr>
        <w:shd w:val="clear" w:color="auto" w:fill="auto"/>
        <w:tabs>
          <w:tab w:val="left" w:pos="226"/>
        </w:tabs>
        <w:ind w:firstLine="724"/>
      </w:pPr>
      <w:r>
        <w:t>особые отметки.</w:t>
      </w:r>
    </w:p>
    <w:p w:rsidR="00D906E5" w:rsidRDefault="00D906E5" w:rsidP="00D906E5">
      <w:pPr>
        <w:pStyle w:val="a9"/>
        <w:shd w:val="clear" w:color="auto" w:fill="auto"/>
        <w:tabs>
          <w:tab w:val="left" w:pos="226"/>
        </w:tabs>
        <w:ind w:firstLine="724"/>
      </w:pPr>
      <w:r>
        <w:t>18. Запрещается отражать в «Журнале»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906E5" w:rsidRDefault="00D906E5" w:rsidP="00D906E5">
      <w:pPr>
        <w:pStyle w:val="a9"/>
        <w:shd w:val="clear" w:color="auto" w:fill="auto"/>
        <w:tabs>
          <w:tab w:val="left" w:pos="226"/>
        </w:tabs>
        <w:ind w:firstLine="724"/>
      </w:pPr>
      <w:r>
        <w:t>19. Журнал хранится не менее 5 лет с момента регистрации в нем последнего уведомления - в архиве администрации Аргаяшского сельского поселения.</w:t>
      </w:r>
    </w:p>
    <w:p w:rsidR="00D906E5" w:rsidRDefault="00D906E5" w:rsidP="00D906E5">
      <w:pPr>
        <w:pStyle w:val="a9"/>
        <w:shd w:val="clear" w:color="auto" w:fill="auto"/>
        <w:tabs>
          <w:tab w:val="left" w:pos="226"/>
        </w:tabs>
        <w:ind w:firstLine="724"/>
      </w:pPr>
      <w:r>
        <w:t>20.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гарантий, установленных законодательством о муниципальной службе.</w:t>
      </w:r>
    </w:p>
    <w:p w:rsidR="00D906E5" w:rsidRPr="00766E4A" w:rsidRDefault="00D906E5" w:rsidP="00D906E5">
      <w:pPr>
        <w:pStyle w:val="a9"/>
        <w:shd w:val="clear" w:color="auto" w:fill="auto"/>
        <w:tabs>
          <w:tab w:val="left" w:pos="226"/>
        </w:tabs>
        <w:ind w:firstLine="724"/>
      </w:pPr>
    </w:p>
    <w:p w:rsidR="00D906E5" w:rsidRPr="00795279" w:rsidRDefault="00D906E5" w:rsidP="00D906E5">
      <w:pPr>
        <w:pStyle w:val="a9"/>
        <w:shd w:val="clear" w:color="auto" w:fill="auto"/>
        <w:ind w:left="340" w:firstLine="0"/>
        <w:rPr>
          <w:b/>
        </w:rPr>
      </w:pPr>
      <w:r w:rsidRPr="00795279">
        <w:rPr>
          <w:b/>
        </w:rPr>
        <w:t>III. Организация проверки содержащихся в уведомлениях сведений</w:t>
      </w:r>
    </w:p>
    <w:p w:rsidR="00D906E5" w:rsidRDefault="00D906E5" w:rsidP="00D906E5">
      <w:pPr>
        <w:pStyle w:val="a9"/>
        <w:shd w:val="clear" w:color="auto" w:fill="auto"/>
        <w:ind w:left="340" w:firstLine="724"/>
        <w:jc w:val="center"/>
      </w:pPr>
    </w:p>
    <w:p w:rsidR="00D906E5" w:rsidRDefault="00D906E5" w:rsidP="00D906E5">
      <w:pPr>
        <w:pStyle w:val="a9"/>
        <w:shd w:val="clear" w:color="auto" w:fill="auto"/>
        <w:ind w:firstLine="724"/>
      </w:pPr>
      <w:r>
        <w:t xml:space="preserve">21. Представитель нанимателя (работодателя) в течение </w:t>
      </w:r>
      <w:r w:rsidRPr="003A39D4">
        <w:t>5</w:t>
      </w:r>
      <w:r>
        <w:t xml:space="preserve"> рабочих дней со дня регистрации уведомления принимает решение о проведении проверки сведений, содержащихся в уведомлении.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22. Организация проверки содержащихся в уведомлениях сведений осуществляется лицом ответственным за работу по профилактике коррупционных и иных правонарушений.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23. Проверка осуществляется в срок, не превышающий 30 календарных дней с момента регистрации уведомления. В исключительных случаях при отсутствии достаточных оснований для окончания проверки, в том числе,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</w:p>
    <w:p w:rsidR="00D906E5" w:rsidRPr="003243F0" w:rsidRDefault="00D906E5" w:rsidP="00D906E5">
      <w:pPr>
        <w:pStyle w:val="a9"/>
        <w:shd w:val="clear" w:color="auto" w:fill="auto"/>
        <w:ind w:firstLine="724"/>
      </w:pPr>
      <w:r>
        <w:t xml:space="preserve">24. В ходе проверки проверяется наличие в представленной заявителем </w:t>
      </w:r>
    </w:p>
    <w:p w:rsidR="00D906E5" w:rsidRDefault="00D906E5" w:rsidP="00D906E5">
      <w:pPr>
        <w:pStyle w:val="a9"/>
        <w:shd w:val="clear" w:color="auto" w:fill="auto"/>
        <w:ind w:firstLine="0"/>
      </w:pPr>
      <w:r>
        <w:t>информации признаков состава правонарушения.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25. В проведении проверки не может участвовать муниципальный служащий, прямо или косвенно заинтересованный в ее результатах.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lastRenderedPageBreak/>
        <w:t xml:space="preserve">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D906E5" w:rsidRDefault="00D906E5" w:rsidP="00D906E5">
      <w:pPr>
        <w:pStyle w:val="a9"/>
        <w:shd w:val="clear" w:color="auto" w:fill="auto"/>
        <w:ind w:firstLine="0"/>
      </w:pPr>
      <w:r>
        <w:t xml:space="preserve">        26. В ходе проверки должны быть полностью, объективно и всесторонне установлены:</w:t>
      </w:r>
    </w:p>
    <w:p w:rsidR="00D906E5" w:rsidRDefault="00D906E5" w:rsidP="00D906E5">
      <w:pPr>
        <w:pStyle w:val="a9"/>
        <w:shd w:val="clear" w:color="auto" w:fill="auto"/>
        <w:ind w:right="1" w:firstLine="724"/>
      </w:pPr>
      <w:r>
        <w:t xml:space="preserve">а) причины и условия, которые способствовали обращению лиц к муниципальному служащему с целью склонения его к совершению </w:t>
      </w:r>
    </w:p>
    <w:p w:rsidR="00D906E5" w:rsidRDefault="00D906E5" w:rsidP="00D906E5">
      <w:pPr>
        <w:pStyle w:val="a9"/>
        <w:shd w:val="clear" w:color="auto" w:fill="auto"/>
        <w:ind w:right="1" w:firstLine="0"/>
      </w:pPr>
      <w:r>
        <w:t>коррупционных правонарушений;</w:t>
      </w:r>
    </w:p>
    <w:p w:rsidR="00D906E5" w:rsidRDefault="00D906E5" w:rsidP="00D906E5">
      <w:pPr>
        <w:pStyle w:val="a9"/>
        <w:shd w:val="clear" w:color="auto" w:fill="auto"/>
        <w:spacing w:line="264" w:lineRule="auto"/>
        <w:ind w:right="1" w:firstLine="724"/>
      </w:pPr>
      <w:r>
        <w:t xml:space="preserve">б) круг должностных обязанностей муниципального служащего, к </w:t>
      </w:r>
    </w:p>
    <w:p w:rsidR="00D906E5" w:rsidRDefault="00D906E5" w:rsidP="00D906E5">
      <w:pPr>
        <w:pStyle w:val="a9"/>
        <w:shd w:val="clear" w:color="auto" w:fill="auto"/>
        <w:spacing w:line="264" w:lineRule="auto"/>
        <w:ind w:right="1" w:firstLine="0"/>
      </w:pPr>
      <w:r>
        <w:t>незаконному исполнению которых его пытались склонить.</w:t>
      </w:r>
    </w:p>
    <w:p w:rsidR="00D906E5" w:rsidRDefault="00B81455" w:rsidP="00B81455">
      <w:pPr>
        <w:pStyle w:val="a9"/>
        <w:shd w:val="clear" w:color="auto" w:fill="auto"/>
        <w:spacing w:line="264" w:lineRule="auto"/>
        <w:ind w:right="1" w:firstLine="0"/>
      </w:pPr>
      <w:r>
        <w:t xml:space="preserve">        </w:t>
      </w:r>
      <w:r w:rsidR="00D906E5">
        <w:t>27. По результатам проверки администрация Аргаяшского сельского поселения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D906E5" w:rsidRDefault="00D906E5" w:rsidP="00D906E5">
      <w:pPr>
        <w:pStyle w:val="a9"/>
        <w:shd w:val="clear" w:color="auto" w:fill="auto"/>
        <w:spacing w:line="264" w:lineRule="auto"/>
        <w:ind w:right="1" w:firstLine="724"/>
      </w:pPr>
      <w:r>
        <w:t>28. В заключении о результатах проверки:</w:t>
      </w:r>
    </w:p>
    <w:p w:rsidR="00D906E5" w:rsidRDefault="00D906E5" w:rsidP="00D906E5">
      <w:pPr>
        <w:pStyle w:val="a9"/>
        <w:shd w:val="clear" w:color="auto" w:fill="auto"/>
        <w:ind w:right="1" w:firstLine="724"/>
      </w:pPr>
      <w:r>
        <w:t>а) указываются результаты проверки представленных сведений;</w:t>
      </w:r>
    </w:p>
    <w:p w:rsidR="00D906E5" w:rsidRDefault="00D906E5" w:rsidP="00D906E5">
      <w:pPr>
        <w:pStyle w:val="a9"/>
        <w:shd w:val="clear" w:color="auto" w:fill="auto"/>
        <w:spacing w:line="259" w:lineRule="auto"/>
        <w:ind w:right="1" w:firstLine="724"/>
      </w:pPr>
      <w:r>
        <w:t xml:space="preserve">б) подтверждается или опровергается факт обращения с целью склонения </w:t>
      </w:r>
      <w:hyperlink r:id="rId9" w:history="1">
        <w:r>
          <w:t>муниципального служащего к совершению коррупционных правонарушений;</w:t>
        </w:r>
      </w:hyperlink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>в)</w:t>
      </w:r>
      <w:r>
        <w:tab/>
        <w:t>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29. По результатам проведенной проверки уведомление с приложением материалов проверки представляется представителю нанимателя (работодателю) главе Аргаяшского сельского поселения для принятия решения о направлении информации в правоохранительные органы.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>30. Проверка осуществляется администрацией Аргаяшского сельского поселения, а также путем направления уведомлений в прокуратуру Аргаяшского района, ОМВД России   по Аргаяшскому району,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D906E5" w:rsidRDefault="00B81455" w:rsidP="00D906E5">
      <w:pPr>
        <w:pStyle w:val="a9"/>
        <w:shd w:val="clear" w:color="auto" w:fill="auto"/>
        <w:ind w:firstLine="724"/>
      </w:pPr>
      <w:r>
        <w:t xml:space="preserve"> </w:t>
      </w:r>
      <w:r w:rsidR="00D906E5">
        <w:t>31. Уведомление направляется администрацией Аргаяшского сельского поселения в прокуратуру Аргаяшского района, ОМВД  России  по Аргаяшскому району, не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906E5" w:rsidRDefault="00D906E5" w:rsidP="00D906E5">
      <w:pPr>
        <w:pStyle w:val="a9"/>
        <w:shd w:val="clear" w:color="auto" w:fill="auto"/>
        <w:ind w:firstLine="724"/>
      </w:pPr>
      <w:r>
        <w:t xml:space="preserve"> 32. </w:t>
      </w:r>
      <w:hyperlink r:id="rId10" w:history="1">
        <w:r>
          <w:t>В случае направления уведомления одновременно в несколько органов в</w:t>
        </w:r>
      </w:hyperlink>
      <w:r>
        <w:t xml:space="preserve"> сопроводительном письме перечисляются все адресаты.</w:t>
      </w:r>
    </w:p>
    <w:p w:rsidR="00D906E5" w:rsidRPr="00126D6B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 xml:space="preserve"> 33. Невыполнение муниципальным служащим обязанности по уведомлению представителя</w:t>
      </w:r>
      <w:r w:rsidR="00B81455">
        <w:t xml:space="preserve">  </w:t>
      </w:r>
      <w:r>
        <w:t>нанимателя (работодателя) о ставших известными</w:t>
      </w: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0"/>
      </w:pPr>
      <w:r>
        <w:t xml:space="preserve">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r>
        <w:lastRenderedPageBreak/>
        <w:t>законодательством Российской Федерации.</w:t>
      </w: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>34.Лица,  ответственные за работу по профилактике коррупционных и иных правонарушений, осуществляющие приемку уведомлений,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 xml:space="preserve">                                                                               </w:t>
      </w: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 xml:space="preserve">                                                                           </w:t>
      </w: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B81455" w:rsidRDefault="00D906E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t xml:space="preserve">                                                                     </w:t>
      </w:r>
    </w:p>
    <w:p w:rsidR="00B81455" w:rsidRDefault="00B81455" w:rsidP="00D906E5">
      <w:pPr>
        <w:pStyle w:val="a9"/>
        <w:shd w:val="clear" w:color="auto" w:fill="auto"/>
        <w:tabs>
          <w:tab w:val="left" w:pos="625"/>
        </w:tabs>
        <w:ind w:right="1" w:firstLine="724"/>
      </w:pPr>
    </w:p>
    <w:p w:rsidR="00D906E5" w:rsidRPr="00247DD4" w:rsidRDefault="00B81455" w:rsidP="00D906E5">
      <w:pPr>
        <w:pStyle w:val="a9"/>
        <w:shd w:val="clear" w:color="auto" w:fill="auto"/>
        <w:tabs>
          <w:tab w:val="left" w:pos="625"/>
        </w:tabs>
        <w:ind w:right="1" w:firstLine="724"/>
      </w:pPr>
      <w:r>
        <w:lastRenderedPageBreak/>
        <w:t xml:space="preserve">                                                                    </w:t>
      </w:r>
      <w:r w:rsidR="00D906E5">
        <w:t xml:space="preserve">      </w:t>
      </w:r>
      <w:r w:rsidR="00D906E5">
        <w:t xml:space="preserve">  </w:t>
      </w:r>
      <w:r w:rsidR="00D906E5">
        <w:rPr>
          <w:caps/>
        </w:rPr>
        <w:t xml:space="preserve">ПРИЛОЖЕНИЕ № 1 </w:t>
      </w:r>
    </w:p>
    <w:p w:rsidR="00D906E5" w:rsidRPr="00ED453C" w:rsidRDefault="00D906E5" w:rsidP="00D906E5">
      <w:pPr>
        <w:pStyle w:val="ConsPlusNormal"/>
        <w:ind w:left="5068" w:right="-1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D453C">
        <w:rPr>
          <w:sz w:val="28"/>
          <w:szCs w:val="28"/>
        </w:rPr>
        <w:t xml:space="preserve"> администрации</w:t>
      </w:r>
    </w:p>
    <w:p w:rsidR="00D906E5" w:rsidRPr="00ED453C" w:rsidRDefault="00D906E5" w:rsidP="00D906E5">
      <w:pPr>
        <w:pStyle w:val="ConsPlusNormal"/>
        <w:ind w:left="5068" w:right="-109"/>
        <w:jc w:val="center"/>
        <w:rPr>
          <w:sz w:val="28"/>
          <w:szCs w:val="28"/>
        </w:rPr>
      </w:pPr>
      <w:r w:rsidRPr="00ED453C">
        <w:rPr>
          <w:sz w:val="28"/>
          <w:szCs w:val="28"/>
        </w:rPr>
        <w:t>А</w:t>
      </w:r>
      <w:r>
        <w:rPr>
          <w:sz w:val="28"/>
          <w:szCs w:val="28"/>
        </w:rPr>
        <w:t>ргаяшского сельского поселения</w:t>
      </w:r>
    </w:p>
    <w:p w:rsidR="00D906E5" w:rsidRDefault="00D906E5" w:rsidP="00D906E5">
      <w:pPr>
        <w:ind w:left="5068" w:right="-1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июня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6F1D5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D906E5" w:rsidRPr="006F1D5E" w:rsidRDefault="00D906E5" w:rsidP="00D906E5">
      <w:pPr>
        <w:ind w:left="5249" w:right="-109"/>
        <w:jc w:val="center"/>
        <w:rPr>
          <w:rFonts w:ascii="Times New Roman" w:hAnsi="Times New Roman" w:cs="Times New Roman"/>
          <w:sz w:val="28"/>
          <w:szCs w:val="28"/>
        </w:rPr>
      </w:pPr>
    </w:p>
    <w:p w:rsidR="00D906E5" w:rsidRPr="00247DD4" w:rsidRDefault="00D906E5" w:rsidP="00D906E5">
      <w:pPr>
        <w:pStyle w:val="HTML"/>
        <w:tabs>
          <w:tab w:val="clear" w:pos="5496"/>
          <w:tab w:val="left" w:pos="5249"/>
        </w:tabs>
        <w:ind w:left="5249"/>
        <w:jc w:val="center"/>
        <w:rPr>
          <w:rFonts w:ascii="Times New Roman" w:hAnsi="Times New Roman" w:cs="Times New Roman"/>
          <w:sz w:val="28"/>
          <w:szCs w:val="28"/>
        </w:rPr>
      </w:pPr>
      <w:r w:rsidRPr="00247D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06E5" w:rsidRDefault="00D906E5" w:rsidP="00D906E5">
      <w:pPr>
        <w:pStyle w:val="HTML"/>
        <w:tabs>
          <w:tab w:val="clear" w:pos="5496"/>
          <w:tab w:val="left" w:pos="5249"/>
        </w:tabs>
        <w:ind w:left="5249"/>
        <w:jc w:val="center"/>
        <w:rPr>
          <w:rFonts w:ascii="Times New Roman" w:hAnsi="Times New Roman" w:cs="Times New Roman"/>
          <w:sz w:val="28"/>
          <w:szCs w:val="28"/>
        </w:rPr>
      </w:pPr>
      <w:r w:rsidRPr="00247D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06E5" w:rsidRPr="00247DD4" w:rsidRDefault="00D906E5" w:rsidP="00D906E5">
      <w:pPr>
        <w:pStyle w:val="HTML"/>
        <w:tabs>
          <w:tab w:val="clear" w:pos="5496"/>
          <w:tab w:val="left" w:pos="5249"/>
        </w:tabs>
        <w:ind w:left="52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06E5" w:rsidRPr="00247DD4" w:rsidRDefault="00D906E5" w:rsidP="00D906E5">
      <w:pPr>
        <w:pStyle w:val="HTML"/>
        <w:tabs>
          <w:tab w:val="clear" w:pos="5496"/>
          <w:tab w:val="left" w:pos="5249"/>
        </w:tabs>
        <w:ind w:left="524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47DD4">
        <w:rPr>
          <w:rFonts w:ascii="Times New Roman" w:hAnsi="Times New Roman" w:cs="Times New Roman"/>
          <w:sz w:val="18"/>
          <w:szCs w:val="18"/>
        </w:rPr>
        <w:t>Должность, Ф.И.О. представителя нанимателя (работодателя)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06E5" w:rsidRPr="00D6138E" w:rsidRDefault="00D906E5" w:rsidP="00D906E5">
      <w:pPr>
        <w:pStyle w:val="HTML"/>
        <w:tabs>
          <w:tab w:val="clear" w:pos="5496"/>
          <w:tab w:val="left" w:pos="5249"/>
          <w:tab w:val="left" w:pos="5430"/>
        </w:tabs>
        <w:ind w:left="5249"/>
        <w:jc w:val="center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613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6E5" w:rsidRPr="00CE1634" w:rsidRDefault="00D906E5" w:rsidP="00D906E5">
      <w:pPr>
        <w:pStyle w:val="HTML"/>
        <w:tabs>
          <w:tab w:val="clear" w:pos="5496"/>
          <w:tab w:val="left" w:pos="5249"/>
        </w:tabs>
        <w:ind w:left="52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6138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06E5" w:rsidRPr="00247DD4" w:rsidRDefault="00D906E5" w:rsidP="00D906E5">
      <w:pPr>
        <w:pStyle w:val="HTML"/>
        <w:tabs>
          <w:tab w:val="clear" w:pos="5496"/>
          <w:tab w:val="left" w:pos="5249"/>
          <w:tab w:val="left" w:pos="5430"/>
        </w:tabs>
        <w:ind w:left="524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                                </w:t>
      </w:r>
      <w:r w:rsidRPr="00247DD4">
        <w:rPr>
          <w:rFonts w:ascii="Times New Roman" w:hAnsi="Times New Roman" w:cs="Times New Roman"/>
          <w:sz w:val="18"/>
          <w:szCs w:val="18"/>
        </w:rPr>
        <w:t>(Ф.И.О., замещаемая должность, телефон)</w:t>
      </w:r>
    </w:p>
    <w:p w:rsidR="00D906E5" w:rsidRPr="00D6138E" w:rsidRDefault="00D906E5" w:rsidP="00D906E5">
      <w:pPr>
        <w:pStyle w:val="HTML"/>
        <w:tabs>
          <w:tab w:val="clear" w:pos="5496"/>
          <w:tab w:val="left" w:pos="5249"/>
        </w:tabs>
        <w:ind w:left="5249"/>
        <w:rPr>
          <w:rFonts w:ascii="Times New Roman" w:hAnsi="Times New Roman" w:cs="Times New Roman"/>
          <w:sz w:val="28"/>
          <w:szCs w:val="28"/>
        </w:rPr>
      </w:pPr>
    </w:p>
    <w:p w:rsidR="00D906E5" w:rsidRPr="00247DD4" w:rsidRDefault="00D906E5" w:rsidP="00D906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47D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06E5" w:rsidRPr="00D6138E" w:rsidRDefault="00D906E5" w:rsidP="00D906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906E5" w:rsidRPr="00D6138E" w:rsidRDefault="00D906E5" w:rsidP="00D906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о факте обращения к работнику каких-либо лиц в целях склонения</w:t>
      </w:r>
    </w:p>
    <w:p w:rsidR="00D906E5" w:rsidRPr="00D6138E" w:rsidRDefault="00D906E5" w:rsidP="00D906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</w:t>
      </w:r>
    </w:p>
    <w:p w:rsidR="00D906E5" w:rsidRPr="00D6138E" w:rsidRDefault="00D906E5" w:rsidP="00D906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906E5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Сообщаю:</w:t>
      </w:r>
    </w:p>
    <w:p w:rsidR="00D906E5" w:rsidRPr="00D6138E" w:rsidRDefault="00D906E5" w:rsidP="00D906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 всех   известных  сведениях</w:t>
      </w:r>
      <w:r w:rsidRPr="00D6138E">
        <w:rPr>
          <w:rFonts w:ascii="Times New Roman" w:hAnsi="Times New Roman" w:cs="Times New Roman"/>
          <w:sz w:val="28"/>
          <w:szCs w:val="28"/>
        </w:rPr>
        <w:t xml:space="preserve">   о  лице,   склоняющем  к 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38E">
        <w:rPr>
          <w:rFonts w:ascii="Times New Roman" w:hAnsi="Times New Roman" w:cs="Times New Roman"/>
          <w:sz w:val="28"/>
          <w:szCs w:val="28"/>
        </w:rPr>
        <w:t>коррупционного правонарушения: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2) Сущность   коррупционного    правонарушения   и   способ   склонения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38E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правонарушения: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6138E">
        <w:rPr>
          <w:rFonts w:ascii="Times New Roman" w:hAnsi="Times New Roman" w:cs="Times New Roman"/>
          <w:sz w:val="28"/>
          <w:szCs w:val="28"/>
        </w:rPr>
        <w:t>3) Дата,  место   и   время  склонения   к   совершению  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38E">
        <w:rPr>
          <w:rFonts w:ascii="Times New Roman" w:hAnsi="Times New Roman" w:cs="Times New Roman"/>
          <w:sz w:val="28"/>
          <w:szCs w:val="28"/>
        </w:rPr>
        <w:t>правонарушений:</w:t>
      </w:r>
    </w:p>
    <w:p w:rsidR="00D906E5" w:rsidRPr="003243F0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4) Обстоятельства склонения к совершению коррупционного правонарушения: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906E5" w:rsidRPr="00D6138E" w:rsidRDefault="00D906E5" w:rsidP="00D906E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138E">
        <w:rPr>
          <w:rFonts w:ascii="Times New Roman" w:hAnsi="Times New Roman" w:cs="Times New Roman"/>
          <w:sz w:val="28"/>
          <w:szCs w:val="28"/>
        </w:rPr>
        <w:t>"__" 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138E">
        <w:rPr>
          <w:rFonts w:ascii="Times New Roman" w:hAnsi="Times New Roman" w:cs="Times New Roman"/>
          <w:sz w:val="28"/>
          <w:szCs w:val="28"/>
        </w:rPr>
        <w:t>__ г</w:t>
      </w:r>
      <w:r>
        <w:rPr>
          <w:rFonts w:ascii="Times New Roman" w:hAnsi="Times New Roman" w:cs="Times New Roman"/>
          <w:sz w:val="28"/>
          <w:szCs w:val="28"/>
        </w:rPr>
        <w:t>.   ________________________</w:t>
      </w:r>
      <w:r w:rsidRPr="00D613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6E5" w:rsidRPr="00AE28BA" w:rsidRDefault="00D906E5" w:rsidP="00D906E5">
      <w:pPr>
        <w:pStyle w:val="HTML"/>
        <w:ind w:left="30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лица</w:t>
      </w:r>
      <w:r w:rsidRPr="00CE1634">
        <w:rPr>
          <w:rFonts w:ascii="Times New Roman" w:hAnsi="Times New Roman" w:cs="Times New Roman"/>
        </w:rPr>
        <w:t>)      (</w:t>
      </w:r>
      <w:r w:rsidRPr="00AE28BA">
        <w:rPr>
          <w:rFonts w:ascii="Times New Roman" w:hAnsi="Times New Roman" w:cs="Times New Roman"/>
        </w:rPr>
        <w:t>расшифровка подписи направляющего уведомление)</w:t>
      </w:r>
    </w:p>
    <w:p w:rsidR="00D906E5" w:rsidRPr="00247DD4" w:rsidRDefault="00D906E5" w:rsidP="00D906E5">
      <w:pPr>
        <w:pStyle w:val="ConsPlusNormal"/>
        <w:ind w:right="-109"/>
        <w:rPr>
          <w:sz w:val="28"/>
          <w:szCs w:val="28"/>
        </w:rPr>
      </w:pPr>
      <w:r>
        <w:rPr>
          <w:rFonts w:cs="Arial Unicode MS"/>
          <w:sz w:val="20"/>
          <w:szCs w:val="24"/>
          <w:lang w:bidi="ru-RU"/>
        </w:rPr>
        <w:lastRenderedPageBreak/>
        <w:t xml:space="preserve">                                                                                                                       </w:t>
      </w:r>
      <w:r>
        <w:rPr>
          <w:caps/>
          <w:sz w:val="28"/>
          <w:szCs w:val="28"/>
        </w:rPr>
        <w:t xml:space="preserve">ПРИЛОЖЕНИЕ  № 2 </w:t>
      </w:r>
    </w:p>
    <w:p w:rsidR="00D906E5" w:rsidRPr="00ED453C" w:rsidRDefault="00D906E5" w:rsidP="00D906E5">
      <w:pPr>
        <w:pStyle w:val="ConsPlusNormal"/>
        <w:ind w:left="5068" w:right="-1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D453C">
        <w:rPr>
          <w:sz w:val="28"/>
          <w:szCs w:val="28"/>
        </w:rPr>
        <w:t xml:space="preserve"> администрации</w:t>
      </w:r>
    </w:p>
    <w:p w:rsidR="00D906E5" w:rsidRPr="00ED453C" w:rsidRDefault="00D906E5" w:rsidP="00D906E5">
      <w:pPr>
        <w:pStyle w:val="ConsPlusNormal"/>
        <w:ind w:left="5068" w:right="-109"/>
        <w:jc w:val="center"/>
        <w:rPr>
          <w:sz w:val="28"/>
          <w:szCs w:val="28"/>
        </w:rPr>
      </w:pPr>
      <w:r w:rsidRPr="00ED453C">
        <w:rPr>
          <w:sz w:val="28"/>
          <w:szCs w:val="28"/>
        </w:rPr>
        <w:t>А</w:t>
      </w:r>
      <w:r>
        <w:rPr>
          <w:sz w:val="28"/>
          <w:szCs w:val="28"/>
        </w:rPr>
        <w:t>ргаяшского сельского поселения</w:t>
      </w:r>
    </w:p>
    <w:p w:rsidR="00D906E5" w:rsidRDefault="00D906E5" w:rsidP="00D906E5">
      <w:pPr>
        <w:ind w:left="5068" w:right="-1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6F1D5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D906E5" w:rsidRDefault="00D906E5" w:rsidP="00D906E5">
      <w:pPr>
        <w:pStyle w:val="ConsPlusNormal"/>
        <w:ind w:left="5249" w:right="-109"/>
        <w:jc w:val="center"/>
        <w:rPr>
          <w:sz w:val="28"/>
          <w:szCs w:val="28"/>
        </w:rPr>
      </w:pPr>
    </w:p>
    <w:p w:rsidR="00D906E5" w:rsidRPr="00ED453C" w:rsidRDefault="00D906E5" w:rsidP="00D906E5">
      <w:pPr>
        <w:pStyle w:val="ConsPlusNormal"/>
        <w:ind w:left="5249" w:right="-109"/>
        <w:jc w:val="center"/>
        <w:rPr>
          <w:sz w:val="28"/>
          <w:szCs w:val="28"/>
        </w:rPr>
      </w:pPr>
    </w:p>
    <w:p w:rsidR="00D906E5" w:rsidRPr="006F1D5E" w:rsidRDefault="00D906E5" w:rsidP="00D906E5">
      <w:pPr>
        <w:pStyle w:val="22"/>
        <w:shd w:val="clear" w:color="auto" w:fill="auto"/>
        <w:spacing w:after="0"/>
        <w:ind w:left="420"/>
        <w:rPr>
          <w:sz w:val="28"/>
          <w:szCs w:val="28"/>
        </w:rPr>
      </w:pPr>
      <w:r w:rsidRPr="006F1D5E">
        <w:rPr>
          <w:bCs/>
          <w:sz w:val="28"/>
          <w:szCs w:val="28"/>
        </w:rPr>
        <w:t>Журнал</w:t>
      </w:r>
    </w:p>
    <w:p w:rsidR="00D906E5" w:rsidRPr="006F1D5E" w:rsidRDefault="00D906E5" w:rsidP="00D906E5">
      <w:pPr>
        <w:pStyle w:val="22"/>
        <w:shd w:val="clear" w:color="auto" w:fill="auto"/>
        <w:ind w:left="420"/>
        <w:rPr>
          <w:bCs/>
          <w:sz w:val="28"/>
          <w:szCs w:val="28"/>
        </w:rPr>
      </w:pPr>
      <w:r w:rsidRPr="006F1D5E">
        <w:rPr>
          <w:bCs/>
          <w:sz w:val="28"/>
          <w:szCs w:val="28"/>
        </w:rPr>
        <w:t>регистрации уведомлений о фактах обращения</w:t>
      </w:r>
      <w:r w:rsidRPr="006F1D5E">
        <w:rPr>
          <w:bCs/>
          <w:sz w:val="28"/>
          <w:szCs w:val="28"/>
        </w:rPr>
        <w:br/>
        <w:t>к муниципальным служащим администрации</w:t>
      </w:r>
      <w:r w:rsidRPr="006F1D5E">
        <w:rPr>
          <w:bCs/>
          <w:sz w:val="28"/>
          <w:szCs w:val="28"/>
        </w:rPr>
        <w:br/>
        <w:t>А</w:t>
      </w:r>
      <w:r>
        <w:rPr>
          <w:bCs/>
          <w:sz w:val="28"/>
          <w:szCs w:val="28"/>
        </w:rPr>
        <w:t>ргаяшского сельского поселения</w:t>
      </w:r>
      <w:r w:rsidRPr="006F1D5E">
        <w:rPr>
          <w:bCs/>
          <w:sz w:val="28"/>
          <w:szCs w:val="28"/>
        </w:rPr>
        <w:t xml:space="preserve"> в целях склонения</w:t>
      </w:r>
      <w:r w:rsidRPr="006F1D5E">
        <w:rPr>
          <w:bCs/>
          <w:sz w:val="28"/>
          <w:szCs w:val="28"/>
        </w:rPr>
        <w:br/>
        <w:t>их к совершению коррупционных правонарушений</w:t>
      </w:r>
    </w:p>
    <w:tbl>
      <w:tblPr>
        <w:tblOverlap w:val="never"/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688"/>
        <w:gridCol w:w="1393"/>
        <w:gridCol w:w="1361"/>
        <w:gridCol w:w="1415"/>
        <w:gridCol w:w="1418"/>
        <w:gridCol w:w="990"/>
        <w:gridCol w:w="1001"/>
      </w:tblGrid>
      <w:tr w:rsidR="00D906E5" w:rsidTr="00CD346F">
        <w:trPr>
          <w:trHeight w:hRule="exact" w:val="253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N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lef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принятия уведомления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принявшее уведомление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Краткие сведения об</w:t>
            </w:r>
          </w:p>
          <w:p w:rsidR="00D906E5" w:rsidRDefault="00D906E5" w:rsidP="00CD346F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принявшее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на проверку сведений, в нем</w:t>
            </w:r>
          </w:p>
          <w:p w:rsidR="00D906E5" w:rsidRPr="00CE1634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указанных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дата)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принятом решении (дата)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Особые</w:t>
            </w:r>
          </w:p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отметки</w:t>
            </w:r>
          </w:p>
        </w:tc>
      </w:tr>
      <w:tr w:rsidR="00D906E5" w:rsidTr="00CD346F">
        <w:trPr>
          <w:trHeight w:hRule="exact" w:val="23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6E5" w:rsidRDefault="00D906E5" w:rsidP="00CD346F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06E5" w:rsidTr="00CD346F">
        <w:trPr>
          <w:trHeight w:hRule="exact" w:val="24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4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  <w:tr w:rsidR="00D906E5" w:rsidTr="00CD346F">
        <w:trPr>
          <w:trHeight w:hRule="exact" w:val="2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E5" w:rsidRDefault="00D906E5" w:rsidP="00CD346F">
            <w:pPr>
              <w:rPr>
                <w:sz w:val="10"/>
                <w:szCs w:val="10"/>
              </w:rPr>
            </w:pPr>
          </w:p>
        </w:tc>
      </w:tr>
    </w:tbl>
    <w:p w:rsidR="00D906E5" w:rsidRPr="00ED453C" w:rsidRDefault="00D906E5" w:rsidP="00D906E5">
      <w:pPr>
        <w:pStyle w:val="a9"/>
        <w:shd w:val="clear" w:color="auto" w:fill="auto"/>
        <w:spacing w:after="300"/>
        <w:ind w:right="380" w:firstLine="0"/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D906E5" w:rsidRDefault="00D906E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sectPr w:rsidR="00D906E5" w:rsidSect="00D906E5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993" w:right="512" w:bottom="772" w:left="17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87" w:rsidRDefault="00B25787">
      <w:r>
        <w:separator/>
      </w:r>
    </w:p>
  </w:endnote>
  <w:endnote w:type="continuationSeparator" w:id="0">
    <w:p w:rsidR="00B25787" w:rsidRDefault="00B2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BC" w:rsidRDefault="00B257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3081020</wp:posOffset>
              </wp:positionH>
              <wp:positionV relativeFrom="page">
                <wp:posOffset>9705340</wp:posOffset>
              </wp:positionV>
              <wp:extent cx="3959225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EBC" w:rsidRDefault="00B25787">
                          <w:pPr>
                            <w:pStyle w:val="20"/>
                            <w:shd w:val="clear" w:color="auto" w:fill="auto"/>
                          </w:pPr>
                          <w:r>
                            <w:t xml:space="preserve">(подпись лица) (расшифровка подписи </w:t>
                          </w:r>
                          <w:r>
                            <w:t>направляющего уведомление)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42.6pt;margin-top:764.2pt;width:311.75pt;height:9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" filled="f" stroked="f">
              <v:textbox style="mso-fit-shape-to-text:t" inset="0,0,0,0">
                <w:txbxContent>
                  <w:p w:rsidR="00194EBC" w:rsidRDefault="00B25787">
                    <w:pPr>
                      <w:pStyle w:val="20"/>
                      <w:shd w:val="clear" w:color="auto" w:fill="auto"/>
                    </w:pPr>
                    <w:r>
                      <w:t xml:space="preserve">(подпись лица) (расшифровка подписи </w:t>
                    </w:r>
                    <w:r>
                      <w:t>направляющего уведомление)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BC" w:rsidRDefault="00194EBC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87" w:rsidRDefault="00B25787"/>
  </w:footnote>
  <w:footnote w:type="continuationSeparator" w:id="0">
    <w:p w:rsidR="00B25787" w:rsidRDefault="00B257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BC" w:rsidRDefault="00194EBC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BC" w:rsidRDefault="00194EBC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00F2"/>
    <w:multiLevelType w:val="multilevel"/>
    <w:tmpl w:val="F89E8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166C8"/>
    <w:multiLevelType w:val="multilevel"/>
    <w:tmpl w:val="C6BCBC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43215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384785E"/>
    <w:multiLevelType w:val="hybridMultilevel"/>
    <w:tmpl w:val="0A780BC0"/>
    <w:lvl w:ilvl="0" w:tplc="0419000F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E91DA8"/>
    <w:multiLevelType w:val="multilevel"/>
    <w:tmpl w:val="C8EEE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203F4"/>
    <w:multiLevelType w:val="multilevel"/>
    <w:tmpl w:val="B8D20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BC"/>
    <w:rsid w:val="00194EBC"/>
    <w:rsid w:val="00764096"/>
    <w:rsid w:val="00B25787"/>
    <w:rsid w:val="00B81455"/>
    <w:rsid w:val="00D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C2D4D"/>
  <w15:docId w15:val="{3DD04A76-DDEB-4FE5-A3AA-C9432BAF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D906E5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/>
      <w:ind w:right="3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906E5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8">
    <w:name w:val="Основной текст Знак"/>
    <w:link w:val="a9"/>
    <w:uiPriority w:val="99"/>
    <w:locked/>
    <w:rsid w:val="00D906E5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906E5"/>
    <w:rPr>
      <w:rFonts w:ascii="Times New Roman" w:hAnsi="Times New Roman"/>
      <w:sz w:val="20"/>
      <w:shd w:val="clear" w:color="auto" w:fill="FFFFFF"/>
    </w:rPr>
  </w:style>
  <w:style w:type="paragraph" w:styleId="a9">
    <w:name w:val="Body Text"/>
    <w:basedOn w:val="a"/>
    <w:link w:val="a8"/>
    <w:uiPriority w:val="99"/>
    <w:rsid w:val="00D906E5"/>
    <w:pPr>
      <w:shd w:val="clear" w:color="auto" w:fill="FFFFFF"/>
      <w:ind w:firstLine="400"/>
      <w:jc w:val="both"/>
    </w:pPr>
    <w:rPr>
      <w:rFonts w:ascii="Times New Roman" w:hAnsi="Times New Roman"/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D906E5"/>
    <w:rPr>
      <w:color w:val="000000"/>
    </w:rPr>
  </w:style>
  <w:style w:type="paragraph" w:customStyle="1" w:styleId="30">
    <w:name w:val="Основной текст (3)"/>
    <w:basedOn w:val="a"/>
    <w:link w:val="3"/>
    <w:uiPriority w:val="99"/>
    <w:rsid w:val="00D906E5"/>
    <w:pPr>
      <w:shd w:val="clear" w:color="auto" w:fill="FFFFFF"/>
      <w:spacing w:after="680"/>
      <w:ind w:left="6580"/>
      <w:jc w:val="both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D906E5"/>
    <w:pPr>
      <w:autoSpaceDE w:val="0"/>
      <w:autoSpaceDN w:val="0"/>
    </w:pPr>
    <w:rPr>
      <w:rFonts w:ascii="Times New Roman" w:hAnsi="Times New Roman" w:cs="Times New Roman"/>
      <w:szCs w:val="20"/>
      <w:lang w:bidi="ar-SA"/>
    </w:rPr>
  </w:style>
  <w:style w:type="paragraph" w:styleId="HTML">
    <w:name w:val="HTML Preformatted"/>
    <w:basedOn w:val="a"/>
    <w:link w:val="HTML0"/>
    <w:uiPriority w:val="99"/>
    <w:rsid w:val="00D90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906E5"/>
    <w:rPr>
      <w:rFonts w:ascii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70787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078792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Дамиль</cp:lastModifiedBy>
  <cp:revision>4</cp:revision>
  <cp:lastPrinted>2023-06-26T06:05:00Z</cp:lastPrinted>
  <dcterms:created xsi:type="dcterms:W3CDTF">2023-06-26T05:53:00Z</dcterms:created>
  <dcterms:modified xsi:type="dcterms:W3CDTF">2023-06-26T06:07:00Z</dcterms:modified>
</cp:coreProperties>
</file>