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48" w:rsidRDefault="003830AA" w:rsidP="00D018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6DB">
        <w:rPr>
          <w:rFonts w:ascii="Times New Roman" w:hAnsi="Times New Roman" w:cs="Times New Roman"/>
          <w:b/>
          <w:sz w:val="26"/>
          <w:szCs w:val="26"/>
        </w:rPr>
        <w:t>Межрайонная инспекция №22 по Челябинской области</w:t>
      </w:r>
    </w:p>
    <w:p w:rsidR="003830AA" w:rsidRPr="007D66DB" w:rsidRDefault="003830AA" w:rsidP="00D018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6DB">
        <w:rPr>
          <w:rFonts w:ascii="Times New Roman" w:hAnsi="Times New Roman" w:cs="Times New Roman"/>
          <w:b/>
          <w:sz w:val="26"/>
          <w:szCs w:val="26"/>
        </w:rPr>
        <w:t>приглашает налогоплательщиков для получения электронной подписи.</w:t>
      </w:r>
    </w:p>
    <w:p w:rsidR="003830AA" w:rsidRPr="00C554E3" w:rsidRDefault="003830AA" w:rsidP="00D0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4E3">
        <w:rPr>
          <w:rFonts w:ascii="Times New Roman" w:eastAsia="Times New Roman" w:hAnsi="Times New Roman" w:cs="Times New Roman"/>
          <w:sz w:val="24"/>
          <w:szCs w:val="24"/>
        </w:rPr>
        <w:t>С 01.01.2022</w:t>
      </w:r>
      <w:r w:rsidR="00D0184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 юридические лица (лица, имеющие право действовать от имени организации без доверенности), индивидуальные предпр</w:t>
      </w:r>
      <w:r w:rsidR="00D01848">
        <w:rPr>
          <w:rFonts w:ascii="Times New Roman" w:eastAsia="Times New Roman" w:hAnsi="Times New Roman" w:cs="Times New Roman"/>
          <w:sz w:val="24"/>
          <w:szCs w:val="24"/>
        </w:rPr>
        <w:t>иниматели и нотариусы получают квалифицированный сертификат ключа проверки электронной подписи (КС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0184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>ЭП</w:t>
      </w:r>
      <w:r w:rsidR="00D018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 только </w:t>
      </w:r>
      <w:r w:rsidR="00D01848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</w:t>
      </w:r>
      <w:r w:rsidR="00D01848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 центр ФНС России.</w:t>
      </w:r>
    </w:p>
    <w:p w:rsidR="003830AA" w:rsidRPr="00C554E3" w:rsidRDefault="00E4382A" w:rsidP="00D0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огласно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Федеральному закону 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>от 30.12.2021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443-ФЗ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30AA" w:rsidRPr="00C554E3">
        <w:rPr>
          <w:rFonts w:ascii="Times New Roman" w:eastAsia="Times New Roman" w:hAnsi="Times New Roman" w:cs="Times New Roman"/>
          <w:sz w:val="24"/>
          <w:szCs w:val="24"/>
        </w:rPr>
        <w:t>роки действия КСКПЭП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830AA" w:rsidRPr="00C554E3">
        <w:rPr>
          <w:rFonts w:ascii="Times New Roman" w:eastAsia="Times New Roman" w:hAnsi="Times New Roman" w:cs="Times New Roman"/>
          <w:sz w:val="24"/>
          <w:szCs w:val="24"/>
        </w:rPr>
        <w:t xml:space="preserve"> выданных коммерческими аккредитованными удостоверяющими центрами после 01.07.2021 года</w:t>
      </w:r>
      <w:r w:rsidR="003830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30AA" w:rsidRPr="00C554E3">
        <w:rPr>
          <w:rFonts w:ascii="Times New Roman" w:eastAsia="Times New Roman" w:hAnsi="Times New Roman" w:cs="Times New Roman"/>
          <w:sz w:val="24"/>
          <w:szCs w:val="24"/>
        </w:rPr>
        <w:t xml:space="preserve"> заканчиваются </w:t>
      </w:r>
      <w:r w:rsidR="003830AA" w:rsidRPr="00C554E3">
        <w:rPr>
          <w:rFonts w:ascii="Times New Roman" w:eastAsia="Times New Roman" w:hAnsi="Times New Roman" w:cs="Times New Roman"/>
          <w:sz w:val="24"/>
          <w:szCs w:val="24"/>
          <w:u w:val="single"/>
        </w:rPr>
        <w:t>31 декабря 2022 года</w:t>
      </w:r>
      <w:proofErr w:type="gramStart"/>
      <w:r w:rsidR="003830AA" w:rsidRPr="00C554E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3830AA" w:rsidRPr="00C554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30AA" w:rsidRPr="00C554E3" w:rsidRDefault="003830AA" w:rsidP="00D0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="00E4382A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>своевременной сдачи отчетности в контролирующие органы и во избежание наложения штрафных санкций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Pr="003830AA">
        <w:rPr>
          <w:rFonts w:ascii="Times New Roman" w:eastAsia="Times New Roman" w:hAnsi="Times New Roman" w:cs="Times New Roman"/>
          <w:b/>
          <w:sz w:val="24"/>
          <w:szCs w:val="24"/>
        </w:rPr>
        <w:t>заблаговременно получить КСКПЭП</w:t>
      </w:r>
      <w:r w:rsidR="00E438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382A" w:rsidRPr="00E4382A">
        <w:rPr>
          <w:rFonts w:ascii="Times New Roman" w:eastAsia="Times New Roman" w:hAnsi="Times New Roman" w:cs="Times New Roman"/>
          <w:sz w:val="24"/>
          <w:szCs w:val="24"/>
        </w:rPr>
        <w:t>в налоговых органах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 xml:space="preserve">, не дожидаясь срока окончания действия </w:t>
      </w:r>
      <w:r w:rsidR="00E4382A">
        <w:rPr>
          <w:rFonts w:ascii="Times New Roman" w:eastAsia="Times New Roman" w:hAnsi="Times New Roman" w:cs="Times New Roman"/>
          <w:sz w:val="24"/>
          <w:szCs w:val="24"/>
        </w:rPr>
        <w:t xml:space="preserve">имеющейся </w:t>
      </w:r>
      <w:r w:rsidRPr="00C554E3">
        <w:rPr>
          <w:rFonts w:ascii="Times New Roman" w:eastAsia="Times New Roman" w:hAnsi="Times New Roman" w:cs="Times New Roman"/>
          <w:sz w:val="24"/>
          <w:szCs w:val="24"/>
        </w:rPr>
        <w:t>электронной подписи.</w:t>
      </w:r>
    </w:p>
    <w:p w:rsidR="00250A90" w:rsidRPr="00207210" w:rsidRDefault="00250A90" w:rsidP="00250A9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 xml:space="preserve">ФНС России в соответствии с приказом от 25.04.2022 № ЕД-7-24/343@ и положениями статьи 13 Федерального закона от </w:t>
      </w:r>
      <w:bookmarkStart w:id="0" w:name="_GoBack"/>
      <w:bookmarkEnd w:id="0"/>
      <w:r w:rsidRPr="00207210">
        <w:rPr>
          <w:rFonts w:ascii="Times New Roman" w:hAnsi="Times New Roman" w:cs="Times New Roman"/>
          <w:sz w:val="24"/>
          <w:szCs w:val="24"/>
        </w:rPr>
        <w:t xml:space="preserve">06.04.2011 № 63-ФЗ «Об электронной подписи» </w:t>
      </w:r>
      <w:r w:rsidRPr="00207210">
        <w:rPr>
          <w:rFonts w:ascii="Times New Roman" w:hAnsi="Times New Roman" w:cs="Times New Roman"/>
          <w:b/>
          <w:sz w:val="24"/>
          <w:szCs w:val="24"/>
        </w:rPr>
        <w:t>до 30 октября</w:t>
      </w:r>
      <w:r w:rsidRPr="00207210">
        <w:rPr>
          <w:rFonts w:ascii="Times New Roman" w:hAnsi="Times New Roman" w:cs="Times New Roman"/>
          <w:sz w:val="24"/>
          <w:szCs w:val="24"/>
        </w:rPr>
        <w:t xml:space="preserve"> п</w:t>
      </w:r>
      <w:r w:rsidRPr="00207210">
        <w:rPr>
          <w:rFonts w:ascii="Times New Roman" w:hAnsi="Times New Roman" w:cs="Times New Roman"/>
          <w:sz w:val="24"/>
          <w:szCs w:val="24"/>
        </w:rPr>
        <w:t xml:space="preserve">роводит </w:t>
      </w:r>
      <w:r w:rsidRPr="00207210">
        <w:rPr>
          <w:rFonts w:ascii="Times New Roman" w:hAnsi="Times New Roman" w:cs="Times New Roman"/>
          <w:b/>
          <w:sz w:val="24"/>
          <w:szCs w:val="24"/>
        </w:rPr>
        <w:t>Эксперимент по безвозмездному предоставлению пользователям Удостоверяющего центра ФНС России программного обеспечения для работы с электронной подписью</w:t>
      </w:r>
      <w:r w:rsidRPr="00207210">
        <w:rPr>
          <w:rFonts w:ascii="Times New Roman" w:hAnsi="Times New Roman" w:cs="Times New Roman"/>
          <w:sz w:val="24"/>
          <w:szCs w:val="24"/>
        </w:rPr>
        <w:t>.</w:t>
      </w:r>
      <w:r w:rsidRPr="002072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0A90" w:rsidRDefault="00250A90" w:rsidP="00D018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830AA" w:rsidRPr="00A05B1A" w:rsidRDefault="003830AA" w:rsidP="00D018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5B1A">
        <w:rPr>
          <w:rFonts w:ascii="Times New Roman" w:hAnsi="Times New Roman" w:cs="Times New Roman"/>
          <w:b/>
          <w:sz w:val="26"/>
          <w:szCs w:val="26"/>
          <w:u w:val="single"/>
        </w:rPr>
        <w:t>Для получения  ключа  электронной подписи Вам понадобится:</w:t>
      </w:r>
    </w:p>
    <w:p w:rsidR="00E4382A" w:rsidRPr="00E4382A" w:rsidRDefault="00E4382A" w:rsidP="00E438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30AA" w:rsidRPr="007338FF" w:rsidRDefault="003830AA" w:rsidP="00E43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8FF">
        <w:rPr>
          <w:rFonts w:ascii="Times New Roman" w:hAnsi="Times New Roman" w:cs="Times New Roman"/>
          <w:sz w:val="26"/>
          <w:szCs w:val="26"/>
        </w:rPr>
        <w:t>-Ваш паспорт;</w:t>
      </w:r>
    </w:p>
    <w:p w:rsidR="003830AA" w:rsidRPr="007338FF" w:rsidRDefault="003830AA" w:rsidP="00E43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8FF">
        <w:rPr>
          <w:rFonts w:ascii="Times New Roman" w:hAnsi="Times New Roman" w:cs="Times New Roman"/>
          <w:sz w:val="26"/>
          <w:szCs w:val="26"/>
        </w:rPr>
        <w:t>-Сертифицированный ключевой носитель (Вы можете приобрести его в Инспекции</w:t>
      </w:r>
      <w:r>
        <w:rPr>
          <w:rFonts w:ascii="Times New Roman" w:hAnsi="Times New Roman" w:cs="Times New Roman"/>
          <w:sz w:val="26"/>
          <w:szCs w:val="26"/>
        </w:rPr>
        <w:t xml:space="preserve">, где установлен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вендинговый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автомат для продажи носителей</w:t>
      </w:r>
      <w:r w:rsidR="004B0BA8">
        <w:rPr>
          <w:rFonts w:ascii="Times New Roman" w:hAnsi="Times New Roman" w:cs="Times New Roman"/>
          <w:sz w:val="26"/>
          <w:szCs w:val="26"/>
        </w:rPr>
        <w:t>, либо использовать уже имеющийся</w:t>
      </w:r>
      <w:r w:rsidR="00E4382A">
        <w:rPr>
          <w:rFonts w:ascii="Times New Roman" w:hAnsi="Times New Roman" w:cs="Times New Roman"/>
          <w:sz w:val="26"/>
          <w:szCs w:val="26"/>
        </w:rPr>
        <w:t>,</w:t>
      </w:r>
      <w:r w:rsidR="004B0BA8">
        <w:rPr>
          <w:rFonts w:ascii="Times New Roman" w:hAnsi="Times New Roman" w:cs="Times New Roman"/>
          <w:sz w:val="26"/>
          <w:szCs w:val="26"/>
        </w:rPr>
        <w:t xml:space="preserve"> при условии его сертификации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338FF">
        <w:rPr>
          <w:rFonts w:ascii="Times New Roman" w:hAnsi="Times New Roman" w:cs="Times New Roman"/>
          <w:sz w:val="26"/>
          <w:szCs w:val="26"/>
        </w:rPr>
        <w:t>;</w:t>
      </w:r>
    </w:p>
    <w:p w:rsidR="0062644A" w:rsidRDefault="003830AA" w:rsidP="00E43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8FF">
        <w:rPr>
          <w:rFonts w:ascii="Times New Roman" w:hAnsi="Times New Roman" w:cs="Times New Roman"/>
          <w:sz w:val="26"/>
          <w:szCs w:val="26"/>
        </w:rPr>
        <w:t>-Сведения о номере Вашего</w:t>
      </w:r>
      <w:r>
        <w:rPr>
          <w:rFonts w:ascii="Times New Roman" w:hAnsi="Times New Roman" w:cs="Times New Roman"/>
          <w:sz w:val="26"/>
          <w:szCs w:val="26"/>
        </w:rPr>
        <w:t xml:space="preserve"> СНИЛС, ИНН и ИНН организации</w:t>
      </w:r>
      <w:r w:rsidR="00E4382A">
        <w:rPr>
          <w:rFonts w:ascii="Times New Roman" w:hAnsi="Times New Roman" w:cs="Times New Roman"/>
          <w:sz w:val="26"/>
          <w:szCs w:val="26"/>
        </w:rPr>
        <w:t>.</w:t>
      </w:r>
    </w:p>
    <w:p w:rsidR="00CC1AF6" w:rsidRDefault="00CC1AF6" w:rsidP="00E43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1AF6" w:rsidRDefault="00CC1AF6" w:rsidP="00E43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 электронную подпись Вы можете по адресу</w:t>
      </w:r>
      <w:r w:rsidRPr="00CC1AF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асовая</w:t>
      </w:r>
      <w:proofErr w:type="spellEnd"/>
      <w:r>
        <w:rPr>
          <w:rFonts w:ascii="Times New Roman" w:hAnsi="Times New Roman" w:cs="Times New Roman"/>
          <w:sz w:val="26"/>
          <w:szCs w:val="26"/>
        </w:rPr>
        <w:t>, 6  117 кабинет по графику</w:t>
      </w:r>
      <w:r w:rsidRPr="00CC1AF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1AF6">
        <w:rPr>
          <w:rFonts w:ascii="Times New Roman" w:hAnsi="Times New Roman" w:cs="Times New Roman"/>
          <w:sz w:val="26"/>
          <w:szCs w:val="26"/>
        </w:rPr>
        <w:t>понедельник-четверг с 9-00 до 18-00, пятница с 9-00 до 16-45.</w:t>
      </w:r>
    </w:p>
    <w:p w:rsidR="00CC1AF6" w:rsidRDefault="00CC1AF6" w:rsidP="00E43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1AF6" w:rsidRPr="00BE69AB" w:rsidRDefault="00CC1AF6" w:rsidP="00CC1AF6">
      <w:pPr>
        <w:rPr>
          <w:rFonts w:ascii="Times New Roman" w:hAnsi="Times New Roman" w:cs="Times New Roman"/>
          <w:b/>
          <w:sz w:val="24"/>
          <w:szCs w:val="24"/>
        </w:rPr>
      </w:pPr>
      <w:r w:rsidRPr="00BE69AB">
        <w:rPr>
          <w:rFonts w:ascii="Times New Roman" w:hAnsi="Times New Roman" w:cs="Times New Roman"/>
          <w:b/>
          <w:sz w:val="24"/>
          <w:szCs w:val="24"/>
        </w:rPr>
        <w:t>Консультации и техническое сопровождение можно получить:</w:t>
      </w:r>
    </w:p>
    <w:p w:rsidR="00CC1AF6" w:rsidRPr="00BE69AB" w:rsidRDefault="00CC1AF6" w:rsidP="00CC1AF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69AB">
        <w:rPr>
          <w:rFonts w:ascii="Times New Roman" w:hAnsi="Times New Roman" w:cs="Times New Roman"/>
          <w:sz w:val="24"/>
          <w:szCs w:val="24"/>
        </w:rPr>
        <w:t>В Едином контактном центре ФНС России 8-800-222 -2222</w:t>
      </w:r>
    </w:p>
    <w:p w:rsidR="00CC1AF6" w:rsidRPr="00BE69AB" w:rsidRDefault="00CC1AF6" w:rsidP="00CC1AF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9AB">
        <w:rPr>
          <w:rFonts w:ascii="Times New Roman" w:hAnsi="Times New Roman" w:cs="Times New Roman"/>
          <w:sz w:val="24"/>
          <w:szCs w:val="24"/>
        </w:rPr>
        <w:t>У операторов электронного документооборота</w:t>
      </w:r>
    </w:p>
    <w:p w:rsidR="00CC1AF6" w:rsidRPr="00BE69AB" w:rsidRDefault="00CC1AF6" w:rsidP="00CC1AF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9A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BE69AB"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 w:rsidRPr="00BE69AB">
        <w:rPr>
          <w:rFonts w:ascii="Times New Roman" w:hAnsi="Times New Roman" w:cs="Times New Roman"/>
          <w:sz w:val="24"/>
          <w:szCs w:val="24"/>
        </w:rPr>
        <w:t>», +7(495)730-73-45</w:t>
      </w:r>
      <w:r w:rsidRPr="00BE69A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C1AF6" w:rsidRPr="00BE69AB" w:rsidRDefault="00CC1AF6" w:rsidP="00CC1AF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9AB">
        <w:rPr>
          <w:rFonts w:ascii="Times New Roman" w:hAnsi="Times New Roman" w:cs="Times New Roman"/>
          <w:sz w:val="24"/>
          <w:szCs w:val="24"/>
        </w:rPr>
        <w:t>ООО «Компания Тензор», +7(495) 123-34-07</w:t>
      </w:r>
    </w:p>
    <w:p w:rsidR="00CC1AF6" w:rsidRDefault="00CC1AF6" w:rsidP="00CC1AF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9AB">
        <w:rPr>
          <w:rFonts w:ascii="Times New Roman" w:hAnsi="Times New Roman" w:cs="Times New Roman"/>
          <w:sz w:val="24"/>
          <w:szCs w:val="24"/>
        </w:rPr>
        <w:t>АО «ПФ «СКБ Контур», 8-800-500-05-08</w:t>
      </w:r>
    </w:p>
    <w:p w:rsidR="00CC1AF6" w:rsidRPr="00CC1AF6" w:rsidRDefault="00CC1AF6" w:rsidP="00E43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82A" w:rsidRPr="003830AA" w:rsidRDefault="00E43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E4382A" w:rsidRPr="003830AA" w:rsidSect="00EC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7195"/>
    <w:multiLevelType w:val="multilevel"/>
    <w:tmpl w:val="5E68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10CD9"/>
    <w:multiLevelType w:val="hybridMultilevel"/>
    <w:tmpl w:val="083A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D4EE2"/>
    <w:multiLevelType w:val="multilevel"/>
    <w:tmpl w:val="31B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4A"/>
    <w:rsid w:val="00207210"/>
    <w:rsid w:val="00250A90"/>
    <w:rsid w:val="00354814"/>
    <w:rsid w:val="003830AA"/>
    <w:rsid w:val="00385C49"/>
    <w:rsid w:val="004B0BA8"/>
    <w:rsid w:val="0062644A"/>
    <w:rsid w:val="009A0A78"/>
    <w:rsid w:val="009F5D81"/>
    <w:rsid w:val="00C554E3"/>
    <w:rsid w:val="00C96CD8"/>
    <w:rsid w:val="00CC1AF6"/>
    <w:rsid w:val="00D01848"/>
    <w:rsid w:val="00E4382A"/>
    <w:rsid w:val="00E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44A"/>
    <w:rPr>
      <w:b/>
      <w:bCs/>
    </w:rPr>
  </w:style>
  <w:style w:type="paragraph" w:styleId="a4">
    <w:name w:val="Normal (Web)"/>
    <w:basedOn w:val="a"/>
    <w:uiPriority w:val="99"/>
    <w:semiHidden/>
    <w:unhideWhenUsed/>
    <w:rsid w:val="00C5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F5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44A"/>
    <w:rPr>
      <w:b/>
      <w:bCs/>
    </w:rPr>
  </w:style>
  <w:style w:type="paragraph" w:styleId="a4">
    <w:name w:val="Normal (Web)"/>
    <w:basedOn w:val="a"/>
    <w:uiPriority w:val="99"/>
    <w:semiHidden/>
    <w:unhideWhenUsed/>
    <w:rsid w:val="00C5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F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Чумакова Лариса Викторовна</cp:lastModifiedBy>
  <cp:revision>3</cp:revision>
  <cp:lastPrinted>2022-08-11T09:32:00Z</cp:lastPrinted>
  <dcterms:created xsi:type="dcterms:W3CDTF">2022-09-29T06:25:00Z</dcterms:created>
  <dcterms:modified xsi:type="dcterms:W3CDTF">2022-09-29T06:26:00Z</dcterms:modified>
</cp:coreProperties>
</file>