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FC" w:rsidRPr="00840CFC" w:rsidRDefault="00840CFC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840CFC">
        <w:rPr>
          <w:b/>
          <w:color w:val="333333"/>
          <w:sz w:val="28"/>
          <w:szCs w:val="28"/>
        </w:rPr>
        <w:t>Дистанционная работа: что нужно знать работнику в 2021 году</w:t>
      </w:r>
    </w:p>
    <w:p w:rsidR="00840CFC" w:rsidRDefault="00840CFC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840CFC" w:rsidRDefault="00DB240B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>Федеральным законом от 08.12.2020 № 407-ФЗ внесены изменения в Трудовой кодекс Российской Федерации</w:t>
      </w:r>
      <w:r w:rsidR="00840CFC">
        <w:rPr>
          <w:color w:val="333333"/>
          <w:sz w:val="28"/>
          <w:szCs w:val="28"/>
        </w:rPr>
        <w:t xml:space="preserve"> (далее – ТК РФ)</w:t>
      </w:r>
      <w:r w:rsidRPr="00840CFC">
        <w:rPr>
          <w:color w:val="333333"/>
          <w:sz w:val="28"/>
          <w:szCs w:val="28"/>
        </w:rPr>
        <w:t xml:space="preserve">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случаях.</w:t>
      </w:r>
    </w:p>
    <w:p w:rsidR="00840CFC" w:rsidRDefault="00DB240B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>Указанные изменения вступят в силу с 01.01.2021.</w:t>
      </w:r>
    </w:p>
    <w:p w:rsidR="00840CFC" w:rsidRDefault="00DB240B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>Так, дистанционной (удаленной) работой будет считаться выполнение трудовой функции вне места нахождения работодателя, его филиала или представительства при условии использования работодателем и работником для взаимодействия и работы информационно-телекоммуникационных сетей, в том числе интернета, и сетей связи общего пользования.</w:t>
      </w:r>
    </w:p>
    <w:p w:rsidR="00840CFC" w:rsidRDefault="00DB240B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>Основания</w:t>
      </w:r>
      <w:r w:rsidR="00840CFC">
        <w:rPr>
          <w:color w:val="333333"/>
          <w:sz w:val="28"/>
          <w:szCs w:val="28"/>
        </w:rPr>
        <w:t>ми</w:t>
      </w:r>
      <w:r w:rsidRPr="00840CFC">
        <w:rPr>
          <w:color w:val="333333"/>
          <w:sz w:val="28"/>
          <w:szCs w:val="28"/>
        </w:rPr>
        <w:t xml:space="preserve"> для выполнения дистанционной работы</w:t>
      </w:r>
      <w:r w:rsidR="00840CFC">
        <w:rPr>
          <w:color w:val="333333"/>
          <w:sz w:val="28"/>
          <w:szCs w:val="28"/>
        </w:rPr>
        <w:t xml:space="preserve"> станут заключение </w:t>
      </w:r>
      <w:r w:rsidRPr="00840CFC">
        <w:rPr>
          <w:color w:val="333333"/>
          <w:sz w:val="28"/>
          <w:szCs w:val="28"/>
        </w:rPr>
        <w:t>трудового договора</w:t>
      </w:r>
      <w:r w:rsidR="00840CFC">
        <w:rPr>
          <w:color w:val="333333"/>
          <w:sz w:val="28"/>
          <w:szCs w:val="28"/>
        </w:rPr>
        <w:t xml:space="preserve">, </w:t>
      </w:r>
      <w:r w:rsidRPr="00840CFC">
        <w:rPr>
          <w:color w:val="333333"/>
          <w:sz w:val="28"/>
          <w:szCs w:val="28"/>
        </w:rPr>
        <w:t>дополнительного соглашения к трудовому договору</w:t>
      </w:r>
      <w:r w:rsidR="00840CFC">
        <w:rPr>
          <w:color w:val="333333"/>
          <w:sz w:val="28"/>
          <w:szCs w:val="28"/>
        </w:rPr>
        <w:t xml:space="preserve">, </w:t>
      </w:r>
      <w:r w:rsidRPr="00840CFC">
        <w:rPr>
          <w:color w:val="333333"/>
          <w:sz w:val="28"/>
          <w:szCs w:val="28"/>
        </w:rPr>
        <w:t>локальн</w:t>
      </w:r>
      <w:r w:rsidR="00840CFC">
        <w:rPr>
          <w:color w:val="333333"/>
          <w:sz w:val="28"/>
          <w:szCs w:val="28"/>
        </w:rPr>
        <w:t>ый</w:t>
      </w:r>
      <w:r w:rsidRPr="00840CFC">
        <w:rPr>
          <w:color w:val="333333"/>
          <w:sz w:val="28"/>
          <w:szCs w:val="28"/>
        </w:rPr>
        <w:t xml:space="preserve"> нормативн</w:t>
      </w:r>
      <w:r w:rsidR="00840CFC">
        <w:rPr>
          <w:color w:val="333333"/>
          <w:sz w:val="28"/>
          <w:szCs w:val="28"/>
        </w:rPr>
        <w:t>ый</w:t>
      </w:r>
      <w:r w:rsidRPr="00840CFC">
        <w:rPr>
          <w:color w:val="333333"/>
          <w:sz w:val="28"/>
          <w:szCs w:val="28"/>
        </w:rPr>
        <w:t xml:space="preserve"> акт, принят</w:t>
      </w:r>
      <w:r w:rsidR="00840CFC">
        <w:rPr>
          <w:color w:val="333333"/>
          <w:sz w:val="28"/>
          <w:szCs w:val="28"/>
        </w:rPr>
        <w:t>ый</w:t>
      </w:r>
      <w:r w:rsidRPr="00840CFC">
        <w:rPr>
          <w:color w:val="333333"/>
          <w:sz w:val="28"/>
          <w:szCs w:val="28"/>
        </w:rPr>
        <w:t xml:space="preserve"> работодателем по его инициативе в исключительных случаях.</w:t>
      </w:r>
    </w:p>
    <w:p w:rsidR="00840CFC" w:rsidRDefault="00DB240B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>Кроме того, с 01.01.2021 будет предусмотрена временная дистанционная работа (непрерывно в течение определенного срока, но не более 6 месяцев или периодически при условии чередования дистанционной работы и работы в офисе).</w:t>
      </w:r>
      <w:r w:rsidR="00840CFC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Время взаимодействия дистанционного работника с работодателем включат в рабочее время.</w:t>
      </w:r>
    </w:p>
    <w:p w:rsidR="006A1BD4" w:rsidRDefault="00DB240B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 xml:space="preserve">Режим рабочего времени, а при временной дистанционной работе – продолжительность и периодичность </w:t>
      </w:r>
      <w:r w:rsidR="00840CFC">
        <w:rPr>
          <w:color w:val="333333"/>
          <w:sz w:val="28"/>
          <w:szCs w:val="28"/>
        </w:rPr>
        <w:t xml:space="preserve">– </w:t>
      </w:r>
      <w:r w:rsidRPr="00840CFC">
        <w:rPr>
          <w:color w:val="333333"/>
          <w:sz w:val="28"/>
          <w:szCs w:val="28"/>
        </w:rPr>
        <w:t>будут определяться</w:t>
      </w:r>
      <w:r w:rsidR="00840CFC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коллективным договором;</w:t>
      </w:r>
      <w:r w:rsidR="00840CFC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локальным нормативным актом;</w:t>
      </w:r>
      <w:r w:rsidR="00840CFC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трудовым договором;</w:t>
      </w:r>
      <w:r w:rsidR="00840CFC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дополнительным соглашением к трудовому договору.</w:t>
      </w:r>
    </w:p>
    <w:p w:rsidR="006A1BD4" w:rsidRDefault="00DB240B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>Работодатель по-прежнему должен</w:t>
      </w:r>
      <w:r w:rsidR="006A1BD4">
        <w:rPr>
          <w:color w:val="333333"/>
          <w:sz w:val="28"/>
          <w:szCs w:val="28"/>
        </w:rPr>
        <w:t xml:space="preserve"> будет исполнять обязанности по </w:t>
      </w:r>
      <w:r w:rsidRPr="00840CFC">
        <w:rPr>
          <w:color w:val="333333"/>
          <w:sz w:val="28"/>
          <w:szCs w:val="28"/>
        </w:rPr>
        <w:t>расследованию и учету несчастных случаев на производстве и профессиональных заболеваний;</w:t>
      </w:r>
      <w:r w:rsidR="006A1BD4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выполнению предписаний органов власти;</w:t>
      </w:r>
      <w:r w:rsidR="006A1BD4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обязательному социальному страхованию работников от несчастных случаев на производстве и профессиональных заболеваний;</w:t>
      </w:r>
      <w:r w:rsidR="006A1BD4">
        <w:rPr>
          <w:color w:val="333333"/>
          <w:sz w:val="28"/>
          <w:szCs w:val="28"/>
        </w:rPr>
        <w:t xml:space="preserve"> </w:t>
      </w:r>
      <w:r w:rsidRPr="00840CFC">
        <w:rPr>
          <w:color w:val="333333"/>
          <w:sz w:val="28"/>
          <w:szCs w:val="28"/>
        </w:rPr>
        <w:t>ознакомлению работников с требованиями охраны труда при работе с оборудованием, предоставленным работодателем.</w:t>
      </w:r>
      <w:r w:rsidR="006A1BD4">
        <w:rPr>
          <w:color w:val="333333"/>
          <w:sz w:val="28"/>
          <w:szCs w:val="28"/>
        </w:rPr>
        <w:t xml:space="preserve"> </w:t>
      </w:r>
    </w:p>
    <w:p w:rsidR="006A1BD4" w:rsidRDefault="00DB240B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 xml:space="preserve">В обновленной </w:t>
      </w:r>
      <w:r w:rsidR="006A1BD4">
        <w:rPr>
          <w:color w:val="333333"/>
          <w:sz w:val="28"/>
          <w:szCs w:val="28"/>
        </w:rPr>
        <w:t xml:space="preserve">редакции </w:t>
      </w:r>
      <w:r w:rsidRPr="00840CFC">
        <w:rPr>
          <w:color w:val="333333"/>
          <w:sz w:val="28"/>
          <w:szCs w:val="28"/>
        </w:rPr>
        <w:t>ст. 312.5 ТК РФ будет отражено, что выполнение работником трудовой функции дистанционно не может являться основанием для снижения ему заработной платы.</w:t>
      </w:r>
    </w:p>
    <w:p w:rsidR="006A1BD4" w:rsidRDefault="00DB240B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>С 01.01.2021 работодатель лишится возможности договориться с работником о дополнительных основаниях расторжения трудового договора</w:t>
      </w:r>
      <w:r w:rsidR="006A1BD4">
        <w:rPr>
          <w:color w:val="333333"/>
          <w:sz w:val="28"/>
          <w:szCs w:val="28"/>
        </w:rPr>
        <w:t>, п</w:t>
      </w:r>
      <w:r w:rsidRPr="00840CFC">
        <w:rPr>
          <w:color w:val="333333"/>
          <w:sz w:val="28"/>
          <w:szCs w:val="28"/>
        </w:rPr>
        <w:t>ридется руководствоваться новыми правилами и учитывать</w:t>
      </w:r>
      <w:r w:rsidR="006A1BD4">
        <w:rPr>
          <w:color w:val="333333"/>
          <w:sz w:val="28"/>
          <w:szCs w:val="28"/>
        </w:rPr>
        <w:t xml:space="preserve"> специальные </w:t>
      </w:r>
      <w:r w:rsidRPr="00840CFC">
        <w:rPr>
          <w:color w:val="333333"/>
          <w:sz w:val="28"/>
          <w:szCs w:val="28"/>
        </w:rPr>
        <w:t>ограничения. Дополнительные основания прекращения трудового договора с дистанционным работником будут установлены в новой ст. 312.8 ТК РФ и сведутся к следующим:</w:t>
      </w:r>
    </w:p>
    <w:p w:rsidR="006A1BD4" w:rsidRDefault="006A1BD4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B240B" w:rsidRPr="00840CFC">
        <w:rPr>
          <w:color w:val="333333"/>
          <w:sz w:val="28"/>
          <w:szCs w:val="28"/>
        </w:rPr>
        <w:t>сотрудник без уважительной причины не взаимодействует с работодателем более двух рабочих дней подряд с момента поступления запроса работодателя (если не установлен более длительный срок);</w:t>
      </w:r>
    </w:p>
    <w:p w:rsidR="006A1BD4" w:rsidRDefault="006A1BD4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DB240B" w:rsidRPr="00840CFC">
        <w:rPr>
          <w:color w:val="333333"/>
          <w:sz w:val="28"/>
          <w:szCs w:val="28"/>
        </w:rPr>
        <w:t>сотрудник изменил место выполнения работы, и это привело к невозможности исполнения им обязанностей на прежних условиях (для постоянных дистанционных трудовых договоров).</w:t>
      </w:r>
    </w:p>
    <w:p w:rsidR="006A1BD4" w:rsidRDefault="00DB240B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 xml:space="preserve">Введение подобных ограничений означает, что </w:t>
      </w:r>
      <w:r w:rsidR="006A1BD4">
        <w:rPr>
          <w:color w:val="333333"/>
          <w:sz w:val="28"/>
          <w:szCs w:val="28"/>
        </w:rPr>
        <w:t>работодатели</w:t>
      </w:r>
      <w:r w:rsidRPr="00840CFC">
        <w:rPr>
          <w:color w:val="333333"/>
          <w:sz w:val="28"/>
          <w:szCs w:val="28"/>
        </w:rPr>
        <w:t xml:space="preserve"> должны тщательно подходить к разработке форм документов о дистанционной работе. </w:t>
      </w:r>
      <w:r w:rsidR="006A1BD4">
        <w:rPr>
          <w:color w:val="333333"/>
          <w:sz w:val="28"/>
          <w:szCs w:val="28"/>
        </w:rPr>
        <w:t>О</w:t>
      </w:r>
      <w:r w:rsidRPr="00840CFC">
        <w:rPr>
          <w:color w:val="333333"/>
          <w:sz w:val="28"/>
          <w:szCs w:val="28"/>
        </w:rPr>
        <w:t>бязанности работника, порядок его взаимодействия с работодателем, контроль за исполнением должностных обязанностей должны быть максимально детализированы</w:t>
      </w:r>
      <w:r w:rsidR="006A1BD4">
        <w:rPr>
          <w:color w:val="333333"/>
          <w:sz w:val="28"/>
          <w:szCs w:val="28"/>
        </w:rPr>
        <w:t xml:space="preserve"> в трудовом договоре или локальном акте</w:t>
      </w:r>
      <w:r w:rsidRPr="00840CFC">
        <w:rPr>
          <w:color w:val="333333"/>
          <w:sz w:val="28"/>
          <w:szCs w:val="28"/>
        </w:rPr>
        <w:t>, чтобы при необходимости можно было доказать проступки работника.</w:t>
      </w:r>
    </w:p>
    <w:p w:rsidR="006A1BD4" w:rsidRDefault="00DB240B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40CFC">
        <w:rPr>
          <w:color w:val="333333"/>
          <w:sz w:val="28"/>
          <w:szCs w:val="28"/>
        </w:rPr>
        <w:t xml:space="preserve">Работодатель </w:t>
      </w:r>
      <w:r w:rsidR="006A1BD4">
        <w:rPr>
          <w:color w:val="333333"/>
          <w:sz w:val="28"/>
          <w:szCs w:val="28"/>
        </w:rPr>
        <w:t xml:space="preserve">на основании принятого им локального нормативного акта </w:t>
      </w:r>
      <w:r w:rsidRPr="00840CFC">
        <w:rPr>
          <w:color w:val="333333"/>
          <w:sz w:val="28"/>
          <w:szCs w:val="28"/>
        </w:rPr>
        <w:t xml:space="preserve">сможет </w:t>
      </w:r>
      <w:r w:rsidR="006A1BD4">
        <w:rPr>
          <w:color w:val="333333"/>
          <w:sz w:val="28"/>
          <w:szCs w:val="28"/>
        </w:rPr>
        <w:t xml:space="preserve">временно </w:t>
      </w:r>
      <w:r w:rsidRPr="00840CFC">
        <w:rPr>
          <w:color w:val="333333"/>
          <w:sz w:val="28"/>
          <w:szCs w:val="28"/>
        </w:rPr>
        <w:t xml:space="preserve">перевести </w:t>
      </w:r>
      <w:r w:rsidR="006A1BD4">
        <w:rPr>
          <w:color w:val="333333"/>
          <w:sz w:val="28"/>
          <w:szCs w:val="28"/>
        </w:rPr>
        <w:t>работник</w:t>
      </w:r>
      <w:r w:rsidRPr="00840CFC">
        <w:rPr>
          <w:color w:val="333333"/>
          <w:sz w:val="28"/>
          <w:szCs w:val="28"/>
        </w:rPr>
        <w:t>а на дистанционную работу по своей инициативе в исключительных случаях</w:t>
      </w:r>
      <w:r w:rsidR="006A1BD4">
        <w:rPr>
          <w:color w:val="333333"/>
          <w:sz w:val="28"/>
          <w:szCs w:val="28"/>
        </w:rPr>
        <w:t xml:space="preserve"> (</w:t>
      </w:r>
      <w:r w:rsidRPr="00840CFC">
        <w:rPr>
          <w:color w:val="333333"/>
          <w:sz w:val="28"/>
          <w:szCs w:val="28"/>
        </w:rPr>
        <w:t>катастрофа, авария, пожар, наводнение, эпидемия и т.п.</w:t>
      </w:r>
      <w:r w:rsidR="006A1BD4">
        <w:rPr>
          <w:color w:val="333333"/>
          <w:sz w:val="28"/>
          <w:szCs w:val="28"/>
        </w:rPr>
        <w:t>), с</w:t>
      </w:r>
      <w:r w:rsidRPr="00840CFC">
        <w:rPr>
          <w:color w:val="333333"/>
          <w:sz w:val="28"/>
          <w:szCs w:val="28"/>
        </w:rPr>
        <w:t xml:space="preserve">огласия работника на это не потребуется. </w:t>
      </w:r>
    </w:p>
    <w:p w:rsidR="00DB240B" w:rsidRPr="00840CFC" w:rsidRDefault="006A1BD4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DB240B" w:rsidRPr="00840CFC">
        <w:rPr>
          <w:color w:val="333333"/>
          <w:sz w:val="28"/>
          <w:szCs w:val="28"/>
        </w:rPr>
        <w:t xml:space="preserve"> случае, </w:t>
      </w:r>
      <w:r>
        <w:rPr>
          <w:color w:val="333333"/>
          <w:sz w:val="28"/>
          <w:szCs w:val="28"/>
        </w:rPr>
        <w:t>если</w:t>
      </w:r>
      <w:r w:rsidR="00DB240B" w:rsidRPr="00840CFC">
        <w:rPr>
          <w:color w:val="333333"/>
          <w:sz w:val="28"/>
          <w:szCs w:val="28"/>
        </w:rPr>
        <w:t xml:space="preserve"> сотрудника не</w:t>
      </w:r>
      <w:r>
        <w:rPr>
          <w:color w:val="333333"/>
          <w:sz w:val="28"/>
          <w:szCs w:val="28"/>
        </w:rPr>
        <w:t>возможно временно перевести на </w:t>
      </w:r>
      <w:r w:rsidR="00DB240B" w:rsidRPr="00840CFC">
        <w:rPr>
          <w:color w:val="333333"/>
          <w:sz w:val="28"/>
          <w:szCs w:val="28"/>
        </w:rPr>
        <w:t>дистанционную работу или работодатель не может обеспечить его необходимым оборудованием, то время, в течение которого сотрудник не выполняет работу, будет считаться простоем по причинам, не зависящим от работодателя и работника. Оплата</w:t>
      </w:r>
      <w:r>
        <w:rPr>
          <w:color w:val="333333"/>
          <w:sz w:val="28"/>
          <w:szCs w:val="28"/>
        </w:rPr>
        <w:t xml:space="preserve"> труда</w:t>
      </w:r>
      <w:r w:rsidR="00DB240B" w:rsidRPr="00840CFC">
        <w:rPr>
          <w:color w:val="333333"/>
          <w:sz w:val="28"/>
          <w:szCs w:val="28"/>
        </w:rPr>
        <w:t xml:space="preserve"> в таком случае производится в размере не менее 2/3 тарифной ставки или оклада, рассчитанных пропорционально времени простоя (ч. 2 ст. 157 ТК РФ).</w:t>
      </w:r>
    </w:p>
    <w:p w:rsidR="00DB240B" w:rsidRDefault="00DB240B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6A1BD4" w:rsidRDefault="006A1BD4" w:rsidP="00840CF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6A1BD4" w:rsidRDefault="006A1BD4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 w:line="240" w:lineRule="exact"/>
        <w:contextualSpacing/>
        <w:jc w:val="both"/>
        <w:rPr>
          <w:color w:val="333333"/>
          <w:sz w:val="28"/>
          <w:szCs w:val="28"/>
        </w:rPr>
      </w:pPr>
      <w:bookmarkStart w:id="0" w:name="_GoBack"/>
      <w:r>
        <w:rPr>
          <w:color w:val="333333"/>
          <w:sz w:val="28"/>
          <w:szCs w:val="28"/>
        </w:rPr>
        <w:t xml:space="preserve">Заместитель прокурора </w:t>
      </w:r>
    </w:p>
    <w:p w:rsidR="006A1BD4" w:rsidRDefault="006A1BD4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 w:line="240" w:lineRule="exact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Аргаяшского района</w:t>
      </w:r>
    </w:p>
    <w:p w:rsidR="006A1BD4" w:rsidRDefault="006A1BD4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 w:line="240" w:lineRule="exact"/>
        <w:contextualSpacing/>
        <w:jc w:val="both"/>
        <w:rPr>
          <w:color w:val="333333"/>
          <w:sz w:val="28"/>
          <w:szCs w:val="28"/>
        </w:rPr>
      </w:pPr>
    </w:p>
    <w:p w:rsidR="006A1BD4" w:rsidRPr="00840CFC" w:rsidRDefault="006A1BD4" w:rsidP="006A1BD4">
      <w:pPr>
        <w:pStyle w:val="a3"/>
        <w:keepNext/>
        <w:keepLines/>
        <w:shd w:val="clear" w:color="auto" w:fill="FFFFFF"/>
        <w:suppressAutoHyphens/>
        <w:spacing w:before="0" w:beforeAutospacing="0" w:after="0" w:afterAutospacing="0" w:line="240" w:lineRule="exact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младший советник юстиции                                                          И.В. Глазырина</w:t>
      </w:r>
    </w:p>
    <w:bookmarkEnd w:id="0"/>
    <w:p w:rsidR="00E11EDF" w:rsidRPr="00840CFC" w:rsidRDefault="00E11EDF">
      <w:pPr>
        <w:rPr>
          <w:rFonts w:ascii="Times New Roman" w:hAnsi="Times New Roman" w:cs="Times New Roman"/>
          <w:sz w:val="28"/>
          <w:szCs w:val="28"/>
        </w:rPr>
      </w:pPr>
    </w:p>
    <w:sectPr w:rsidR="00E11EDF" w:rsidRPr="00840CFC" w:rsidSect="006A1BD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D4" w:rsidRDefault="006A1BD4" w:rsidP="006A1BD4">
      <w:pPr>
        <w:spacing w:after="0" w:line="240" w:lineRule="auto"/>
      </w:pPr>
      <w:r>
        <w:separator/>
      </w:r>
    </w:p>
  </w:endnote>
  <w:endnote w:type="continuationSeparator" w:id="0">
    <w:p w:rsidR="006A1BD4" w:rsidRDefault="006A1BD4" w:rsidP="006A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D4" w:rsidRDefault="006A1BD4" w:rsidP="006A1BD4">
      <w:pPr>
        <w:spacing w:after="0" w:line="240" w:lineRule="auto"/>
      </w:pPr>
      <w:r>
        <w:separator/>
      </w:r>
    </w:p>
  </w:footnote>
  <w:footnote w:type="continuationSeparator" w:id="0">
    <w:p w:rsidR="006A1BD4" w:rsidRDefault="006A1BD4" w:rsidP="006A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4115"/>
      <w:docPartObj>
        <w:docPartGallery w:val="Page Numbers (Top of Page)"/>
        <w:docPartUnique/>
      </w:docPartObj>
    </w:sdtPr>
    <w:sdtContent>
      <w:p w:rsidR="006A1BD4" w:rsidRDefault="006A1B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1BD4" w:rsidRDefault="006A1B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40B"/>
    <w:rsid w:val="006A1BD4"/>
    <w:rsid w:val="00840CFC"/>
    <w:rsid w:val="00DB240B"/>
    <w:rsid w:val="00E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C8FB"/>
  <w15:docId w15:val="{85C9D998-790D-4ECC-BA77-98E9D53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BD4"/>
  </w:style>
  <w:style w:type="paragraph" w:styleId="a6">
    <w:name w:val="footer"/>
    <w:basedOn w:val="a"/>
    <w:link w:val="a7"/>
    <w:uiPriority w:val="99"/>
    <w:unhideWhenUsed/>
    <w:rsid w:val="006A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BD4"/>
  </w:style>
  <w:style w:type="paragraph" w:styleId="a8">
    <w:name w:val="Balloon Text"/>
    <w:basedOn w:val="a"/>
    <w:link w:val="a9"/>
    <w:uiPriority w:val="99"/>
    <w:semiHidden/>
    <w:unhideWhenUsed/>
    <w:rsid w:val="006A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cp:lastPrinted>2020-12-17T11:21:00Z</cp:lastPrinted>
  <dcterms:created xsi:type="dcterms:W3CDTF">2020-12-17T06:40:00Z</dcterms:created>
  <dcterms:modified xsi:type="dcterms:W3CDTF">2020-12-17T11:21:00Z</dcterms:modified>
</cp:coreProperties>
</file>