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B1" w:rsidRDefault="006C76B1" w:rsidP="00245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Эмансипация несовершеннолетних</w:t>
      </w:r>
    </w:p>
    <w:p w:rsidR="00245A04" w:rsidRPr="00245A04" w:rsidRDefault="00245A04" w:rsidP="00245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>По общему правилу гражданская дееспособность, то есть способность гражданина своими действиями приобретать и осуществлять гражданские права, создавать для себя гражданские обязанности и исполнять их возникает в полном объеме по достижении восемнадцатилетнего возраста.</w:t>
      </w: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>Однако законодательство допускает, что несовершеннолетний гражданин может достигнуть уровня умственного развития и социальной зрелости, достаточных для самостоятельного осуществления прав и исполнения обязанностей, до наступления совершеннолетия. В этом случае он может быть объявлен полностью дееспособным, то есть эмансипирован.</w:t>
      </w: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>Возможность эмансипации появляется у несовершеннолетнего, достигшего возраста шестнадцати лет, производится она в установленном законом порядке при наличии определенных, предусмотренных законом условий.</w:t>
      </w: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 xml:space="preserve">Так, несовершеннолетний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Соответственно, вступление несовершеннолетнего в трудовые отношения должно  быть подтверждено наличием трудового договора, а лица, осуществляющие предпринимательскую деятельность, должны быть зарегистрированы в установленном законом порядке. </w:t>
      </w: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>При наличии согласия обоих родителей, усыновителей или попечителя решение об объявлении несовершеннолетнего полностью дееспособным   принимается органом опеки и попечительства.</w:t>
      </w:r>
    </w:p>
    <w:p w:rsidR="006C76B1" w:rsidRPr="00245A04" w:rsidRDefault="006C76B1" w:rsidP="0024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45A04">
        <w:rPr>
          <w:rFonts w:ascii="Times New Roman" w:eastAsia="Times New Roman" w:hAnsi="Times New Roman" w:cs="Times New Roman"/>
          <w:sz w:val="28"/>
          <w:szCs w:val="28"/>
        </w:rPr>
        <w:tab/>
      </w:r>
      <w:r w:rsidRPr="00245A04">
        <w:rPr>
          <w:rFonts w:ascii="Times New Roman" w:eastAsia="Times New Roman" w:hAnsi="Times New Roman" w:cs="Times New Roman"/>
          <w:sz w:val="28"/>
          <w:szCs w:val="28"/>
        </w:rPr>
        <w:t>При отсутствии  согласия родителей (одного из родителей), усыновителей или попечителя объявить несовершеннолетнего полностью дееспособным эмансипация может быть произведена в судебном порядке. Для этого несовершеннолетний, достигший возраста шестнадцати лет, может обратиться в суд по месту своего жительства с заявлением об объявлении его полностью дееспособным, которое рассматривается судом с участием заявителя, родителей (одного из родителей), усыновителей (усыновителя), попечителя, а также представителя органа опеки и попечительства, прокурора. При удовлетворении заявленной просьбы несовершеннолетний, достигший возраста шестнадцати лет, объявляется полностью дееспособным (эмансипированным) со дня вступления в законную силу решения суда об эмансипации.</w:t>
      </w:r>
    </w:p>
    <w:p w:rsid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законные представители освобождаются от обязанности по воспитанию, уплате алиментов, ответственности за любые действия эмансипированного несовершеннолетнего. </w:t>
      </w:r>
    </w:p>
    <w:p w:rsidR="006C76B1" w:rsidRPr="00245A04" w:rsidRDefault="006C76B1" w:rsidP="0024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04">
        <w:rPr>
          <w:rFonts w:ascii="Times New Roman" w:eastAsia="Times New Roman" w:hAnsi="Times New Roman" w:cs="Times New Roman"/>
          <w:sz w:val="28"/>
          <w:szCs w:val="28"/>
        </w:rPr>
        <w:t xml:space="preserve">Такой несовершеннолетний в полном объеме обладает гражданскими правами и несет обязанности, в том числе самостоятельно отвечает по обязательствам, возникшим из-за причиненного им вреда. В то же время из данного права имеются исключения -   несовершеннолетний не приобретает </w:t>
      </w:r>
      <w:r w:rsidRPr="00245A04">
        <w:rPr>
          <w:rFonts w:ascii="Times New Roman" w:eastAsia="Times New Roman" w:hAnsi="Times New Roman" w:cs="Times New Roman"/>
          <w:sz w:val="28"/>
          <w:szCs w:val="28"/>
        </w:rPr>
        <w:lastRenderedPageBreak/>
        <w:t>прав и обязанностей, в отношении которых федеральным законом установлен возрастной ценз (право на приобретение оружия, право быть усыновителем, обязанность постановки на воинский учет граждан и другие).</w:t>
      </w:r>
    </w:p>
    <w:p w:rsidR="00971388" w:rsidRDefault="00971388" w:rsidP="00245A04">
      <w:pPr>
        <w:spacing w:after="0" w:line="240" w:lineRule="auto"/>
        <w:jc w:val="both"/>
        <w:rPr>
          <w:sz w:val="28"/>
          <w:szCs w:val="28"/>
        </w:rPr>
      </w:pPr>
    </w:p>
    <w:p w:rsidR="00245A04" w:rsidRDefault="00245A04" w:rsidP="00245A04">
      <w:pPr>
        <w:spacing w:after="0" w:line="240" w:lineRule="auto"/>
        <w:jc w:val="both"/>
        <w:rPr>
          <w:sz w:val="28"/>
          <w:szCs w:val="28"/>
        </w:rPr>
      </w:pPr>
    </w:p>
    <w:p w:rsidR="00245A04" w:rsidRDefault="00245A04" w:rsidP="00245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245A04" w:rsidRDefault="00245A04" w:rsidP="00245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245A04" w:rsidRDefault="00245A04" w:rsidP="00245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A04" w:rsidRPr="00245A04" w:rsidRDefault="00245A04" w:rsidP="00245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245A04" w:rsidRPr="00245A04" w:rsidSect="00245A0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92" w:rsidRDefault="00F32192" w:rsidP="00245A04">
      <w:pPr>
        <w:spacing w:after="0" w:line="240" w:lineRule="auto"/>
      </w:pPr>
      <w:r>
        <w:separator/>
      </w:r>
    </w:p>
  </w:endnote>
  <w:endnote w:type="continuationSeparator" w:id="1">
    <w:p w:rsidR="00F32192" w:rsidRDefault="00F32192" w:rsidP="0024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92" w:rsidRDefault="00F32192" w:rsidP="00245A04">
      <w:pPr>
        <w:spacing w:after="0" w:line="240" w:lineRule="auto"/>
      </w:pPr>
      <w:r>
        <w:separator/>
      </w:r>
    </w:p>
  </w:footnote>
  <w:footnote w:type="continuationSeparator" w:id="1">
    <w:p w:rsidR="00F32192" w:rsidRDefault="00F32192" w:rsidP="0024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87969"/>
      <w:docPartObj>
        <w:docPartGallery w:val="Page Numbers (Top of Page)"/>
        <w:docPartUnique/>
      </w:docPartObj>
    </w:sdtPr>
    <w:sdtContent>
      <w:p w:rsidR="00245A04" w:rsidRDefault="00245A0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5A04" w:rsidRDefault="00245A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6B1"/>
    <w:rsid w:val="000A562C"/>
    <w:rsid w:val="00245A04"/>
    <w:rsid w:val="006C76B1"/>
    <w:rsid w:val="00971388"/>
    <w:rsid w:val="00F3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2C"/>
  </w:style>
  <w:style w:type="paragraph" w:styleId="1">
    <w:name w:val="heading 1"/>
    <w:basedOn w:val="a"/>
    <w:link w:val="10"/>
    <w:uiPriority w:val="9"/>
    <w:qFormat/>
    <w:rsid w:val="006C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76B1"/>
    <w:rPr>
      <w:b/>
      <w:bCs/>
    </w:rPr>
  </w:style>
  <w:style w:type="paragraph" w:styleId="a5">
    <w:name w:val="header"/>
    <w:basedOn w:val="a"/>
    <w:link w:val="a6"/>
    <w:uiPriority w:val="99"/>
    <w:unhideWhenUsed/>
    <w:rsid w:val="0024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A04"/>
  </w:style>
  <w:style w:type="paragraph" w:styleId="a7">
    <w:name w:val="footer"/>
    <w:basedOn w:val="a"/>
    <w:link w:val="a8"/>
    <w:uiPriority w:val="99"/>
    <w:semiHidden/>
    <w:unhideWhenUsed/>
    <w:rsid w:val="0024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2017-12-25T07:31:00Z</cp:lastPrinted>
  <dcterms:created xsi:type="dcterms:W3CDTF">2017-12-23T07:26:00Z</dcterms:created>
  <dcterms:modified xsi:type="dcterms:W3CDTF">2017-12-25T07:31:00Z</dcterms:modified>
</cp:coreProperties>
</file>