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069" w:rsidRPr="00B24069" w:rsidRDefault="00B24069" w:rsidP="00B240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B24069">
        <w:rPr>
          <w:b/>
          <w:color w:val="333333"/>
          <w:sz w:val="28"/>
          <w:szCs w:val="28"/>
        </w:rPr>
        <w:t>Новые правила оформления «больничного»</w:t>
      </w:r>
    </w:p>
    <w:p w:rsidR="00B24069" w:rsidRDefault="00B24069" w:rsidP="00B2406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B24069" w:rsidRDefault="00C369C3" w:rsidP="00B240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24069">
        <w:rPr>
          <w:color w:val="333333"/>
          <w:sz w:val="28"/>
          <w:szCs w:val="28"/>
        </w:rPr>
        <w:t>Вступили в силу новые правила оформления листков нетрудоспособности, установленные Приказом Минздрава России от 01.09.2020 «Об утверждении порядка выдачи и оформления листков нетрудоспособности, включая порядок формирования листков нетрудоспособности в форме электронного документа».</w:t>
      </w:r>
    </w:p>
    <w:p w:rsidR="00B24069" w:rsidRDefault="00C369C3" w:rsidP="00B240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24069">
        <w:rPr>
          <w:color w:val="333333"/>
          <w:sz w:val="28"/>
          <w:szCs w:val="28"/>
        </w:rPr>
        <w:t>Теперь больничный лист по уходу за больным ребенком не ограничивается по срокам, но ограничен оплачиваемый период – не более 15 дней.</w:t>
      </w:r>
    </w:p>
    <w:p w:rsidR="00B24069" w:rsidRDefault="00C369C3" w:rsidP="00B240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24069">
        <w:rPr>
          <w:color w:val="333333"/>
          <w:sz w:val="28"/>
          <w:szCs w:val="28"/>
        </w:rPr>
        <w:t>Установлены новые случаи получения больничного по беременности и родам.</w:t>
      </w:r>
      <w:r w:rsidR="00B24069">
        <w:rPr>
          <w:color w:val="333333"/>
          <w:sz w:val="28"/>
          <w:szCs w:val="28"/>
        </w:rPr>
        <w:t xml:space="preserve"> </w:t>
      </w:r>
      <w:r w:rsidRPr="00B24069">
        <w:rPr>
          <w:color w:val="333333"/>
          <w:sz w:val="28"/>
          <w:szCs w:val="28"/>
        </w:rPr>
        <w:t>Если беременность многопл</w:t>
      </w:r>
      <w:bookmarkStart w:id="0" w:name="_GoBack"/>
      <w:bookmarkEnd w:id="0"/>
      <w:r w:rsidRPr="00B24069">
        <w:rPr>
          <w:color w:val="333333"/>
          <w:sz w:val="28"/>
          <w:szCs w:val="28"/>
        </w:rPr>
        <w:t>одная и роды на 22–28-й неделе, длительность больничного составит 194 дня.</w:t>
      </w:r>
    </w:p>
    <w:p w:rsidR="00B24069" w:rsidRDefault="00C369C3" w:rsidP="00B240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24069">
        <w:rPr>
          <w:color w:val="333333"/>
          <w:sz w:val="28"/>
          <w:szCs w:val="28"/>
        </w:rPr>
        <w:t>Предусмотрен больничный на все время нетрудоспособности при рождении мертвого ребенка или живого, но не прожившего 168 часов.</w:t>
      </w:r>
    </w:p>
    <w:p w:rsidR="00B24069" w:rsidRDefault="00C369C3" w:rsidP="00B240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24069">
        <w:rPr>
          <w:color w:val="333333"/>
          <w:sz w:val="28"/>
          <w:szCs w:val="28"/>
        </w:rPr>
        <w:t>Электронный больничный может быть оформлен удаленно при угрозе распространения заболеваний, представляющих опасность для окружающих.</w:t>
      </w:r>
    </w:p>
    <w:p w:rsidR="00B24069" w:rsidRDefault="00C369C3" w:rsidP="00B240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24069">
        <w:rPr>
          <w:color w:val="333333"/>
          <w:sz w:val="28"/>
          <w:szCs w:val="28"/>
        </w:rPr>
        <w:t xml:space="preserve">Также выдавать </w:t>
      </w:r>
      <w:r w:rsidR="00B24069">
        <w:rPr>
          <w:color w:val="333333"/>
          <w:sz w:val="28"/>
          <w:szCs w:val="28"/>
        </w:rPr>
        <w:t>листки нетрудоспособности</w:t>
      </w:r>
      <w:r w:rsidRPr="00B24069">
        <w:rPr>
          <w:color w:val="333333"/>
          <w:sz w:val="28"/>
          <w:szCs w:val="28"/>
        </w:rPr>
        <w:t xml:space="preserve"> смогут все организации с лицензией на медицинскую деятельность, в том числе фельдшеры, если на них возложены функции лечащего врача, и зубные врачи. Врачи подразделений скорой помощи выписывать листки нетрудоспособности не могут.</w:t>
      </w:r>
    </w:p>
    <w:p w:rsidR="00C369C3" w:rsidRPr="00B24069" w:rsidRDefault="00C369C3" w:rsidP="00B240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B24069">
        <w:rPr>
          <w:color w:val="333333"/>
          <w:sz w:val="28"/>
          <w:szCs w:val="28"/>
        </w:rPr>
        <w:t>Новые правила вступили в силу 14 декабря 2020 года.</w:t>
      </w:r>
    </w:p>
    <w:p w:rsidR="009A6CC5" w:rsidRDefault="009A6CC5" w:rsidP="00B24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069" w:rsidRDefault="00B24069" w:rsidP="00B24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069" w:rsidRDefault="00B24069" w:rsidP="00B2406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</w:t>
      </w:r>
    </w:p>
    <w:p w:rsidR="00B24069" w:rsidRDefault="00B24069" w:rsidP="00B2406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24069" w:rsidRDefault="00B24069" w:rsidP="00B2406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24069" w:rsidRPr="00B24069" w:rsidRDefault="00B24069" w:rsidP="00B2406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И.В. Глазырина</w:t>
      </w:r>
    </w:p>
    <w:sectPr w:rsidR="00B24069" w:rsidRPr="00B2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69C3"/>
    <w:rsid w:val="009A6CC5"/>
    <w:rsid w:val="00B24069"/>
    <w:rsid w:val="00C3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DBB3"/>
  <w15:docId w15:val="{F570B0F8-EC43-48FB-91DE-CD69D33E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24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4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3</cp:revision>
  <cp:lastPrinted>2020-12-17T12:04:00Z</cp:lastPrinted>
  <dcterms:created xsi:type="dcterms:W3CDTF">2020-12-17T06:41:00Z</dcterms:created>
  <dcterms:modified xsi:type="dcterms:W3CDTF">2020-12-17T12:04:00Z</dcterms:modified>
</cp:coreProperties>
</file>