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C4" w:rsidRPr="00FA4FC4" w:rsidRDefault="00FA4FC4" w:rsidP="00FA4FC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FA4FC4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О Перечне документов для выплаты компенсации за самостоятельно приобретенное инвалидом техническое средство реабилитации</w:t>
      </w:r>
    </w:p>
    <w:p w:rsidR="00FA4FC4" w:rsidRDefault="00FA4FC4" w:rsidP="00FA4F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FC4" w:rsidRPr="00FA4FC4" w:rsidRDefault="00FA4FC4" w:rsidP="00FA4F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C4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 Приказ Минтруда России от 26.08.2019 № 579н "О внесении изменений в 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утвержденный приказом Министерства здравоохранения и социального развития Российской Федерации от 31 января 2011 г. № 57н", который зарегистрирован в Минюсте России 11.11.2019.</w:t>
      </w:r>
    </w:p>
    <w:p w:rsidR="00FA4FC4" w:rsidRPr="00FA4FC4" w:rsidRDefault="00FA4FC4" w:rsidP="00FA4F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C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нормативному правовому документу для выплаты компенсации инвалиду теперь необходимо представить:</w:t>
      </w:r>
    </w:p>
    <w:p w:rsidR="00FA4FC4" w:rsidRPr="00FA4FC4" w:rsidRDefault="00FA4FC4" w:rsidP="00FA4F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C4">
        <w:rPr>
          <w:rFonts w:ascii="Times New Roman" w:hAnsi="Times New Roman" w:cs="Times New Roman"/>
          <w:color w:val="000000" w:themeColor="text1"/>
          <w:sz w:val="28"/>
          <w:szCs w:val="28"/>
        </w:rPr>
        <w:t>-заявление;</w:t>
      </w:r>
    </w:p>
    <w:p w:rsidR="00FA4FC4" w:rsidRPr="00FA4FC4" w:rsidRDefault="00FA4FC4" w:rsidP="00FA4F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C4">
        <w:rPr>
          <w:rFonts w:ascii="Times New Roman" w:hAnsi="Times New Roman" w:cs="Times New Roman"/>
          <w:color w:val="000000" w:themeColor="text1"/>
          <w:sz w:val="28"/>
          <w:szCs w:val="28"/>
        </w:rPr>
        <w:t>-документы, подтверждающие расходы по самостоятельному приобретению технического средства реабилитации и/или оказанию услуги инвалидом за собственный счет;</w:t>
      </w:r>
    </w:p>
    <w:p w:rsidR="00FA4FC4" w:rsidRPr="00FA4FC4" w:rsidRDefault="00FA4FC4" w:rsidP="00FA4F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C4">
        <w:rPr>
          <w:rFonts w:ascii="Times New Roman" w:hAnsi="Times New Roman" w:cs="Times New Roman"/>
          <w:color w:val="000000" w:themeColor="text1"/>
          <w:sz w:val="28"/>
          <w:szCs w:val="28"/>
        </w:rPr>
        <w:t>-документ, удостоверяющий личность;</w:t>
      </w:r>
    </w:p>
    <w:p w:rsidR="00FA4FC4" w:rsidRPr="00FA4FC4" w:rsidRDefault="00FA4FC4" w:rsidP="00FA4F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C4">
        <w:rPr>
          <w:rFonts w:ascii="Times New Roman" w:hAnsi="Times New Roman" w:cs="Times New Roman"/>
          <w:color w:val="000000" w:themeColor="text1"/>
          <w:sz w:val="28"/>
          <w:szCs w:val="28"/>
        </w:rPr>
        <w:t>-заключение медико-технической экспертизы, выданное в соответствии с Приказом Минтруда России от 30.08.2019 № 605н.</w:t>
      </w:r>
    </w:p>
    <w:p w:rsidR="00FA4FC4" w:rsidRPr="00FA4FC4" w:rsidRDefault="00FA4FC4" w:rsidP="00FA4F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C4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регламентированы случаи предъявления указанного заключения.</w:t>
      </w:r>
    </w:p>
    <w:p w:rsidR="00FA4FC4" w:rsidRPr="00FA4FC4" w:rsidRDefault="00FA4FC4" w:rsidP="00FA4F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Инвалид либо лицо, представляющее его интересы, вправе по собственной инициативе представить документ, подтверждающий регистрацию инвалида в системе ИПУ, на бумажном носителе или в форме электронного документа и/или посредством информационной системы "личный кабинет зарегистрированного лица" в соответствии с законодательством об индивидуальном (персонифицированном) учете в системе ОПС, а также индивидуальную программу реабилитации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bookmarkStart w:id="0" w:name="_GoBack"/>
      <w:bookmarkEnd w:id="0"/>
      <w:r w:rsidRPr="00FA4FC4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 инвалида.</w:t>
      </w:r>
    </w:p>
    <w:p w:rsidR="00FA4FC4" w:rsidRPr="00FA4FC4" w:rsidRDefault="00FA4FC4" w:rsidP="00FA4F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C4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урегулирован порядок определения стоимости технического средства реабилитации в случае, если закупка технических средств реабилитации и/или оказания услуг осуществлялась более чем за 3 года до даты подачи заявления о возмещении расходов по приобретению технического средства реабилитации и/или оказанию услуги.</w:t>
      </w:r>
    </w:p>
    <w:p w:rsidR="00256E69" w:rsidRDefault="00256E69" w:rsidP="005D111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E69" w:rsidRDefault="00256E69" w:rsidP="005D111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E69" w:rsidRDefault="007F5BE1" w:rsidP="00256E69">
      <w:pPr>
        <w:shd w:val="clear" w:color="auto" w:fill="FFFFFF" w:themeFill="background1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Помощник</w:t>
      </w:r>
      <w:r w:rsidR="00256E69">
        <w:rPr>
          <w:rFonts w:ascii="Times New Roman" w:eastAsia="Times New Roman" w:hAnsi="Times New Roman" w:cs="Times New Roman"/>
          <w:sz w:val="28"/>
          <w:szCs w:val="28"/>
        </w:rPr>
        <w:t xml:space="preserve"> прокурора района</w:t>
      </w:r>
    </w:p>
    <w:p w:rsidR="00256E69" w:rsidRDefault="00256E69" w:rsidP="00256E69">
      <w:pPr>
        <w:shd w:val="clear" w:color="auto" w:fill="FFFFFF" w:themeFill="background1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E69" w:rsidRPr="004E6679" w:rsidRDefault="00256E69" w:rsidP="00256E69">
      <w:pPr>
        <w:shd w:val="clear" w:color="auto" w:fill="FFFFFF" w:themeFill="background1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юрист 1 класса                                                                                И.</w:t>
      </w:r>
      <w:r w:rsidR="007F5BE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5BE1">
        <w:rPr>
          <w:rFonts w:ascii="Times New Roman" w:eastAsia="Times New Roman" w:hAnsi="Times New Roman" w:cs="Times New Roman"/>
          <w:sz w:val="28"/>
          <w:szCs w:val="28"/>
        </w:rPr>
        <w:t>Меньщикова</w:t>
      </w:r>
    </w:p>
    <w:p w:rsidR="00EA375F" w:rsidRDefault="00EA375F"/>
    <w:p w:rsidR="00256E69" w:rsidRDefault="00256E69"/>
    <w:sectPr w:rsidR="00256E69" w:rsidSect="00256E6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A32" w:rsidRDefault="00E56A32" w:rsidP="00256E69">
      <w:pPr>
        <w:spacing w:after="0" w:line="240" w:lineRule="auto"/>
      </w:pPr>
      <w:r>
        <w:separator/>
      </w:r>
    </w:p>
  </w:endnote>
  <w:endnote w:type="continuationSeparator" w:id="0">
    <w:p w:rsidR="00E56A32" w:rsidRDefault="00E56A32" w:rsidP="0025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A32" w:rsidRDefault="00E56A32" w:rsidP="00256E69">
      <w:pPr>
        <w:spacing w:after="0" w:line="240" w:lineRule="auto"/>
      </w:pPr>
      <w:r>
        <w:separator/>
      </w:r>
    </w:p>
  </w:footnote>
  <w:footnote w:type="continuationSeparator" w:id="0">
    <w:p w:rsidR="00E56A32" w:rsidRDefault="00E56A32" w:rsidP="0025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627"/>
      <w:docPartObj>
        <w:docPartGallery w:val="Page Numbers (Top of Page)"/>
        <w:docPartUnique/>
      </w:docPartObj>
    </w:sdtPr>
    <w:sdtEndPr/>
    <w:sdtContent>
      <w:p w:rsidR="00256E69" w:rsidRDefault="007D02D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6E69" w:rsidRDefault="00256E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19"/>
    <w:rsid w:val="00256E69"/>
    <w:rsid w:val="002712C2"/>
    <w:rsid w:val="0059106E"/>
    <w:rsid w:val="005D1119"/>
    <w:rsid w:val="006254A2"/>
    <w:rsid w:val="006B1D76"/>
    <w:rsid w:val="006F244F"/>
    <w:rsid w:val="007334D4"/>
    <w:rsid w:val="007D02DC"/>
    <w:rsid w:val="007F5BE1"/>
    <w:rsid w:val="009030A5"/>
    <w:rsid w:val="00E56A32"/>
    <w:rsid w:val="00EA375F"/>
    <w:rsid w:val="00F35334"/>
    <w:rsid w:val="00FA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B970"/>
  <w15:docId w15:val="{2FE58A18-4342-4362-93E9-C7193C94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5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6E69"/>
  </w:style>
  <w:style w:type="paragraph" w:styleId="a6">
    <w:name w:val="footer"/>
    <w:basedOn w:val="a"/>
    <w:link w:val="a7"/>
    <w:uiPriority w:val="99"/>
    <w:semiHidden/>
    <w:unhideWhenUsed/>
    <w:rsid w:val="0025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Меньщикова Ирина Сергеевна</cp:lastModifiedBy>
  <cp:revision>3</cp:revision>
  <cp:lastPrinted>2019-03-20T04:32:00Z</cp:lastPrinted>
  <dcterms:created xsi:type="dcterms:W3CDTF">2019-11-25T10:47:00Z</dcterms:created>
  <dcterms:modified xsi:type="dcterms:W3CDTF">2019-11-25T10:49:00Z</dcterms:modified>
</cp:coreProperties>
</file>