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5C" w:rsidRDefault="001E2D5C" w:rsidP="001E2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b/>
          <w:sz w:val="28"/>
          <w:szCs w:val="28"/>
        </w:rPr>
        <w:t>Алиментные обязательства детей</w:t>
      </w:r>
      <w:r w:rsidRPr="001E2D5C">
        <w:rPr>
          <w:rFonts w:ascii="Times New Roman" w:hAnsi="Times New Roman" w:cs="Times New Roman"/>
          <w:b/>
          <w:sz w:val="28"/>
          <w:szCs w:val="28"/>
        </w:rPr>
        <w:br/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Согласно требованиям Семейного кодекса Российской Федерации трудоспособные совершеннолетние дети обязаны содержать своих нетрудоспособных нуждающихся в помощи ро</w:t>
      </w:r>
      <w:r>
        <w:rPr>
          <w:rFonts w:ascii="Times New Roman" w:hAnsi="Times New Roman" w:cs="Times New Roman"/>
          <w:sz w:val="28"/>
          <w:szCs w:val="28"/>
        </w:rPr>
        <w:t>дителей и заботиться о них.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</w:t>
      </w:r>
      <w:r>
        <w:rPr>
          <w:rFonts w:ascii="Times New Roman" w:hAnsi="Times New Roman" w:cs="Times New Roman"/>
          <w:sz w:val="28"/>
          <w:szCs w:val="28"/>
        </w:rPr>
        <w:t>х детей в судебном порядке.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В соответствии со ст. 98 С</w:t>
      </w:r>
      <w:r>
        <w:rPr>
          <w:rFonts w:ascii="Times New Roman" w:hAnsi="Times New Roman" w:cs="Times New Roman"/>
          <w:sz w:val="28"/>
          <w:szCs w:val="28"/>
        </w:rPr>
        <w:t>емейного кодекса</w:t>
      </w:r>
      <w:r w:rsidRPr="001E2D5C">
        <w:rPr>
          <w:rFonts w:ascii="Times New Roman" w:hAnsi="Times New Roman" w:cs="Times New Roman"/>
          <w:sz w:val="28"/>
          <w:szCs w:val="28"/>
        </w:rPr>
        <w:t xml:space="preserve"> РФ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</w:t>
      </w:r>
      <w:r>
        <w:rPr>
          <w:rFonts w:ascii="Times New Roman" w:hAnsi="Times New Roman" w:cs="Times New Roman"/>
          <w:sz w:val="28"/>
          <w:szCs w:val="28"/>
        </w:rPr>
        <w:t>длежащей уплате ежемесячно.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 xml:space="preserve">Разрешая вопрос о том, является ли лицо, претендующее на алименты, нуждающимся в помощи, судом выясняется, является ли материальное положение данного лица достаточным для удовлетворения его жизненных потребностей с учетом его возраста, состояния здоровья и иных обстоятельств (приобретение необходимых продуктов питания, одежды, лекарственных препаратов, оплата жилого помещения и </w:t>
      </w:r>
      <w:r>
        <w:rPr>
          <w:rFonts w:ascii="Times New Roman" w:hAnsi="Times New Roman" w:cs="Times New Roman"/>
          <w:sz w:val="28"/>
          <w:szCs w:val="28"/>
        </w:rPr>
        <w:t>коммунальных услуг и т.п.).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Если будет установлено, что родитель совершил в отношении ребенка умышленное преступление либо имеются доказательства недостойного поведения родителя в семье (бывшей семье), суд вправе отказ</w:t>
      </w:r>
      <w:r>
        <w:rPr>
          <w:rFonts w:ascii="Times New Roman" w:hAnsi="Times New Roman" w:cs="Times New Roman"/>
          <w:sz w:val="28"/>
          <w:szCs w:val="28"/>
        </w:rPr>
        <w:t>ать во взыскании алиментов.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 xml:space="preserve">Как недостойное поведение, которое может служить основанием для отказа во взыскании алиментов, в частности, может рассматриваться злоупотребление родителем алкогольной и (или) спиртосодержащей продукцией, употребление им наркотических средств или психотропных веществ без назначения врача либо потенциально опасных </w:t>
      </w:r>
      <w:proofErr w:type="spellStart"/>
      <w:r w:rsidRPr="001E2D5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E2D5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веществ, занятие азартными играми, иное поведение, прот</w:t>
      </w:r>
      <w:r>
        <w:rPr>
          <w:rFonts w:ascii="Times New Roman" w:hAnsi="Times New Roman" w:cs="Times New Roman"/>
          <w:sz w:val="28"/>
          <w:szCs w:val="28"/>
        </w:rPr>
        <w:t>иворечащее интересам семьи.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</w:t>
      </w:r>
      <w:r>
        <w:rPr>
          <w:rFonts w:ascii="Times New Roman" w:hAnsi="Times New Roman" w:cs="Times New Roman"/>
          <w:sz w:val="28"/>
          <w:szCs w:val="28"/>
        </w:rPr>
        <w:t>ния обязанностей родителей.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Дети освобождаются от уплаты алиментов родителям, лишенным родите</w:t>
      </w:r>
      <w:r>
        <w:rPr>
          <w:rFonts w:ascii="Times New Roman" w:hAnsi="Times New Roman" w:cs="Times New Roman"/>
          <w:sz w:val="28"/>
          <w:szCs w:val="28"/>
        </w:rPr>
        <w:t>льских прав.</w:t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При отсутствии заботы совершеннолетних детей о нетрудоспособных родителях и при наличии исключительных обстоятельств (тяжелой болезни, увечья родителя, необходимости оплаты постороннего ухода за ним и других) совершеннолетние дети могут быть привлечены судом к участию в несении дополнительных расходов, вызва</w:t>
      </w:r>
      <w:r>
        <w:rPr>
          <w:rFonts w:ascii="Times New Roman" w:hAnsi="Times New Roman" w:cs="Times New Roman"/>
          <w:sz w:val="28"/>
          <w:szCs w:val="28"/>
        </w:rPr>
        <w:t>нных этими обстоятельствами.</w:t>
      </w:r>
    </w:p>
    <w:p w:rsidR="00000000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D5C">
        <w:rPr>
          <w:rFonts w:ascii="Times New Roman" w:hAnsi="Times New Roman" w:cs="Times New Roman"/>
          <w:sz w:val="28"/>
          <w:szCs w:val="28"/>
        </w:rPr>
        <w:t>Порядок несения дополнительных расходов каждым из совершеннолетних детей и размер этих расходов определяются также судом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D5C">
        <w:rPr>
          <w:rFonts w:ascii="Times New Roman" w:hAnsi="Times New Roman" w:cs="Times New Roman"/>
          <w:sz w:val="28"/>
          <w:szCs w:val="28"/>
        </w:rPr>
        <w:br/>
      </w:r>
    </w:p>
    <w:p w:rsidR="001E2D5C" w:rsidRDefault="001E2D5C" w:rsidP="001E2D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D5C" w:rsidRDefault="001E2D5C" w:rsidP="001E2D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1E2D5C" w:rsidRDefault="001E2D5C" w:rsidP="001E2D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D5C" w:rsidRPr="001E2D5C" w:rsidRDefault="001E2D5C" w:rsidP="001E2D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А.В. Григоренко</w:t>
      </w:r>
    </w:p>
    <w:sectPr w:rsidR="001E2D5C" w:rsidRPr="001E2D5C" w:rsidSect="001E2D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D5C"/>
    <w:rsid w:val="001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2018-12-16T10:17:00Z</cp:lastPrinted>
  <dcterms:created xsi:type="dcterms:W3CDTF">2018-12-16T10:13:00Z</dcterms:created>
  <dcterms:modified xsi:type="dcterms:W3CDTF">2018-12-16T10:17:00Z</dcterms:modified>
</cp:coreProperties>
</file>