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78" w:rsidRDefault="00235B78" w:rsidP="00235B7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235B78">
        <w:rPr>
          <w:b/>
          <w:color w:val="333333"/>
          <w:sz w:val="28"/>
          <w:szCs w:val="28"/>
        </w:rPr>
        <w:t>Ответственность за курение в общественном месте</w:t>
      </w:r>
    </w:p>
    <w:p w:rsidR="00235B78" w:rsidRPr="00235B78" w:rsidRDefault="00235B78" w:rsidP="00235B7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</w:p>
    <w:p w:rsidR="0008416A" w:rsidRDefault="00235B78" w:rsidP="00235B7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08416A">
        <w:rPr>
          <w:color w:val="333333"/>
          <w:sz w:val="28"/>
          <w:szCs w:val="28"/>
        </w:rPr>
        <w:t>Согласно Федеральному закону от 23.02.2013 № 15-ФЗ «Об охране здоровья граждан от воздействия окружающего табачного дыма и последствий потребления табака» курение запрещено в общественных местах: на общественном транспорте, на остановках, на территориях общественных учреждений, в подъездах, а также в местах, где работают, проживают или отдыхают люди.</w:t>
      </w:r>
    </w:p>
    <w:p w:rsidR="0008416A" w:rsidRDefault="00235B78" w:rsidP="00235B7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08416A">
        <w:rPr>
          <w:color w:val="333333"/>
          <w:sz w:val="28"/>
          <w:szCs w:val="28"/>
        </w:rPr>
        <w:t>За нарушение требований закона установлена административная ответственность в виде штрафа от 500 до 1,5 тысяч рублей. За курение на детских площадках предусмотрен штраф от 2 тысяч до 3 тысяч рублей (ст. 6.24 КоАП РФ).</w:t>
      </w:r>
    </w:p>
    <w:p w:rsidR="0008416A" w:rsidRDefault="00235B78" w:rsidP="00235B7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8416A">
        <w:rPr>
          <w:color w:val="333333"/>
          <w:sz w:val="28"/>
          <w:szCs w:val="28"/>
        </w:rPr>
        <w:t>Административная ответственность</w:t>
      </w:r>
      <w:r w:rsidR="0008416A">
        <w:rPr>
          <w:rFonts w:ascii="Roboto" w:hAnsi="Roboto"/>
          <w:color w:val="333333"/>
        </w:rPr>
        <w:t> </w:t>
      </w:r>
      <w:r w:rsidR="0008416A">
        <w:rPr>
          <w:color w:val="333333"/>
          <w:sz w:val="28"/>
          <w:szCs w:val="28"/>
        </w:rPr>
        <w:t>за курение в общественных местах наступает с шестнадцатилетнего возраста.</w:t>
      </w:r>
    </w:p>
    <w:p w:rsidR="00235B78" w:rsidRDefault="00235B78" w:rsidP="00235B7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235B78" w:rsidRDefault="00235B78" w:rsidP="00235B7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235B78" w:rsidRDefault="00235B78" w:rsidP="00235B7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Заместитель прокурора</w:t>
      </w:r>
    </w:p>
    <w:p w:rsidR="00235B78" w:rsidRDefault="00235B78" w:rsidP="00235B7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092C33" w:rsidRDefault="00092C33" w:rsidP="00235B78">
      <w:pPr>
        <w:spacing w:after="0" w:line="240" w:lineRule="auto"/>
        <w:contextualSpacing/>
        <w:jc w:val="both"/>
      </w:pPr>
    </w:p>
    <w:sectPr w:rsidR="00092C33" w:rsidSect="0085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416A"/>
    <w:rsid w:val="0008416A"/>
    <w:rsid w:val="00092C33"/>
    <w:rsid w:val="00235B78"/>
    <w:rsid w:val="0085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SPecialiST RePack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2021-06-29T06:16:00Z</dcterms:created>
  <dcterms:modified xsi:type="dcterms:W3CDTF">2021-06-29T07:36:00Z</dcterms:modified>
</cp:coreProperties>
</file>