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51" w:rsidRDefault="00501551" w:rsidP="00501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55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Расширена ответственность за незаконное вознаграждение </w:t>
      </w:r>
    </w:p>
    <w:p w:rsidR="00501551" w:rsidRDefault="00501551" w:rsidP="00501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551">
        <w:rPr>
          <w:rFonts w:ascii="Times New Roman" w:eastAsia="Times New Roman" w:hAnsi="Times New Roman" w:cs="Times New Roman"/>
          <w:b/>
          <w:sz w:val="28"/>
          <w:szCs w:val="28"/>
        </w:rPr>
        <w:t>от имени юр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идического </w:t>
      </w:r>
      <w:r w:rsidRPr="00501551">
        <w:rPr>
          <w:rFonts w:ascii="Times New Roman" w:eastAsia="Times New Roman" w:hAnsi="Times New Roman" w:cs="Times New Roman"/>
          <w:b/>
          <w:sz w:val="28"/>
          <w:szCs w:val="28"/>
        </w:rPr>
        <w:t>лица</w:t>
      </w:r>
    </w:p>
    <w:p w:rsidR="00501551" w:rsidRDefault="00501551" w:rsidP="00501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551" w:rsidRPr="00501551" w:rsidRDefault="00501551" w:rsidP="00501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551" w:rsidRDefault="00501551" w:rsidP="00501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 законом от 27.12.2018 № 570-ФЗ «О внесении изменения в статью 19.28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РФ» в часть 1 ст. 19.28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(«Незаконное вознаграждение от имени юридического лица») внесены изменения, в соответствии с которым юридическое лицо подлежит административной ответственности не только в случаях, когда незаконные передача, предложение или обещание вознаграждения осуществляются за совершение действий (бездействие) в интересах этого юридического лица, но и в случаях, когда названные действия совершаются в интересах другого связанного с ним юридического лица.</w:t>
      </w:r>
    </w:p>
    <w:p w:rsidR="00501551" w:rsidRDefault="00501551" w:rsidP="00501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Кроме того, в отношении юридических лиц предусматривается административная ответственность в случае, если названное незаконное вознаграждение передаётся, предлагается или обещается по поручению должностного лица, лица, выполняющего управленческие функции в коммерческой или иной организации, иностранного должностного лица либо должностного лица публичной международной организации иному физическому либо юридическому лицу.</w:t>
      </w:r>
    </w:p>
    <w:p w:rsidR="00000000" w:rsidRDefault="00501551" w:rsidP="00501551">
      <w:pPr>
        <w:spacing w:after="0" w:line="240" w:lineRule="auto"/>
        <w:contextualSpacing/>
      </w:pPr>
    </w:p>
    <w:p w:rsidR="00501551" w:rsidRDefault="00501551" w:rsidP="00501551">
      <w:pPr>
        <w:spacing w:after="0" w:line="240" w:lineRule="auto"/>
        <w:contextualSpacing/>
      </w:pPr>
    </w:p>
    <w:p w:rsidR="00501551" w:rsidRDefault="00501551" w:rsidP="0050155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501551" w:rsidRDefault="00501551" w:rsidP="0050155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01551" w:rsidRPr="00501551" w:rsidRDefault="00501551" w:rsidP="0050155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501551" w:rsidRPr="0050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551"/>
    <w:rsid w:val="0050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2019-01-28T12:03:00Z</cp:lastPrinted>
  <dcterms:created xsi:type="dcterms:W3CDTF">2019-01-28T12:00:00Z</dcterms:created>
  <dcterms:modified xsi:type="dcterms:W3CDTF">2019-01-28T12:03:00Z</dcterms:modified>
</cp:coreProperties>
</file>