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85" w:rsidRPr="00E84A85" w:rsidRDefault="00E84A85" w:rsidP="00E84A8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  <w:shd w:val="clear" w:color="auto" w:fill="FDFDFD"/>
        </w:rPr>
      </w:pPr>
      <w:r w:rsidRPr="00E84A85">
        <w:rPr>
          <w:b/>
          <w:color w:val="333333"/>
          <w:sz w:val="28"/>
          <w:szCs w:val="28"/>
          <w:shd w:val="clear" w:color="auto" w:fill="FDFDFD"/>
        </w:rPr>
        <w:t>Как узнать о положенных выплатах</w:t>
      </w:r>
    </w:p>
    <w:p w:rsidR="00E84A85" w:rsidRDefault="00E84A85" w:rsidP="00E84A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shd w:val="clear" w:color="auto" w:fill="FDFDFD"/>
        </w:rPr>
      </w:pPr>
    </w:p>
    <w:p w:rsidR="00E84A85" w:rsidRDefault="0008489D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6B2A03">
        <w:rPr>
          <w:color w:val="333333"/>
          <w:sz w:val="28"/>
          <w:szCs w:val="28"/>
          <w:shd w:val="clear" w:color="auto" w:fill="FDFDFD"/>
        </w:rPr>
        <w:t>Уже в этом году граждане начнут получать уведомления о положенных им социальных выплатах, пособиях и льготах.</w:t>
      </w:r>
    </w:p>
    <w:p w:rsidR="00E84A85" w:rsidRDefault="0008489D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6B2A03">
        <w:rPr>
          <w:color w:val="333333"/>
          <w:sz w:val="28"/>
          <w:szCs w:val="28"/>
          <w:shd w:val="clear" w:color="auto" w:fill="FDFDFD"/>
        </w:rPr>
        <w:t xml:space="preserve">Информация о доступных мерах социальной поддержки будет появляться в личном кабинете на портале </w:t>
      </w:r>
      <w:r w:rsidR="00E84A85">
        <w:rPr>
          <w:color w:val="333333"/>
          <w:sz w:val="28"/>
          <w:szCs w:val="28"/>
          <w:shd w:val="clear" w:color="auto" w:fill="FDFDFD"/>
        </w:rPr>
        <w:t>«</w:t>
      </w:r>
      <w:proofErr w:type="spellStart"/>
      <w:r w:rsidR="00E84A85">
        <w:rPr>
          <w:color w:val="333333"/>
          <w:sz w:val="28"/>
          <w:szCs w:val="28"/>
          <w:shd w:val="clear" w:color="auto" w:fill="FDFDFD"/>
        </w:rPr>
        <w:t>Госуслуги»</w:t>
      </w:r>
      <w:proofErr w:type="spellEnd"/>
      <w:r w:rsidRPr="006B2A03">
        <w:rPr>
          <w:color w:val="333333"/>
          <w:sz w:val="28"/>
          <w:szCs w:val="28"/>
          <w:shd w:val="clear" w:color="auto" w:fill="FDFDFD"/>
        </w:rPr>
        <w:t xml:space="preserve">. Она будет сопровождаться сведениями о способах получения тех или иных льгот и перечне документов, которые </w:t>
      </w:r>
      <w:r w:rsidR="00E84A85">
        <w:rPr>
          <w:color w:val="333333"/>
          <w:sz w:val="28"/>
          <w:szCs w:val="28"/>
          <w:shd w:val="clear" w:color="auto" w:fill="FDFDFD"/>
        </w:rPr>
        <w:t xml:space="preserve">для этого потребуются. Для того, </w:t>
      </w:r>
      <w:r w:rsidRPr="006B2A03">
        <w:rPr>
          <w:color w:val="333333"/>
          <w:sz w:val="28"/>
          <w:szCs w:val="28"/>
          <w:shd w:val="clear" w:color="auto" w:fill="FDFDFD"/>
        </w:rPr>
        <w:t>чтобы такая услуга заработала, нужно дать согласие на получение уведомлений.</w:t>
      </w:r>
    </w:p>
    <w:p w:rsidR="00E84A85" w:rsidRDefault="0008489D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6B2A03">
        <w:rPr>
          <w:color w:val="333333"/>
          <w:sz w:val="28"/>
          <w:szCs w:val="28"/>
          <w:shd w:val="clear" w:color="auto" w:fill="FDFDFD"/>
        </w:rPr>
        <w:t>Например, при рождении ребёнка родителям придёт уведомление о том, что они имеют право на пособия и ежемесячные выплаты. Персональное информирование также смогут получать пенсионеры, инвалиды, безработные и другие категории граждан, которым положены какие-либо льготы.</w:t>
      </w:r>
    </w:p>
    <w:p w:rsidR="00E84A85" w:rsidRDefault="0008489D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6B2A03">
        <w:rPr>
          <w:color w:val="333333"/>
          <w:sz w:val="28"/>
          <w:szCs w:val="28"/>
          <w:shd w:val="clear" w:color="auto" w:fill="FDFDFD"/>
        </w:rPr>
        <w:t xml:space="preserve">Кроме того, с </w:t>
      </w:r>
      <w:r w:rsidR="00E84A85">
        <w:rPr>
          <w:color w:val="333333"/>
          <w:sz w:val="28"/>
          <w:szCs w:val="28"/>
          <w:shd w:val="clear" w:color="auto" w:fill="FDFDFD"/>
        </w:rPr>
        <w:t>01.07.2021</w:t>
      </w:r>
      <w:r w:rsidRPr="006B2A03">
        <w:rPr>
          <w:color w:val="333333"/>
          <w:sz w:val="28"/>
          <w:szCs w:val="28"/>
          <w:shd w:val="clear" w:color="auto" w:fill="FDFDFD"/>
        </w:rPr>
        <w:t xml:space="preserve"> о персональных льготах можно будет узнать круглосуточно по единому телефонному номеру или через чат-бот на портале </w:t>
      </w:r>
      <w:r w:rsidR="00E84A85">
        <w:rPr>
          <w:color w:val="333333"/>
          <w:sz w:val="28"/>
          <w:szCs w:val="28"/>
          <w:shd w:val="clear" w:color="auto" w:fill="FDFDFD"/>
        </w:rPr>
        <w:t>«</w:t>
      </w:r>
      <w:proofErr w:type="spellStart"/>
      <w:r w:rsidR="00E84A85">
        <w:rPr>
          <w:color w:val="333333"/>
          <w:sz w:val="28"/>
          <w:szCs w:val="28"/>
          <w:shd w:val="clear" w:color="auto" w:fill="FDFDFD"/>
        </w:rPr>
        <w:t>Госуслуги</w:t>
      </w:r>
      <w:proofErr w:type="spellEnd"/>
      <w:r w:rsidR="00E84A85">
        <w:rPr>
          <w:color w:val="333333"/>
          <w:sz w:val="28"/>
          <w:szCs w:val="28"/>
          <w:shd w:val="clear" w:color="auto" w:fill="FDFDFD"/>
        </w:rPr>
        <w:t>»</w:t>
      </w:r>
      <w:r w:rsidRPr="006B2A03">
        <w:rPr>
          <w:color w:val="333333"/>
          <w:sz w:val="28"/>
          <w:szCs w:val="28"/>
          <w:shd w:val="clear" w:color="auto" w:fill="FDFDFD"/>
        </w:rPr>
        <w:t>.</w:t>
      </w:r>
    </w:p>
    <w:p w:rsidR="00E84A85" w:rsidRDefault="00E84A85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DFDFD"/>
        </w:rPr>
      </w:pPr>
      <w:r>
        <w:rPr>
          <w:color w:val="333333"/>
          <w:sz w:val="28"/>
          <w:szCs w:val="28"/>
          <w:shd w:val="clear" w:color="auto" w:fill="FDFDFD"/>
        </w:rPr>
        <w:t xml:space="preserve">В настоящее время </w:t>
      </w:r>
      <w:r w:rsidR="0008489D" w:rsidRPr="006B2A03">
        <w:rPr>
          <w:color w:val="333333"/>
          <w:sz w:val="28"/>
          <w:szCs w:val="28"/>
          <w:shd w:val="clear" w:color="auto" w:fill="FDFDFD"/>
        </w:rPr>
        <w:t>получить информацию о доступных мерах социальной поддержки можно при лично</w:t>
      </w:r>
      <w:bookmarkStart w:id="0" w:name="_GoBack"/>
      <w:bookmarkEnd w:id="0"/>
      <w:r w:rsidR="0008489D" w:rsidRPr="006B2A03">
        <w:rPr>
          <w:color w:val="333333"/>
          <w:sz w:val="28"/>
          <w:szCs w:val="28"/>
          <w:shd w:val="clear" w:color="auto" w:fill="FDFDFD"/>
        </w:rPr>
        <w:t>м обращении в МФЦ. Этот формат т</w:t>
      </w:r>
      <w:r>
        <w:rPr>
          <w:color w:val="333333"/>
          <w:sz w:val="28"/>
          <w:szCs w:val="28"/>
          <w:shd w:val="clear" w:color="auto" w:fill="FDFDFD"/>
        </w:rPr>
        <w:t>акже продолжит работать.</w:t>
      </w:r>
    </w:p>
    <w:p w:rsidR="0008489D" w:rsidRPr="006B2A03" w:rsidRDefault="0008489D" w:rsidP="00E84A8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6B2A03">
        <w:rPr>
          <w:color w:val="333333"/>
          <w:sz w:val="28"/>
          <w:szCs w:val="28"/>
          <w:shd w:val="clear" w:color="auto" w:fill="FDFDFD"/>
        </w:rPr>
        <w:t>Адресное информирование запускается на базе Единой государственной информационной системы социального обеспечения (ЕГИССО). В число организаций, которые будут предоставлять гражданам информацию, входят Пенсионный фонд, Фонд социального страхования, учреждения медико-социальной экспертизы и органы социальной защиты.</w:t>
      </w:r>
    </w:p>
    <w:p w:rsidR="000D300E" w:rsidRDefault="000D300E" w:rsidP="00E84A8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E84A85" w:rsidRDefault="00E84A85" w:rsidP="00E84A85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E84A85" w:rsidRDefault="00E84A85" w:rsidP="00E84A8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E84A85" w:rsidRDefault="00E84A85" w:rsidP="00E84A8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4A85" w:rsidRDefault="00E84A85" w:rsidP="00E84A8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A85" w:rsidRPr="00E84A85" w:rsidRDefault="00E84A85" w:rsidP="00E84A8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И.В. Глазырина</w:t>
      </w:r>
    </w:p>
    <w:sectPr w:rsidR="00E84A85" w:rsidRPr="00E8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89D"/>
    <w:rsid w:val="0008489D"/>
    <w:rsid w:val="000D300E"/>
    <w:rsid w:val="006B2A03"/>
    <w:rsid w:val="00E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ABAD"/>
  <w15:docId w15:val="{BF8FB96C-EC83-47DB-A989-36461FCA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cp:lastPrinted>2020-12-17T12:24:00Z</cp:lastPrinted>
  <dcterms:created xsi:type="dcterms:W3CDTF">2020-12-17T08:13:00Z</dcterms:created>
  <dcterms:modified xsi:type="dcterms:W3CDTF">2020-12-17T12:24:00Z</dcterms:modified>
</cp:coreProperties>
</file>