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E4" w:rsidRPr="000D1FE4" w:rsidRDefault="000D1FE4" w:rsidP="000D1F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1FE4" w:rsidRPr="000D1FE4" w:rsidRDefault="000D1FE4" w:rsidP="000D1FE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1FE4">
        <w:rPr>
          <w:rFonts w:ascii="Times New Roman" w:hAnsi="Times New Roman" w:cs="Times New Roman"/>
          <w:b/>
          <w:bCs/>
          <w:sz w:val="28"/>
          <w:szCs w:val="28"/>
        </w:rPr>
        <w:t>Ответственность за управление транспортным средством без водительского удостоверения</w:t>
      </w:r>
    </w:p>
    <w:p w:rsidR="000D1FE4" w:rsidRPr="000D1FE4" w:rsidRDefault="000D1FE4" w:rsidP="000D1F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FE4">
        <w:rPr>
          <w:rFonts w:ascii="Times New Roman" w:hAnsi="Times New Roman" w:cs="Times New Roman"/>
          <w:sz w:val="28"/>
          <w:szCs w:val="28"/>
        </w:rPr>
        <w:t>Лицами, не имеющими права управления автомобилем, признаются: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FE4">
        <w:rPr>
          <w:rFonts w:ascii="Times New Roman" w:hAnsi="Times New Roman" w:cs="Times New Roman"/>
          <w:sz w:val="28"/>
          <w:szCs w:val="28"/>
        </w:rPr>
        <w:t>лица, которые на момент совершения административного правонарушения не получали такое право в установленном порядке;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FE4">
        <w:rPr>
          <w:rFonts w:ascii="Times New Roman" w:hAnsi="Times New Roman" w:cs="Times New Roman"/>
          <w:sz w:val="28"/>
          <w:szCs w:val="28"/>
        </w:rPr>
        <w:t>лица, срок действия соответствующего удостоверения которых истек;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FE4">
        <w:rPr>
          <w:rFonts w:ascii="Times New Roman" w:hAnsi="Times New Roman" w:cs="Times New Roman"/>
          <w:sz w:val="28"/>
          <w:szCs w:val="28"/>
        </w:rPr>
        <w:t>лица, действие права управления транспортными средствами которых прекращено судом в связи с наличием медицинских противопоказаний или медицинских ограничений;</w:t>
      </w:r>
      <w:bookmarkStart w:id="0" w:name="_GoBack"/>
      <w:bookmarkEnd w:id="0"/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FE4">
        <w:rPr>
          <w:rFonts w:ascii="Times New Roman" w:hAnsi="Times New Roman" w:cs="Times New Roman"/>
          <w:sz w:val="28"/>
          <w:szCs w:val="28"/>
        </w:rPr>
        <w:t>лица, подвергнутые административному наказанию в виде лишения права управления транспортными средствами и не выполнившие установленных законодательством условий (в частности, о проверке знаний ПДД, уплате штрафов) после истечения срока наказания.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FE4">
        <w:rPr>
          <w:rFonts w:ascii="Times New Roman" w:hAnsi="Times New Roman" w:cs="Times New Roman"/>
          <w:sz w:val="28"/>
          <w:szCs w:val="28"/>
        </w:rPr>
        <w:t>За управление автомобилем лицом, которое не имеет на это права, предусмотрена административная ответственность в виде штрафа в размере от 5 000 до 15 000 руб. Исключение составляет лишь езда на учебном автомобиле, имеющем соответствующее обозначение (</w:t>
      </w:r>
      <w:hyperlink r:id="rId5" w:history="1">
        <w:r w:rsidRPr="000D1FE4">
          <w:rPr>
            <w:rFonts w:ascii="Times New Roman" w:hAnsi="Times New Roman" w:cs="Times New Roman"/>
            <w:sz w:val="28"/>
            <w:szCs w:val="28"/>
          </w:rPr>
          <w:t>ч. 1 ст. 12.7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FE4">
        <w:rPr>
          <w:rFonts w:ascii="Times New Roman" w:hAnsi="Times New Roman" w:cs="Times New Roman"/>
          <w:sz w:val="28"/>
          <w:szCs w:val="28"/>
        </w:rPr>
        <w:t>Кроме того, предусмотрена административная ответственность и для собственника автомобиля при передаче управления автомобилем лицу, заведомо не имеющему права управления им, в том числе и лицу, успешно сдавшему экзамены на право управления транспортным средством, но еще не получившему водительское удостоверение, - штраф в размере 30 000 руб. (</w:t>
      </w:r>
      <w:hyperlink r:id="rId6" w:history="1">
        <w:r w:rsidRPr="000D1FE4">
          <w:rPr>
            <w:rFonts w:ascii="Times New Roman" w:hAnsi="Times New Roman" w:cs="Times New Roman"/>
            <w:sz w:val="28"/>
            <w:szCs w:val="28"/>
          </w:rPr>
          <w:t>ч. 3 ст. 12.7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0D1F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1FE4">
        <w:rPr>
          <w:rFonts w:ascii="Times New Roman" w:hAnsi="Times New Roman" w:cs="Times New Roman"/>
          <w:sz w:val="28"/>
          <w:szCs w:val="28"/>
        </w:rPr>
        <w:t xml:space="preserve">Исключение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1FE4">
        <w:rPr>
          <w:rFonts w:ascii="Times New Roman" w:hAnsi="Times New Roman" w:cs="Times New Roman"/>
          <w:sz w:val="28"/>
          <w:szCs w:val="28"/>
        </w:rPr>
        <w:t xml:space="preserve"> езда на учебном автомобиле, имеющем соответствующее обозначение, а также передача управления автомобилем лицу, право управления транспортными средствами которого временно ограничено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FE4">
        <w:rPr>
          <w:rFonts w:ascii="Times New Roman" w:hAnsi="Times New Roman" w:cs="Times New Roman"/>
          <w:sz w:val="28"/>
          <w:szCs w:val="28"/>
        </w:rPr>
        <w:t>Лишенным права управления автомобилем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FE4">
        <w:rPr>
          <w:rFonts w:ascii="Times New Roman" w:hAnsi="Times New Roman" w:cs="Times New Roman"/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правонарушения.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FE4">
        <w:rPr>
          <w:rFonts w:ascii="Times New Roman" w:hAnsi="Times New Roman" w:cs="Times New Roman"/>
          <w:sz w:val="28"/>
          <w:szCs w:val="28"/>
        </w:rPr>
        <w:t>Управление автомобилем лицом, лишенным этого права, влечет наложение административного штрафа в размере 30 000 руб., либо административный арест на срок до 15 суток, либо обязательные работы на срок от 100 до 200 часов (</w:t>
      </w:r>
      <w:hyperlink r:id="rId7" w:history="1">
        <w:r w:rsidRPr="000D1FE4">
          <w:rPr>
            <w:rFonts w:ascii="Times New Roman" w:hAnsi="Times New Roman" w:cs="Times New Roman"/>
            <w:sz w:val="28"/>
            <w:szCs w:val="28"/>
          </w:rPr>
          <w:t>ч. 2 ст. 12.7</w:t>
        </w:r>
      </w:hyperlink>
      <w:r w:rsidRPr="000D1FE4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FE4">
        <w:rPr>
          <w:rFonts w:ascii="Times New Roman" w:hAnsi="Times New Roman" w:cs="Times New Roman"/>
          <w:sz w:val="28"/>
          <w:szCs w:val="28"/>
        </w:rPr>
        <w:t xml:space="preserve">Если водитель лишен права управления автомобилем и управляет им в состоянии опьянения (при этом его действия не содержат уголовно </w:t>
      </w:r>
      <w:r w:rsidRPr="000D1FE4">
        <w:rPr>
          <w:rFonts w:ascii="Times New Roman" w:hAnsi="Times New Roman" w:cs="Times New Roman"/>
          <w:sz w:val="28"/>
          <w:szCs w:val="28"/>
        </w:rPr>
        <w:lastRenderedPageBreak/>
        <w:t>наказуемого деяния), то это влечет административный арест на срок от 10 до 15 суток или наложение административного штрафа на лиц, в отношении которых арест не может быть применен, в размере 30 000 руб. (</w:t>
      </w:r>
      <w:hyperlink r:id="rId8" w:history="1">
        <w:r w:rsidRPr="000D1FE4">
          <w:rPr>
            <w:rFonts w:ascii="Times New Roman" w:hAnsi="Times New Roman" w:cs="Times New Roman"/>
            <w:sz w:val="28"/>
            <w:szCs w:val="28"/>
          </w:rPr>
          <w:t>ч. 3 ст. 12.8</w:t>
        </w:r>
      </w:hyperlink>
      <w:r w:rsidRPr="000D1FE4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FE4">
        <w:rPr>
          <w:rFonts w:ascii="Times New Roman" w:hAnsi="Times New Roman" w:cs="Times New Roman"/>
          <w:sz w:val="28"/>
          <w:szCs w:val="28"/>
        </w:rPr>
        <w:t>Иногда случаются ситуации, когда водитель забывает права. В этом случае предусмотрена административная ответственность в виде предупреждения или штрафа в размере 500 руб. (</w:t>
      </w:r>
      <w:hyperlink r:id="rId9" w:history="1">
        <w:r w:rsidRPr="000D1FE4">
          <w:rPr>
            <w:rFonts w:ascii="Times New Roman" w:hAnsi="Times New Roman" w:cs="Times New Roman"/>
            <w:sz w:val="28"/>
            <w:szCs w:val="28"/>
          </w:rPr>
          <w:t>ч. 2 ст. 12.3</w:t>
        </w:r>
      </w:hyperlink>
      <w:r w:rsidRPr="000D1FE4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FE4">
        <w:rPr>
          <w:rFonts w:ascii="Times New Roman" w:hAnsi="Times New Roman" w:cs="Times New Roman"/>
          <w:sz w:val="28"/>
          <w:szCs w:val="28"/>
        </w:rPr>
        <w:t>Кроме того, предусмотрена административная ответственность и для собственника автомобиля при передаче управления автомобилем лицу, не имеющему при себе документов на управление им, в виде предупреждения или штрафа в размере 3 000 руб. (</w:t>
      </w:r>
      <w:hyperlink r:id="rId10" w:history="1">
        <w:r w:rsidRPr="000D1FE4">
          <w:rPr>
            <w:rFonts w:ascii="Times New Roman" w:hAnsi="Times New Roman" w:cs="Times New Roman"/>
            <w:sz w:val="28"/>
            <w:szCs w:val="28"/>
          </w:rPr>
          <w:t>ч. 3 ст. 12.3</w:t>
        </w:r>
      </w:hyperlink>
      <w:r w:rsidRPr="000D1FE4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FE4">
        <w:rPr>
          <w:rFonts w:ascii="Times New Roman" w:hAnsi="Times New Roman" w:cs="Times New Roman"/>
          <w:sz w:val="28"/>
          <w:szCs w:val="28"/>
        </w:rPr>
        <w:t>В общем случае при уплате штрафа за указанные правонарушения не позднее 20 дней со дня вынесения постановления о его наложении размер штрафа уменьшается вдвое. Если исполнение постановления было отсрочено либо рассрочено, штраф уплачивается в полном размере (</w:t>
      </w:r>
      <w:hyperlink r:id="rId11" w:history="1">
        <w:r w:rsidRPr="000D1FE4">
          <w:rPr>
            <w:rFonts w:ascii="Times New Roman" w:hAnsi="Times New Roman" w:cs="Times New Roman"/>
            <w:sz w:val="28"/>
            <w:szCs w:val="28"/>
          </w:rPr>
          <w:t>ч. 1.3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1FE4" w:rsidRDefault="000D1FE4" w:rsidP="000D1FE4">
      <w:pPr>
        <w:autoSpaceDE w:val="0"/>
        <w:autoSpaceDN w:val="0"/>
        <w:adjustRightInd w:val="0"/>
        <w:spacing w:before="280"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FE4" w:rsidRPr="000D1FE4" w:rsidRDefault="000D1FE4" w:rsidP="000D1FE4">
      <w:pPr>
        <w:autoSpaceDE w:val="0"/>
        <w:autoSpaceDN w:val="0"/>
        <w:adjustRightInd w:val="0"/>
        <w:spacing w:before="280"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И.В. Глазырина</w:t>
      </w:r>
    </w:p>
    <w:sectPr w:rsidR="000D1FE4" w:rsidRPr="000D1FE4" w:rsidSect="004F3DFC">
      <w:pgSz w:w="11905" w:h="16838"/>
      <w:pgMar w:top="850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92"/>
    <w:rsid w:val="000D1FE4"/>
    <w:rsid w:val="00194992"/>
    <w:rsid w:val="0036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0CBF"/>
  <w15:chartTrackingRefBased/>
  <w15:docId w15:val="{52CFE377-D286-4DDE-8957-08444124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A2317168975117B326240CC5D14A1C814C87CF6DC612C01E44CC48365B528BA68098D93B84F4D5F7873727EBFDCB2BF89FF428DFBDKFx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A2317168975117B326240CC5D14A1C814C87CF6DC612C01E44CC48365B528BA68098D93B85F6D5F7873727EBFDCB2BF89FF428DFBDKFx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A2317168975117B326240CC5D14A1C814C87CF6DC612C01E44CC48365B528BA68098DC3983F8DBA7DD2723A2AAC537FB84EA2FC1BDFAAEKBx6E" TargetMode="External"/><Relationship Id="rId11" Type="http://schemas.openxmlformats.org/officeDocument/2006/relationships/hyperlink" Target="consultantplus://offline/ref=DFA2317168975117B326240CC5D14A1C814C87CF6DC612C01E44CC48365B528BA68098DB3E80F9D5F7873727EBFDCB2BF89FF428DFBDKFxBE" TargetMode="External"/><Relationship Id="rId5" Type="http://schemas.openxmlformats.org/officeDocument/2006/relationships/hyperlink" Target="consultantplus://offline/ref=DFA2317168975117B326240CC5D14A1C814C87CF6DC612C01E44CC48365B528BA68098DC3983F8DBA3DD2723A2AAC537FB84EA2FC1BDFAAEKBx6E" TargetMode="External"/><Relationship Id="rId10" Type="http://schemas.openxmlformats.org/officeDocument/2006/relationships/hyperlink" Target="consultantplus://offline/ref=DFA2317168975117B326240CC5D14A1C814C87CF6DC612C01E44CC48365B528BA68098DC3983F8DDA7DD2723A2AAC537FB84EA2FC1BDFAAEKBx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A2317168975117B326240CC5D14A1C814C87CF6DC612C01E44CC48365B528BA68098DB3D8AF8D5F7873727EBFDCB2BF89FF428DFBDKFx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Ирина Васильевна</dc:creator>
  <cp:keywords/>
  <dc:description/>
  <cp:lastModifiedBy>Глазырина Ирина Васильевна</cp:lastModifiedBy>
  <cp:revision>2</cp:revision>
  <cp:lastPrinted>2021-05-23T04:55:00Z</cp:lastPrinted>
  <dcterms:created xsi:type="dcterms:W3CDTF">2021-05-23T04:49:00Z</dcterms:created>
  <dcterms:modified xsi:type="dcterms:W3CDTF">2021-05-23T04:55:00Z</dcterms:modified>
</cp:coreProperties>
</file>