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36" w:rsidRPr="00A82F36" w:rsidRDefault="00A82F36" w:rsidP="00A82F36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r w:rsidRPr="00A82F36">
        <w:rPr>
          <w:b/>
          <w:color w:val="333333"/>
          <w:sz w:val="28"/>
          <w:szCs w:val="28"/>
        </w:rPr>
        <w:t>Наложение судебным приставом ареста на банковскую карту</w:t>
      </w:r>
    </w:p>
    <w:p w:rsidR="00A90595" w:rsidRDefault="00A82F36" w:rsidP="00A82F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90595">
        <w:rPr>
          <w:color w:val="333333"/>
          <w:sz w:val="28"/>
          <w:szCs w:val="28"/>
        </w:rPr>
        <w:t>В соответствии с ч. 1 ст. 81 Федерального закона от 02.10.2007 № 229-ФЗ «Об исполнительном производстве» (далее – Закон № 229-ФЗ) постановление о наложении ареста на денежные средства, находящиеся в банке или иной кредитной организации, судебный пристав-исполнитель направляет в банк или иную кредитную организацию.</w:t>
      </w:r>
    </w:p>
    <w:p w:rsidR="00A90595" w:rsidRDefault="00A82F36" w:rsidP="00A82F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90595">
        <w:rPr>
          <w:color w:val="333333"/>
          <w:sz w:val="28"/>
          <w:szCs w:val="28"/>
        </w:rPr>
        <w:t>Согласно ч. 1 ст. 110 Закона № 229-ФЗ деньги, взысканные с должника, хранятся на депозитном счете подразделения службы судебных приставов, с которого в течение пяти операционных дней в первую очередь перечисляются взыскателю, во вторую - на погашение иных расходов по совершению исполнительных действий, в третью очередь – на уплату исполнительского сбора.</w:t>
      </w:r>
    </w:p>
    <w:p w:rsidR="00A90595" w:rsidRDefault="00A82F36" w:rsidP="00A82F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90595">
        <w:rPr>
          <w:color w:val="333333"/>
          <w:sz w:val="28"/>
          <w:szCs w:val="28"/>
        </w:rPr>
        <w:t>Если денежные средства отсутствуют либо их недостаточно, банк или иная кредитная организация приостанавливает операции с имеющимися денежными средствами на счетах должника и (или) продолжает дальнейшее исполнение постановления о наложении ареста по мере поступления денежных средств на счета должника до исполнения в полном объеме указанного постановления или до снятия ареста судебным приставом-исполнителем (ч. 6 ст. 81 Закона № 229-ФЗ).</w:t>
      </w:r>
    </w:p>
    <w:p w:rsidR="00A90595" w:rsidRDefault="00A82F36" w:rsidP="00A82F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90595">
        <w:rPr>
          <w:color w:val="333333"/>
          <w:sz w:val="28"/>
          <w:szCs w:val="28"/>
        </w:rPr>
        <w:t>Ответственность за правильность выдачи и перечислений сумм с депозитного счета несут старшие судебные приставы подразделений службы как распорядители счетов, действия (бездействие) которых могут быть в 10-дневный срок со дня, когда гражданин узнал или должен был узнать о нарушении своих прав, обжалованы в Главное управление службы судебных приставов в соответствии с положениями статьи 122 Закона № 229-ФЗ.</w:t>
      </w:r>
    </w:p>
    <w:p w:rsidR="00A90595" w:rsidRDefault="00A82F36" w:rsidP="00A82F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ab/>
      </w:r>
      <w:r w:rsidR="00A90595">
        <w:rPr>
          <w:color w:val="333333"/>
          <w:sz w:val="28"/>
          <w:szCs w:val="28"/>
        </w:rPr>
        <w:t>По результатам рассмотрения вышестоящий руководитель обязан в 10-дневный срок с момента поступления вынести постановление о признании жалобы обоснований (частично обоснованной) или необоснованной, копия которого в трехдневный срок подлежит направлению заявителю (ч. 1 ст. 126 Закона № 229-ФЗ).</w:t>
      </w:r>
    </w:p>
    <w:p w:rsidR="00A90595" w:rsidRDefault="00A82F36" w:rsidP="00A82F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A90595">
        <w:rPr>
          <w:color w:val="333333"/>
          <w:sz w:val="28"/>
          <w:szCs w:val="28"/>
        </w:rPr>
        <w:t>При несогласии с принятым решением жалоба может быть подана в прокуратуру или в суд по месту нахождения отдела службы судебных приставов, направившего в банк постановление о наложении ареста на денежные средства должника.</w:t>
      </w:r>
    </w:p>
    <w:p w:rsidR="00A82F36" w:rsidRDefault="00A82F36" w:rsidP="00A82F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A82F36" w:rsidRDefault="00A82F36" w:rsidP="00A82F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A82F36" w:rsidRDefault="00A82F36" w:rsidP="00A82F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Заместитель прокурора </w:t>
      </w:r>
    </w:p>
    <w:p w:rsidR="00A82F36" w:rsidRDefault="00A82F36" w:rsidP="00A82F3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485EF1" w:rsidRDefault="00485EF1" w:rsidP="00A82F36">
      <w:pPr>
        <w:spacing w:after="0" w:line="240" w:lineRule="auto"/>
        <w:contextualSpacing/>
        <w:jc w:val="both"/>
      </w:pPr>
    </w:p>
    <w:sectPr w:rsidR="00485EF1" w:rsidSect="0039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595"/>
    <w:rsid w:val="00397909"/>
    <w:rsid w:val="00485EF1"/>
    <w:rsid w:val="00A82F36"/>
    <w:rsid w:val="00A9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2021-06-29T06:51:00Z</dcterms:created>
  <dcterms:modified xsi:type="dcterms:W3CDTF">2021-06-29T07:16:00Z</dcterms:modified>
</cp:coreProperties>
</file>