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4C" w:rsidRPr="002D4218" w:rsidRDefault="00D25D4C" w:rsidP="00D25D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Внесены изменения в правила признания гражданина инвалидом</w:t>
      </w:r>
    </w:p>
    <w:p w:rsidR="00D25D4C" w:rsidRDefault="00D25D4C" w:rsidP="00D25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t>Правительством Российской Федерации издано постановление от 29.03.2018 № 339 «О внесении изменений в Правила, утвержденные постановлением Правительства Российской Федерации от 20.02.2006 № 95 «О порядке и услов</w:t>
      </w:r>
      <w:r>
        <w:rPr>
          <w:rFonts w:ascii="Times New Roman" w:eastAsia="Times New Roman" w:hAnsi="Times New Roman" w:cs="Times New Roman"/>
          <w:sz w:val="28"/>
          <w:szCs w:val="28"/>
        </w:rPr>
        <w:t>иях признания лица инвалидом».</w:t>
      </w:r>
    </w:p>
    <w:p w:rsidR="00D25D4C" w:rsidRDefault="00D25D4C" w:rsidP="00D25D4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 w:rsidRPr="002D4218">
        <w:rPr>
          <w:rFonts w:ascii="Times New Roman" w:eastAsia="Times New Roman" w:hAnsi="Times New Roman" w:cs="Times New Roman"/>
          <w:sz w:val="28"/>
          <w:szCs w:val="28"/>
        </w:rPr>
        <w:t>Правила внесен ряд существенных изменений.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частности:</w:t>
      </w:r>
    </w:p>
    <w:p w:rsidR="00D25D4C" w:rsidRDefault="00D25D4C" w:rsidP="00D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t>-корректируется порядок проведения заочного освидетельствован</w:t>
      </w:r>
      <w:r>
        <w:rPr>
          <w:rFonts w:ascii="Times New Roman" w:eastAsia="Times New Roman" w:hAnsi="Times New Roman" w:cs="Times New Roman"/>
          <w:sz w:val="28"/>
          <w:szCs w:val="28"/>
        </w:rPr>
        <w:t>ия;</w:t>
      </w:r>
    </w:p>
    <w:p w:rsidR="00D25D4C" w:rsidRDefault="00D25D4C" w:rsidP="00D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t>- вводится перечень заб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олеваний, дефектов, необратимых </w:t>
      </w:r>
      <w:r w:rsidRPr="002D4218">
        <w:rPr>
          <w:rFonts w:ascii="Times New Roman" w:eastAsia="Times New Roman" w:hAnsi="Times New Roman" w:cs="Times New Roman"/>
          <w:sz w:val="28"/>
          <w:szCs w:val="28"/>
        </w:rPr>
        <w:t>морфологических изменений, нарушений функций органов и систем организма, при наличии которых инвалидность устанавливается путе</w:t>
      </w:r>
      <w:r>
        <w:rPr>
          <w:rFonts w:ascii="Times New Roman" w:eastAsia="Times New Roman" w:hAnsi="Times New Roman" w:cs="Times New Roman"/>
          <w:sz w:val="28"/>
          <w:szCs w:val="28"/>
        </w:rPr>
        <w:t>м заочного освидетельствования;</w:t>
      </w:r>
    </w:p>
    <w:p w:rsidR="00D25D4C" w:rsidRDefault="00D25D4C" w:rsidP="00D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t>- устанавливается перечень целей проведени</w:t>
      </w:r>
      <w:r>
        <w:rPr>
          <w:rFonts w:ascii="Times New Roman" w:eastAsia="Times New Roman" w:hAnsi="Times New Roman" w:cs="Times New Roman"/>
          <w:sz w:val="28"/>
          <w:szCs w:val="28"/>
        </w:rPr>
        <w:t>я медико-социальной экспертизы;</w:t>
      </w:r>
    </w:p>
    <w:p w:rsidR="00D25D4C" w:rsidRDefault="00D25D4C" w:rsidP="00D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t>- уточняется перечень заболеваний, дефектов, необратимых морфологических изменений, нарушений функций органов и систем организма, а также показаний и условий в целях установления группы инвалидности и категории «ребенок-и</w:t>
      </w:r>
      <w:r>
        <w:rPr>
          <w:rFonts w:ascii="Times New Roman" w:eastAsia="Times New Roman" w:hAnsi="Times New Roman" w:cs="Times New Roman"/>
          <w:sz w:val="28"/>
          <w:szCs w:val="28"/>
        </w:rPr>
        <w:t>нвалид»;</w:t>
      </w:r>
    </w:p>
    <w:p w:rsidR="00D25D4C" w:rsidRDefault="00D25D4C" w:rsidP="00D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t>- устанавливается перечень оснований для установления гражданину категории «ребенок-инвалид»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достижения возраста 14 лет;</w:t>
      </w:r>
    </w:p>
    <w:p w:rsidR="00D25D4C" w:rsidRDefault="00D25D4C" w:rsidP="00D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иные дополнения.</w:t>
      </w:r>
    </w:p>
    <w:p w:rsidR="00D25D4C" w:rsidRDefault="00D25D4C" w:rsidP="00D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t>Установлено, что группа инвалидности без указания срока переосвидетельствования устанавливается на основании перечня согласно приложению, а также по основаниям, указанным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пункте 13 настоящих Правил.</w:t>
      </w:r>
    </w:p>
    <w:p w:rsidR="00D25D4C" w:rsidRDefault="00D25D4C" w:rsidP="00D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t>Категория «ребенок-инвалид» устанавливается сроком на 1 год, 2 года, 5 лет, до достижения гражданином возраста 14 лет либо 18 лет. Категория «ребенок-инвалид» сроком на 5 лет, до достижения возраста 14 лет либо 18 лет устанавливается гражданам, имеющим заболевания, дефекты, необратимые морфологические изменения, нарушения функций органов и систем организма, предусмотренные разделами I и II приложения к настоящ</w:t>
      </w:r>
      <w:r>
        <w:rPr>
          <w:rFonts w:ascii="Times New Roman" w:eastAsia="Times New Roman" w:hAnsi="Times New Roman" w:cs="Times New Roman"/>
          <w:sz w:val="28"/>
          <w:szCs w:val="28"/>
        </w:rPr>
        <w:t>им Правилам.</w:t>
      </w:r>
    </w:p>
    <w:p w:rsidR="00D25D4C" w:rsidRDefault="00D25D4C" w:rsidP="00D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t>Гражданам, имеющим заболевания, дефекты, необратимые морфологические изменения, нарушения функций органов и систем организма, предусмотренные разделом III приложения к настоящим Правилам, при первичном признании гражданина инвалидом устанавливается группа инвалидности без указания срока переосвидетельствования, а гражданам, не достигшим 18 лет, - категория «ребенок-инвалид» до достижени</w:t>
      </w:r>
      <w:r>
        <w:rPr>
          <w:rFonts w:ascii="Times New Roman" w:eastAsia="Times New Roman" w:hAnsi="Times New Roman" w:cs="Times New Roman"/>
          <w:sz w:val="28"/>
          <w:szCs w:val="28"/>
        </w:rPr>
        <w:t>я гражданином возраста 18 лет.</w:t>
      </w:r>
    </w:p>
    <w:p w:rsidR="00D25D4C" w:rsidRDefault="00D25D4C" w:rsidP="00D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t>Гражданам, имеющим заболевания, дефекты, необратимые морфологические изменения, нарушения функций органов и систем организма, предусмотренные разделом IV приложения к настоящим Правилам, инвалидность устанавливается пр</w:t>
      </w:r>
      <w:r>
        <w:rPr>
          <w:rFonts w:ascii="Times New Roman" w:eastAsia="Times New Roman" w:hAnsi="Times New Roman" w:cs="Times New Roman"/>
          <w:sz w:val="28"/>
          <w:szCs w:val="28"/>
        </w:rPr>
        <w:t>и заочном освидетельствовании.</w:t>
      </w:r>
    </w:p>
    <w:p w:rsidR="00D25D4C" w:rsidRDefault="00D25D4C" w:rsidP="00D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медико-социальная экспертиза может проводиться заочно в случае отсутствия положительных результатов проведенных в отношении инвалида реабилитационных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абилитационных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мероприятий.</w:t>
      </w:r>
    </w:p>
    <w:p w:rsidR="00D25D4C" w:rsidRDefault="00D25D4C" w:rsidP="00D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t>При решении бюро (главного бюро, Федерального бюро) о заочном освидетельствовании 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учитываются следующие условия:</w:t>
      </w:r>
    </w:p>
    <w:p w:rsidR="00D25D4C" w:rsidRDefault="00D25D4C" w:rsidP="00D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t>- проживание гражданина в отдаленной и (или) труднодоступной местности, или в местности со сложной транспортной инфраструктурой, или при отсутствии регул</w:t>
      </w:r>
      <w:r>
        <w:rPr>
          <w:rFonts w:ascii="Times New Roman" w:eastAsia="Times New Roman" w:hAnsi="Times New Roman" w:cs="Times New Roman"/>
          <w:sz w:val="28"/>
          <w:szCs w:val="28"/>
        </w:rPr>
        <w:t>ярного транспортного сообщения;</w:t>
      </w:r>
    </w:p>
    <w:p w:rsidR="00D25D4C" w:rsidRDefault="00D25D4C" w:rsidP="00D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t>- тяжелое общее состояния гражданина, препя</w:t>
      </w:r>
      <w:r>
        <w:rPr>
          <w:rFonts w:ascii="Times New Roman" w:eastAsia="Times New Roman" w:hAnsi="Times New Roman" w:cs="Times New Roman"/>
          <w:sz w:val="28"/>
          <w:szCs w:val="28"/>
        </w:rPr>
        <w:t>тствующее его транспортировке.</w:t>
      </w:r>
    </w:p>
    <w:p w:rsidR="00D25D4C" w:rsidRDefault="00D25D4C" w:rsidP="00D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t>Медико-социальная экспертиза проводится по заявлению гражданина (его законного или уполномоченного представителя) в соответствии с указанными в нем одной или несколькими целями, предусмотренными п</w:t>
      </w:r>
      <w:r>
        <w:rPr>
          <w:rFonts w:ascii="Times New Roman" w:eastAsia="Times New Roman" w:hAnsi="Times New Roman" w:cs="Times New Roman"/>
          <w:sz w:val="28"/>
          <w:szCs w:val="28"/>
        </w:rPr>
        <w:t>унктом 24(1) настоящих Правил.</w:t>
      </w:r>
    </w:p>
    <w:p w:rsidR="00D25D4C" w:rsidRDefault="00D25D4C" w:rsidP="00D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t>Целями проведения медико-социальной экспертизы мог</w:t>
      </w:r>
      <w:r>
        <w:rPr>
          <w:rFonts w:ascii="Times New Roman" w:eastAsia="Times New Roman" w:hAnsi="Times New Roman" w:cs="Times New Roman"/>
          <w:sz w:val="28"/>
          <w:szCs w:val="28"/>
        </w:rPr>
        <w:t>ут являться:</w:t>
      </w:r>
    </w:p>
    <w:p w:rsidR="00D25D4C" w:rsidRDefault="00D25D4C" w:rsidP="00D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t>а) ус</w:t>
      </w:r>
      <w:r>
        <w:rPr>
          <w:rFonts w:ascii="Times New Roman" w:eastAsia="Times New Roman" w:hAnsi="Times New Roman" w:cs="Times New Roman"/>
          <w:sz w:val="28"/>
          <w:szCs w:val="28"/>
        </w:rPr>
        <w:t>тановление группы инвалидности;</w:t>
      </w:r>
    </w:p>
    <w:p w:rsidR="00D25D4C" w:rsidRDefault="00D25D4C" w:rsidP="00D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t>б)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ие категории «ребенок-инвалид»;</w:t>
      </w:r>
    </w:p>
    <w:p w:rsidR="00D25D4C" w:rsidRDefault="00D25D4C" w:rsidP="00D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t>в) ус</w:t>
      </w:r>
      <w:r>
        <w:rPr>
          <w:rFonts w:ascii="Times New Roman" w:eastAsia="Times New Roman" w:hAnsi="Times New Roman" w:cs="Times New Roman"/>
          <w:sz w:val="28"/>
          <w:szCs w:val="28"/>
        </w:rPr>
        <w:t>тановление причин инвалидности;</w:t>
      </w:r>
    </w:p>
    <w:p w:rsidR="00D25D4C" w:rsidRDefault="00D25D4C" w:rsidP="00D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t>г) установление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наступления инвалидности;</w:t>
      </w:r>
    </w:p>
    <w:p w:rsidR="00D25D4C" w:rsidRDefault="00D25D4C" w:rsidP="00D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421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2D4218">
        <w:rPr>
          <w:rFonts w:ascii="Times New Roman" w:eastAsia="Times New Roman" w:hAnsi="Times New Roman" w:cs="Times New Roman"/>
          <w:sz w:val="28"/>
          <w:szCs w:val="28"/>
        </w:rPr>
        <w:t>) у</w:t>
      </w:r>
      <w:r>
        <w:rPr>
          <w:rFonts w:ascii="Times New Roman" w:eastAsia="Times New Roman" w:hAnsi="Times New Roman" w:cs="Times New Roman"/>
          <w:sz w:val="28"/>
          <w:szCs w:val="28"/>
        </w:rPr>
        <w:t>становление срока инвалидности;</w:t>
      </w:r>
    </w:p>
    <w:p w:rsidR="00D25D4C" w:rsidRDefault="00D25D4C" w:rsidP="00D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t>е) определение степени утраты профессионально</w:t>
      </w:r>
      <w:r>
        <w:rPr>
          <w:rFonts w:ascii="Times New Roman" w:eastAsia="Times New Roman" w:hAnsi="Times New Roman" w:cs="Times New Roman"/>
          <w:sz w:val="28"/>
          <w:szCs w:val="28"/>
        </w:rPr>
        <w:t>й трудоспособности в процентах;</w:t>
      </w:r>
    </w:p>
    <w:p w:rsidR="00D25D4C" w:rsidRDefault="00D25D4C" w:rsidP="00D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t>ж) определение стойкой утраты трудоспособности сотрудника органа внутр</w:t>
      </w:r>
      <w:r>
        <w:rPr>
          <w:rFonts w:ascii="Times New Roman" w:eastAsia="Times New Roman" w:hAnsi="Times New Roman" w:cs="Times New Roman"/>
          <w:sz w:val="28"/>
          <w:szCs w:val="28"/>
        </w:rPr>
        <w:t>енних дел Российской Федерации;</w:t>
      </w:r>
    </w:p>
    <w:p w:rsidR="00D25D4C" w:rsidRDefault="00D25D4C" w:rsidP="00D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421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2D4218">
        <w:rPr>
          <w:rFonts w:ascii="Times New Roman" w:eastAsia="Times New Roman" w:hAnsi="Times New Roman" w:cs="Times New Roman"/>
          <w:sz w:val="28"/>
          <w:szCs w:val="28"/>
        </w:rPr>
        <w:t>) определение нуждаемости по состоянию здоровья в постоянном постороннем уходе (помощи, надзоре) отца, матери, жены, родного брата, родной сестры, дедушки, бабушки или усыновителя гражданина, призываемого на военную службу (военнослужащего, проходящег</w:t>
      </w:r>
      <w:r>
        <w:rPr>
          <w:rFonts w:ascii="Times New Roman" w:eastAsia="Times New Roman" w:hAnsi="Times New Roman" w:cs="Times New Roman"/>
          <w:sz w:val="28"/>
          <w:szCs w:val="28"/>
        </w:rPr>
        <w:t>о военную службу по контракту);</w:t>
      </w:r>
    </w:p>
    <w:p w:rsidR="00D25D4C" w:rsidRDefault="00D25D4C" w:rsidP="00D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t>и) определение причины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 в результате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</w:t>
      </w:r>
      <w:r>
        <w:rPr>
          <w:rFonts w:ascii="Times New Roman" w:eastAsia="Times New Roman" w:hAnsi="Times New Roman" w:cs="Times New Roman"/>
          <w:sz w:val="28"/>
          <w:szCs w:val="28"/>
        </w:rPr>
        <w:t>ршего мер социальной поддержки;</w:t>
      </w:r>
    </w:p>
    <w:p w:rsidR="00D25D4C" w:rsidRDefault="00D25D4C" w:rsidP="00D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t xml:space="preserve">к) разработка индивидуальной программы реабилитации или </w:t>
      </w:r>
      <w:proofErr w:type="spellStart"/>
      <w:r w:rsidRPr="002D4218">
        <w:rPr>
          <w:rFonts w:ascii="Times New Roman" w:eastAsia="Times New Roman" w:hAnsi="Times New Roman" w:cs="Times New Roman"/>
          <w:sz w:val="28"/>
          <w:szCs w:val="28"/>
        </w:rPr>
        <w:t>абилитац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инвалида (ребенка-инвалида);</w:t>
      </w:r>
    </w:p>
    <w:p w:rsidR="00D25D4C" w:rsidRDefault="00D25D4C" w:rsidP="00D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t>л) разработка программы реабилитации лица, пострадавшего в результате несчастного случая на производстве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заболевания;</w:t>
      </w:r>
    </w:p>
    <w:p w:rsidR="00D25D4C" w:rsidRDefault="00D25D4C" w:rsidP="00D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t>м) выдача дубликата справки, подтверждающей факт установления инвалидности, степени утраты профессиональной трудоспособности в процентах;</w:t>
      </w:r>
    </w:p>
    <w:p w:rsidR="00D25D4C" w:rsidRDefault="00D25D4C" w:rsidP="00D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4218"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proofErr w:type="spellEnd"/>
      <w:r w:rsidRPr="002D4218">
        <w:rPr>
          <w:rFonts w:ascii="Times New Roman" w:eastAsia="Times New Roman" w:hAnsi="Times New Roman" w:cs="Times New Roman"/>
          <w:sz w:val="28"/>
          <w:szCs w:val="28"/>
        </w:rPr>
        <w:t>) выдача новой справки, подтверждающей факт установления инвалидности, в случае изменения фамилии, имени, отче</w:t>
      </w:r>
      <w:r>
        <w:rPr>
          <w:rFonts w:ascii="Times New Roman" w:eastAsia="Times New Roman" w:hAnsi="Times New Roman" w:cs="Times New Roman"/>
          <w:sz w:val="28"/>
          <w:szCs w:val="28"/>
        </w:rPr>
        <w:t>ства, даты рождения гражданина;</w:t>
      </w:r>
    </w:p>
    <w:p w:rsidR="00D25D4C" w:rsidRDefault="00D25D4C" w:rsidP="00D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t>о) иные цели, установленные законодат</w:t>
      </w:r>
      <w:r>
        <w:rPr>
          <w:rFonts w:ascii="Times New Roman" w:eastAsia="Times New Roman" w:hAnsi="Times New Roman" w:cs="Times New Roman"/>
          <w:sz w:val="28"/>
          <w:szCs w:val="28"/>
        </w:rPr>
        <w:t>ельством Российской Федерации.</w:t>
      </w:r>
    </w:p>
    <w:p w:rsidR="00D25D4C" w:rsidRDefault="00D25D4C" w:rsidP="00D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t>Издано в новой редакции Приложение к Правилам признания лица инвалидом (в редакции постановления Правительства Российской Федерации от 29.03.2018 № 339), а именно Перечень заболеваний, дефектов, необратимых морфологических изменений, нарушений функций органов и систем организма, а также показаний и условий в целях установления группы инвалидности и категории «ребёнок-инвалид».</w:t>
      </w:r>
    </w:p>
    <w:p w:rsidR="00D25D4C" w:rsidRPr="002D4218" w:rsidRDefault="00D25D4C" w:rsidP="00D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5D4C" w:rsidRPr="002106E5" w:rsidRDefault="00D25D4C" w:rsidP="00D25D4C">
      <w:pPr>
        <w:jc w:val="both"/>
        <w:rPr>
          <w:sz w:val="28"/>
          <w:szCs w:val="28"/>
        </w:rPr>
      </w:pPr>
    </w:p>
    <w:p w:rsidR="0088043C" w:rsidRDefault="0088043C"/>
    <w:sectPr w:rsidR="0088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D4C"/>
    <w:rsid w:val="0088043C"/>
    <w:rsid w:val="00D2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2</cp:revision>
  <dcterms:created xsi:type="dcterms:W3CDTF">2018-05-23T13:10:00Z</dcterms:created>
  <dcterms:modified xsi:type="dcterms:W3CDTF">2018-05-23T13:10:00Z</dcterms:modified>
</cp:coreProperties>
</file>