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BB" w:rsidRPr="00714E58" w:rsidRDefault="000F3ABB" w:rsidP="000F3ABB">
      <w:pPr>
        <w:pStyle w:val="1"/>
        <w:shd w:val="clear" w:color="auto" w:fill="FFFFFF" w:themeFill="background1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  <w:r w:rsidRPr="00714E58">
        <w:rPr>
          <w:bCs w:val="0"/>
          <w:sz w:val="28"/>
          <w:szCs w:val="28"/>
        </w:rPr>
        <w:t>С 1 марта 2019 года вступили в силу изменения в законодательство, регламентирующее порядок пассажирских перевозок</w:t>
      </w:r>
    </w:p>
    <w:p w:rsidR="000F3ABB" w:rsidRDefault="000F3ABB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F3ABB" w:rsidRPr="00714E58" w:rsidRDefault="000F3ABB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С 1 марта 2019 года вступили в силу отдельные положения Федерального закона от 30.10.2018 №</w:t>
      </w:r>
      <w:r>
        <w:rPr>
          <w:sz w:val="28"/>
          <w:szCs w:val="28"/>
        </w:rPr>
        <w:t xml:space="preserve"> </w:t>
      </w:r>
      <w:r w:rsidRPr="00714E58">
        <w:rPr>
          <w:sz w:val="28"/>
          <w:szCs w:val="28"/>
        </w:rPr>
        <w:t>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 (далее – Федеральный закон, закон), которым внесены существенные изменения в порядок правового регулирования транспортных перевозок.</w:t>
      </w:r>
    </w:p>
    <w:p w:rsidR="000F3ABB" w:rsidRPr="00714E58" w:rsidRDefault="000F3ABB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Так, внесены изменения в Федеральный закон от 04.05.2011 № 99-ФЗ «О лицензировании отдельных видов деятельности», и теперь с 01.03.2019 предусмотрена обязанность по оформлению лицензии для осуществления перевозок пассажиров и иных лиц автобусами. Данные изменения подлежат исполнению, в том числе органами государственной власти и местного самоуправления, имеющие автобусы для их использования в служебных целях. По решению Комиссии Таможенного союза от 09.12.2011 № 877 к автобусу относятся транспортные средства категории М2 и М3, используемые для перевозки пассажиров, имеющие, помимо места водителя, более восьми мест для сидения. Ранее оформление такой лицензии не требовалось при использовании автобусов предприятиями и иными организациями для собственных нужд (перевозка работников к месту работы, для иных служебных целей и др.).</w:t>
      </w:r>
    </w:p>
    <w:p w:rsidR="000F3ABB" w:rsidRPr="00714E58" w:rsidRDefault="000F3ABB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 xml:space="preserve">Изменения не будут распространяться на перевозки, выполняемые, например, автобусами пожарной охраны, скорой медицинской помощи, полиции, </w:t>
      </w:r>
      <w:proofErr w:type="spellStart"/>
      <w:r w:rsidRPr="00714E58">
        <w:rPr>
          <w:sz w:val="28"/>
          <w:szCs w:val="28"/>
        </w:rPr>
        <w:t>Росгвардии</w:t>
      </w:r>
      <w:proofErr w:type="spellEnd"/>
      <w:r w:rsidRPr="00714E58">
        <w:rPr>
          <w:sz w:val="28"/>
          <w:szCs w:val="28"/>
        </w:rPr>
        <w:t>.</w:t>
      </w:r>
    </w:p>
    <w:p w:rsidR="000F3ABB" w:rsidRPr="00714E58" w:rsidRDefault="000F3ABB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 xml:space="preserve">Лицензирование будет осуществляться органами </w:t>
      </w:r>
      <w:proofErr w:type="spellStart"/>
      <w:r w:rsidRPr="00714E58">
        <w:rPr>
          <w:sz w:val="28"/>
          <w:szCs w:val="28"/>
        </w:rPr>
        <w:t>Ространснадзора</w:t>
      </w:r>
      <w:proofErr w:type="spellEnd"/>
      <w:r w:rsidRPr="00714E5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714E58">
        <w:rPr>
          <w:sz w:val="28"/>
          <w:szCs w:val="28"/>
        </w:rPr>
        <w:t>Деятельность по перевозкам без лицензии не допускается и влечет установленную законом ответственность. Согласно законодательству, ответственность для юридических лиц и индивидуальных предпринимателей, осуществляющих перевозки пассажиров и иных лиц автобусами без лицензии, по ч. 2 ст. 14.1 и ч. 1 ст. 19.20 Кодекса Российской Федерации об административных правонарушениях наступит с 01.07.2019 года.</w:t>
      </w:r>
    </w:p>
    <w:p w:rsidR="000F3ABB" w:rsidRDefault="000F3ABB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Внесенными изменениями также устанавливается, что сведения о принадлежащих организации или предпринимателю транспортных средствах, которые используются для осуществления подлежащей лицензированию деятельности, включаются в соответствующий реестр. Осуществление лицензируемого вида деятельности с использованием транспортных средств, сведения о которых не включены в реестр, запрещается</w:t>
      </w:r>
      <w:r w:rsidR="007621C0">
        <w:rPr>
          <w:sz w:val="28"/>
          <w:szCs w:val="28"/>
        </w:rPr>
        <w:t>.</w:t>
      </w:r>
    </w:p>
    <w:p w:rsidR="007621C0" w:rsidRDefault="007621C0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621C0" w:rsidRDefault="007621C0" w:rsidP="000F3AB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621C0" w:rsidRDefault="007621C0" w:rsidP="007621C0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7621C0" w:rsidRDefault="007621C0" w:rsidP="007621C0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7621C0" w:rsidRPr="00714E58" w:rsidRDefault="007621C0" w:rsidP="007621C0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И.В. Глазырина</w:t>
      </w:r>
    </w:p>
    <w:p w:rsidR="00FD21B5" w:rsidRDefault="00FD21B5"/>
    <w:sectPr w:rsidR="00FD21B5" w:rsidSect="00AB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ABB"/>
    <w:rsid w:val="000F3ABB"/>
    <w:rsid w:val="007621C0"/>
    <w:rsid w:val="00AB0337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37"/>
  </w:style>
  <w:style w:type="paragraph" w:styleId="1">
    <w:name w:val="heading 1"/>
    <w:basedOn w:val="a"/>
    <w:link w:val="10"/>
    <w:uiPriority w:val="9"/>
    <w:qFormat/>
    <w:rsid w:val="000F3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4</cp:revision>
  <cp:lastPrinted>2019-03-20T04:35:00Z</cp:lastPrinted>
  <dcterms:created xsi:type="dcterms:W3CDTF">2019-03-18T12:47:00Z</dcterms:created>
  <dcterms:modified xsi:type="dcterms:W3CDTF">2019-03-20T04:35:00Z</dcterms:modified>
</cp:coreProperties>
</file>